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0300269" w:displacedByCustomXml="next"/>
    <w:bookmarkStart w:id="1" w:name="_Toc46395893" w:displacedByCustomXml="next"/>
    <w:bookmarkStart w:id="2" w:name="_Toc474334081" w:displacedByCustomXml="next"/>
    <w:bookmarkStart w:id="3" w:name="_Toc474333912" w:displacedByCustomXml="next"/>
    <w:bookmarkStart w:id="4" w:name="_Toc265495742" w:displacedByCustomXml="next"/>
    <w:sdt>
      <w:sdtPr>
        <w:rPr>
          <w:rFonts w:ascii="Tahoma" w:eastAsia="Calibri" w:hAnsi="Tahoma" w:cs="Tahoma"/>
          <w:kern w:val="2"/>
          <w:sz w:val="24"/>
          <w:szCs w:val="24"/>
          <w14:ligatures w14:val="standardContextual"/>
        </w:rPr>
        <w:id w:val="-1120224370"/>
        <w:docPartObj>
          <w:docPartGallery w:val="Cover Pages"/>
          <w:docPartUnique/>
        </w:docPartObj>
      </w:sdtPr>
      <w:sdtEndPr>
        <w:rPr>
          <w:b/>
        </w:rPr>
      </w:sdtEndPr>
      <w:sdtContent>
        <w:tbl>
          <w:tblPr>
            <w:tblStyle w:val="TableGrid3"/>
            <w:tblW w:w="1062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4680"/>
            <w:gridCol w:w="3060"/>
          </w:tblGrid>
          <w:tr w:rsidR="00330D52" w:rsidRPr="00330D52" w14:paraId="0062922B" w14:textId="77777777" w:rsidTr="002F51C4">
            <w:tc>
              <w:tcPr>
                <w:tcW w:w="2880" w:type="dxa"/>
              </w:tcPr>
              <w:p w14:paraId="02535FAF" w14:textId="6B96F84B" w:rsidR="002F51C4" w:rsidRPr="00330D52" w:rsidRDefault="002F51C4" w:rsidP="00330D52">
                <w:pPr>
                  <w:widowControl w:val="0"/>
                  <w:autoSpaceDE w:val="0"/>
                  <w:autoSpaceDN w:val="0"/>
                  <w:spacing w:after="0" w:line="240" w:lineRule="auto"/>
                  <w:jc w:val="center"/>
                  <w:rPr>
                    <w:b/>
                    <w:noProof/>
                    <w:sz w:val="40"/>
                    <w:szCs w:val="44"/>
                  </w:rPr>
                </w:pPr>
              </w:p>
              <w:p w14:paraId="21ACE977" w14:textId="6212B269" w:rsidR="002F51C4" w:rsidRPr="00330D52" w:rsidRDefault="002F51C4" w:rsidP="00330D52">
                <w:pPr>
                  <w:widowControl w:val="0"/>
                  <w:autoSpaceDE w:val="0"/>
                  <w:autoSpaceDN w:val="0"/>
                  <w:spacing w:after="0" w:line="240" w:lineRule="auto"/>
                  <w:jc w:val="center"/>
                  <w:rPr>
                    <w:b/>
                    <w:noProof/>
                    <w:sz w:val="40"/>
                    <w:szCs w:val="44"/>
                  </w:rPr>
                </w:pPr>
                <w:r w:rsidRPr="00330D52">
                  <w:rPr>
                    <w:b/>
                    <w:noProof/>
                    <w:sz w:val="40"/>
                    <w:szCs w:val="44"/>
                    <w:lang w:val="en-US"/>
                  </w:rPr>
                  <w:drawing>
                    <wp:inline distT="0" distB="0" distL="0" distR="0" wp14:anchorId="608E2FC5" wp14:editId="49CB8297">
                      <wp:extent cx="819150" cy="777675"/>
                      <wp:effectExtent l="0" t="0" r="0" b="3810"/>
                      <wp:docPr id="1761633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917" cy="818277"/>
                              </a:xfrm>
                              <a:prstGeom prst="rect">
                                <a:avLst/>
                              </a:prstGeom>
                              <a:noFill/>
                              <a:ln>
                                <a:noFill/>
                              </a:ln>
                            </pic:spPr>
                          </pic:pic>
                        </a:graphicData>
                      </a:graphic>
                    </wp:inline>
                  </w:drawing>
                </w:r>
              </w:p>
            </w:tc>
            <w:tc>
              <w:tcPr>
                <w:tcW w:w="4680" w:type="dxa"/>
              </w:tcPr>
              <w:p w14:paraId="6EE67706" w14:textId="25B68DA6" w:rsidR="002F51C4" w:rsidRPr="00330D52" w:rsidRDefault="002F51C4" w:rsidP="00330D52">
                <w:pPr>
                  <w:widowControl w:val="0"/>
                  <w:autoSpaceDE w:val="0"/>
                  <w:autoSpaceDN w:val="0"/>
                  <w:spacing w:after="0" w:line="240" w:lineRule="auto"/>
                  <w:jc w:val="center"/>
                  <w:rPr>
                    <w:b/>
                    <w:noProof/>
                    <w:sz w:val="40"/>
                    <w:szCs w:val="44"/>
                  </w:rPr>
                </w:pPr>
                <w:r w:rsidRPr="00330D52">
                  <w:rPr>
                    <w:b/>
                    <w:noProof/>
                    <w:sz w:val="40"/>
                    <w:szCs w:val="44"/>
                  </w:rPr>
                  <w:drawing>
                    <wp:inline distT="0" distB="0" distL="0" distR="0" wp14:anchorId="693C3E71" wp14:editId="55DA2782">
                      <wp:extent cx="1296063" cy="1141073"/>
                      <wp:effectExtent l="0" t="0" r="0" b="2540"/>
                      <wp:docPr id="677029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682" cy="1171552"/>
                              </a:xfrm>
                              <a:prstGeom prst="rect">
                                <a:avLst/>
                              </a:prstGeom>
                              <a:noFill/>
                            </pic:spPr>
                          </pic:pic>
                        </a:graphicData>
                      </a:graphic>
                    </wp:inline>
                  </w:drawing>
                </w:r>
              </w:p>
            </w:tc>
            <w:tc>
              <w:tcPr>
                <w:tcW w:w="3060" w:type="dxa"/>
              </w:tcPr>
              <w:p w14:paraId="7ECBCD7C" w14:textId="77777777" w:rsidR="002F51C4" w:rsidRPr="00330D52" w:rsidRDefault="002F51C4" w:rsidP="00330D52">
                <w:pPr>
                  <w:widowControl w:val="0"/>
                  <w:autoSpaceDE w:val="0"/>
                  <w:autoSpaceDN w:val="0"/>
                  <w:spacing w:after="0" w:line="240" w:lineRule="auto"/>
                  <w:jc w:val="center"/>
                  <w:rPr>
                    <w:b/>
                    <w:noProof/>
                    <w:sz w:val="40"/>
                    <w:szCs w:val="44"/>
                  </w:rPr>
                </w:pPr>
              </w:p>
              <w:p w14:paraId="1A711C97" w14:textId="538A6183" w:rsidR="002F51C4" w:rsidRPr="00330D52" w:rsidRDefault="002F51C4" w:rsidP="00330D52">
                <w:pPr>
                  <w:widowControl w:val="0"/>
                  <w:autoSpaceDE w:val="0"/>
                  <w:autoSpaceDN w:val="0"/>
                  <w:spacing w:after="0" w:line="240" w:lineRule="auto"/>
                  <w:jc w:val="center"/>
                  <w:rPr>
                    <w:b/>
                    <w:noProof/>
                    <w:sz w:val="40"/>
                    <w:szCs w:val="44"/>
                  </w:rPr>
                </w:pPr>
                <w:r w:rsidRPr="00330D52">
                  <w:rPr>
                    <w:b/>
                    <w:noProof/>
                    <w:sz w:val="40"/>
                    <w:szCs w:val="44"/>
                    <w:lang w:val="en-US"/>
                  </w:rPr>
                  <w:drawing>
                    <wp:inline distT="0" distB="0" distL="0" distR="0" wp14:anchorId="505339EC" wp14:editId="23E203CE">
                      <wp:extent cx="751840" cy="685800"/>
                      <wp:effectExtent l="0" t="0" r="0" b="0"/>
                      <wp:docPr id="13159691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8628" cy="728478"/>
                              </a:xfrm>
                              <a:prstGeom prst="rect">
                                <a:avLst/>
                              </a:prstGeom>
                              <a:noFill/>
                              <a:ln>
                                <a:noFill/>
                              </a:ln>
                            </pic:spPr>
                          </pic:pic>
                        </a:graphicData>
                      </a:graphic>
                    </wp:inline>
                  </w:drawing>
                </w:r>
              </w:p>
            </w:tc>
          </w:tr>
        </w:tbl>
        <w:bookmarkEnd w:id="0"/>
        <w:p w14:paraId="34665FF5" w14:textId="77777777" w:rsidR="00F15C73" w:rsidRPr="00330D52" w:rsidRDefault="00F15C73" w:rsidP="00330D52">
          <w:pPr>
            <w:autoSpaceDE w:val="0"/>
            <w:autoSpaceDN w:val="0"/>
            <w:spacing w:after="0"/>
            <w:jc w:val="center"/>
            <w:rPr>
              <w:rFonts w:ascii="Times New Roman" w:hAnsi="Times New Roman" w:cs="Times New Roman"/>
              <w:b/>
              <w:sz w:val="40"/>
              <w:szCs w:val="44"/>
            </w:rPr>
          </w:pPr>
          <w:r w:rsidRPr="00330D52">
            <w:rPr>
              <w:rFonts w:ascii="Times New Roman" w:hAnsi="Times New Roman" w:cs="Times New Roman"/>
              <w:b/>
              <w:noProof/>
              <w:sz w:val="40"/>
              <w:szCs w:val="44"/>
            </w:rPr>
            <w:t xml:space="preserve">           </w:t>
          </w:r>
        </w:p>
        <w:p w14:paraId="725CA844" w14:textId="4B41FFCA" w:rsidR="00F15C73" w:rsidRPr="00330D52" w:rsidRDefault="00F15C73" w:rsidP="00330D52">
          <w:pPr>
            <w:spacing w:after="0"/>
            <w:jc w:val="center"/>
            <w:rPr>
              <w:rFonts w:ascii="Times New Roman" w:hAnsi="Times New Roman" w:cs="Times New Roman"/>
              <w:b/>
              <w:sz w:val="32"/>
              <w:szCs w:val="32"/>
            </w:rPr>
          </w:pPr>
          <w:r w:rsidRPr="00330D52">
            <w:rPr>
              <w:rFonts w:ascii="Times New Roman" w:hAnsi="Times New Roman" w:cs="Times New Roman"/>
              <w:b/>
              <w:sz w:val="32"/>
              <w:szCs w:val="32"/>
            </w:rPr>
            <w:t>THE REPUBLIC OF MALAWI</w:t>
          </w:r>
        </w:p>
        <w:p w14:paraId="67B02AE4" w14:textId="77777777" w:rsidR="00F15C73" w:rsidRPr="00330D52" w:rsidRDefault="00F15C73" w:rsidP="00330D52">
          <w:pPr>
            <w:spacing w:after="0"/>
            <w:jc w:val="center"/>
            <w:rPr>
              <w:rFonts w:ascii="Times New Roman" w:hAnsi="Times New Roman" w:cs="Times New Roman"/>
              <w:b/>
              <w:sz w:val="12"/>
              <w:szCs w:val="12"/>
            </w:rPr>
          </w:pPr>
        </w:p>
        <w:p w14:paraId="07BB3D07" w14:textId="77777777" w:rsidR="00F15C73" w:rsidRPr="00330D52" w:rsidRDefault="00F15C73" w:rsidP="00330D52">
          <w:pPr>
            <w:spacing w:after="0"/>
            <w:jc w:val="center"/>
            <w:rPr>
              <w:rFonts w:ascii="Times New Roman" w:hAnsi="Times New Roman" w:cs="Times New Roman"/>
              <w:b/>
            </w:rPr>
          </w:pPr>
        </w:p>
        <w:p w14:paraId="6C6A6622" w14:textId="55AC5A0D" w:rsidR="00F15C73" w:rsidRPr="00330D52" w:rsidRDefault="00F15C73" w:rsidP="00330D52">
          <w:pPr>
            <w:spacing w:after="0"/>
            <w:jc w:val="center"/>
            <w:rPr>
              <w:rFonts w:ascii="Times New Roman" w:hAnsi="Times New Roman" w:cs="Times New Roman"/>
              <w:b/>
            </w:rPr>
          </w:pPr>
          <w:r w:rsidRPr="00330D52">
            <w:rPr>
              <w:rFonts w:ascii="Times New Roman" w:hAnsi="Times New Roman" w:cs="Times New Roman"/>
              <w:b/>
            </w:rPr>
            <w:t>NORTHERN REGION WATER BOARD</w:t>
          </w:r>
        </w:p>
        <w:p w14:paraId="48DD297A" w14:textId="77777777" w:rsidR="00F15C73" w:rsidRPr="00330D52" w:rsidRDefault="00F15C73" w:rsidP="00330D52">
          <w:pPr>
            <w:spacing w:after="0"/>
            <w:jc w:val="center"/>
            <w:rPr>
              <w:rFonts w:ascii="Times New Roman" w:hAnsi="Times New Roman" w:cs="Times New Roman"/>
              <w:b/>
            </w:rPr>
          </w:pPr>
        </w:p>
        <w:p w14:paraId="5BB8C324" w14:textId="77777777" w:rsidR="00F15C73" w:rsidRPr="00330D52" w:rsidRDefault="00F15C73" w:rsidP="00330D52">
          <w:pPr>
            <w:spacing w:after="0"/>
            <w:jc w:val="center"/>
            <w:rPr>
              <w:rFonts w:ascii="Times New Roman" w:hAnsi="Times New Roman" w:cs="Times New Roman"/>
              <w:b/>
            </w:rPr>
          </w:pPr>
        </w:p>
        <w:p w14:paraId="69190626" w14:textId="7797D19F" w:rsidR="00F15C73" w:rsidRPr="00330D52" w:rsidRDefault="002F51C4" w:rsidP="00330D52">
          <w:pPr>
            <w:spacing w:after="0"/>
            <w:jc w:val="center"/>
            <w:rPr>
              <w:rFonts w:ascii="Times New Roman" w:hAnsi="Times New Roman" w:cs="Times New Roman"/>
              <w:b/>
            </w:rPr>
          </w:pPr>
          <w:r w:rsidRPr="00330D52">
            <w:rPr>
              <w:rFonts w:ascii="Times New Roman" w:hAnsi="Times New Roman" w:cs="Times New Roman"/>
              <w:b/>
            </w:rPr>
            <w:t>JENDA WATER SUPPLY AND SANITATION</w:t>
          </w:r>
          <w:r w:rsidR="00DF1817" w:rsidRPr="00330D52">
            <w:rPr>
              <w:rFonts w:ascii="Times New Roman" w:hAnsi="Times New Roman" w:cs="Times New Roman"/>
              <w:b/>
            </w:rPr>
            <w:t xml:space="preserve"> PROJECT</w:t>
          </w:r>
        </w:p>
        <w:p w14:paraId="04A008CF" w14:textId="0A1BD337" w:rsidR="00DF1817" w:rsidRPr="00330D52" w:rsidRDefault="00DF1817" w:rsidP="00330D52">
          <w:pPr>
            <w:spacing w:after="0"/>
            <w:rPr>
              <w:rFonts w:ascii="Times New Roman" w:hAnsi="Times New Roman" w:cs="Times New Roman"/>
              <w:smallCaps/>
              <w:lang w:eastAsia="fr-FR"/>
            </w:rPr>
          </w:pPr>
          <w:r w:rsidRPr="00330D52">
            <w:rPr>
              <w:rFonts w:ascii="Times New Roman" w:hAnsi="Times New Roman" w:cs="Times New Roman"/>
              <w:b/>
            </w:rPr>
            <w:t>____________________________________________________________</w:t>
          </w:r>
        </w:p>
        <w:p w14:paraId="7E813856" w14:textId="77777777" w:rsidR="00F15C73" w:rsidRPr="00330D52" w:rsidRDefault="00F15C73" w:rsidP="00330D52">
          <w:pPr>
            <w:spacing w:after="0"/>
            <w:jc w:val="center"/>
            <w:rPr>
              <w:rFonts w:ascii="Times New Roman" w:hAnsi="Times New Roman" w:cs="Times New Roman"/>
              <w:b/>
            </w:rPr>
          </w:pPr>
        </w:p>
        <w:p w14:paraId="580A8626" w14:textId="77777777" w:rsidR="00F15C73" w:rsidRPr="00330D52" w:rsidRDefault="00F15C73" w:rsidP="00330D52">
          <w:pPr>
            <w:spacing w:after="0"/>
            <w:jc w:val="center"/>
            <w:rPr>
              <w:rFonts w:ascii="Times New Roman" w:hAnsi="Times New Roman" w:cs="Times New Roman"/>
              <w:b/>
            </w:rPr>
          </w:pPr>
        </w:p>
        <w:p w14:paraId="4A18C8A0" w14:textId="32FAB1D4" w:rsidR="00F15C73" w:rsidRPr="00330D52" w:rsidRDefault="00F15C73" w:rsidP="00330D52">
          <w:pPr>
            <w:spacing w:after="0"/>
            <w:jc w:val="center"/>
            <w:rPr>
              <w:rFonts w:ascii="Times New Roman" w:hAnsi="Times New Roman" w:cs="Times New Roman"/>
              <w:b/>
            </w:rPr>
          </w:pPr>
          <w:r w:rsidRPr="00330D52">
            <w:rPr>
              <w:rFonts w:ascii="Times New Roman" w:hAnsi="Times New Roman" w:cs="Times New Roman"/>
              <w:b/>
            </w:rPr>
            <w:t xml:space="preserve">TERMS OF REFERENCE </w:t>
          </w:r>
        </w:p>
        <w:p w14:paraId="688DF213" w14:textId="77777777" w:rsidR="00F15C73" w:rsidRPr="00330D52" w:rsidRDefault="00F15C73" w:rsidP="00330D52">
          <w:pPr>
            <w:spacing w:after="0"/>
            <w:jc w:val="center"/>
            <w:rPr>
              <w:rFonts w:ascii="Times New Roman" w:hAnsi="Times New Roman" w:cs="Times New Roman"/>
              <w:b/>
            </w:rPr>
          </w:pPr>
        </w:p>
        <w:p w14:paraId="6520B112" w14:textId="77777777" w:rsidR="002F51C4" w:rsidRPr="00330D52" w:rsidRDefault="002F51C4" w:rsidP="00330D52">
          <w:pPr>
            <w:spacing w:after="0"/>
            <w:jc w:val="center"/>
            <w:rPr>
              <w:rFonts w:ascii="Times New Roman" w:hAnsi="Times New Roman" w:cs="Times New Roman"/>
              <w:b/>
            </w:rPr>
          </w:pPr>
        </w:p>
        <w:p w14:paraId="6DEE5AA1" w14:textId="5DF041FF" w:rsidR="00F15C73" w:rsidRPr="00330D52" w:rsidRDefault="00F15C73" w:rsidP="00330D52">
          <w:pPr>
            <w:spacing w:after="0"/>
            <w:jc w:val="center"/>
            <w:rPr>
              <w:rFonts w:ascii="Times New Roman" w:hAnsi="Times New Roman" w:cs="Times New Roman"/>
              <w:b/>
            </w:rPr>
          </w:pPr>
          <w:r w:rsidRPr="00330D52">
            <w:rPr>
              <w:rFonts w:ascii="Times New Roman" w:hAnsi="Times New Roman" w:cs="Times New Roman"/>
              <w:b/>
            </w:rPr>
            <w:t xml:space="preserve">FOR </w:t>
          </w:r>
        </w:p>
        <w:p w14:paraId="361DD491" w14:textId="77777777" w:rsidR="00F15C73" w:rsidRPr="00330D52" w:rsidRDefault="00F15C73" w:rsidP="00330D52">
          <w:pPr>
            <w:spacing w:after="0"/>
            <w:jc w:val="center"/>
            <w:rPr>
              <w:rFonts w:ascii="Times New Roman" w:hAnsi="Times New Roman" w:cs="Times New Roman"/>
              <w:b/>
            </w:rPr>
          </w:pPr>
        </w:p>
        <w:p w14:paraId="75DE03CF" w14:textId="77777777" w:rsidR="00F15C73" w:rsidRPr="00330D52" w:rsidRDefault="00F15C73" w:rsidP="00330D52">
          <w:pPr>
            <w:spacing w:after="0"/>
            <w:jc w:val="center"/>
            <w:rPr>
              <w:rFonts w:ascii="Times New Roman" w:hAnsi="Times New Roman" w:cs="Times New Roman"/>
              <w:b/>
            </w:rPr>
          </w:pPr>
        </w:p>
        <w:p w14:paraId="6013B0AC" w14:textId="3362F1AB" w:rsidR="00F15C73" w:rsidRPr="00330D52" w:rsidRDefault="00F15C73" w:rsidP="00330D52">
          <w:pPr>
            <w:spacing w:after="0"/>
            <w:jc w:val="center"/>
            <w:rPr>
              <w:rFonts w:ascii="Times New Roman" w:hAnsi="Times New Roman" w:cs="Times New Roman"/>
              <w:b/>
            </w:rPr>
          </w:pPr>
          <w:bookmarkStart w:id="5" w:name="_Hlk214191083"/>
          <w:r w:rsidRPr="00330D52">
            <w:rPr>
              <w:rFonts w:ascii="Times New Roman" w:hAnsi="Times New Roman" w:cs="Times New Roman"/>
              <w:b/>
            </w:rPr>
            <w:t xml:space="preserve">CONSULTANCY SERVICES </w:t>
          </w:r>
        </w:p>
        <w:p w14:paraId="3CAEE073" w14:textId="77777777" w:rsidR="00F15C73" w:rsidRPr="00330D52" w:rsidRDefault="00F15C73" w:rsidP="00330D52">
          <w:pPr>
            <w:spacing w:after="0"/>
            <w:jc w:val="center"/>
            <w:rPr>
              <w:rFonts w:ascii="Times New Roman" w:hAnsi="Times New Roman" w:cs="Times New Roman"/>
              <w:b/>
            </w:rPr>
          </w:pPr>
        </w:p>
        <w:p w14:paraId="44863B64" w14:textId="77777777" w:rsidR="00F15C73" w:rsidRPr="00330D52" w:rsidRDefault="00F15C73" w:rsidP="00330D52">
          <w:pPr>
            <w:spacing w:after="0"/>
            <w:jc w:val="center"/>
            <w:rPr>
              <w:rFonts w:ascii="Times New Roman" w:hAnsi="Times New Roman" w:cs="Times New Roman"/>
              <w:b/>
            </w:rPr>
          </w:pPr>
        </w:p>
        <w:p w14:paraId="63DA0E8B" w14:textId="72FA87E8" w:rsidR="00F15C73" w:rsidRPr="00330D52" w:rsidRDefault="00F15C73" w:rsidP="00330D52">
          <w:pPr>
            <w:spacing w:after="0"/>
            <w:jc w:val="center"/>
            <w:rPr>
              <w:rFonts w:ascii="Times New Roman" w:hAnsi="Times New Roman" w:cs="Times New Roman"/>
              <w:b/>
            </w:rPr>
          </w:pPr>
          <w:r w:rsidRPr="00330D52">
            <w:rPr>
              <w:rFonts w:ascii="Times New Roman" w:hAnsi="Times New Roman" w:cs="Times New Roman"/>
              <w:b/>
            </w:rPr>
            <w:t xml:space="preserve">FOR </w:t>
          </w:r>
        </w:p>
        <w:p w14:paraId="5AD12E50" w14:textId="77777777" w:rsidR="00F15C73" w:rsidRPr="00330D52" w:rsidRDefault="00F15C73" w:rsidP="00330D52">
          <w:pPr>
            <w:spacing w:after="0"/>
            <w:jc w:val="center"/>
            <w:rPr>
              <w:rFonts w:ascii="Times New Roman" w:hAnsi="Times New Roman" w:cs="Times New Roman"/>
              <w:b/>
            </w:rPr>
          </w:pPr>
        </w:p>
        <w:p w14:paraId="37A46FD1" w14:textId="77777777" w:rsidR="00F15C73" w:rsidRPr="00330D52" w:rsidRDefault="00F15C73" w:rsidP="00330D52">
          <w:pPr>
            <w:spacing w:after="0"/>
            <w:jc w:val="center"/>
            <w:rPr>
              <w:rFonts w:ascii="Times New Roman" w:hAnsi="Times New Roman" w:cs="Times New Roman"/>
              <w:b/>
            </w:rPr>
          </w:pPr>
        </w:p>
        <w:p w14:paraId="59C9AE6A" w14:textId="77777777" w:rsidR="002F51C4" w:rsidRPr="00330D52" w:rsidRDefault="002F51C4" w:rsidP="00330D52">
          <w:pPr>
            <w:spacing w:after="0"/>
            <w:jc w:val="center"/>
            <w:rPr>
              <w:rFonts w:ascii="Times New Roman" w:hAnsi="Times New Roman" w:cs="Times New Roman"/>
              <w:b/>
            </w:rPr>
          </w:pPr>
        </w:p>
        <w:p w14:paraId="797AF7F2" w14:textId="7E860192" w:rsidR="00F15C73" w:rsidRPr="00330D52" w:rsidRDefault="004246B5" w:rsidP="00330D52">
          <w:pPr>
            <w:spacing w:after="0"/>
            <w:jc w:val="center"/>
            <w:rPr>
              <w:rFonts w:ascii="Times New Roman" w:hAnsi="Times New Roman" w:cs="Times New Roman"/>
              <w:smallCaps/>
              <w:lang w:eastAsia="fr-FR"/>
            </w:rPr>
          </w:pPr>
          <w:r w:rsidRPr="00330D52">
            <w:rPr>
              <w:rFonts w:ascii="Times New Roman" w:hAnsi="Times New Roman" w:cs="Times New Roman"/>
              <w:b/>
            </w:rPr>
            <w:t xml:space="preserve">PREPARATION OF DETAILED DESIGNS, </w:t>
          </w:r>
          <w:r w:rsidR="002F51C4" w:rsidRPr="00330D52">
            <w:rPr>
              <w:rFonts w:ascii="Times New Roman" w:hAnsi="Times New Roman" w:cs="Times New Roman"/>
              <w:b/>
            </w:rPr>
            <w:t>CONSTRUCTION SUPERVISION AND TENDERING ASSISTANCE INCLUDING BASELINE ASSESSMENT FOR WATER SUPPLY AND SANITATION WORKS FOR JENDA TOWN AND SURROUNDING AREAS</w:t>
          </w:r>
        </w:p>
        <w:bookmarkEnd w:id="5"/>
        <w:p w14:paraId="60464B7C" w14:textId="5BE84636" w:rsidR="00F15C73" w:rsidRPr="00330D52" w:rsidRDefault="00F15C73" w:rsidP="00330D52">
          <w:pPr>
            <w:tabs>
              <w:tab w:val="num" w:pos="180"/>
            </w:tabs>
            <w:spacing w:after="0"/>
            <w:outlineLvl w:val="0"/>
            <w:rPr>
              <w:rStyle w:val="Strong"/>
              <w:rFonts w:ascii="Times New Roman" w:hAnsi="Times New Roman" w:cs="Times New Roman"/>
            </w:rPr>
          </w:pPr>
          <w:r w:rsidRPr="00330D52">
            <w:rPr>
              <w:rStyle w:val="Strong"/>
              <w:rFonts w:ascii="Times New Roman" w:hAnsi="Times New Roman" w:cs="Times New Roman"/>
            </w:rPr>
            <w:tab/>
          </w:r>
        </w:p>
        <w:p w14:paraId="15E6EAE5" w14:textId="77777777" w:rsidR="00F15C73" w:rsidRPr="00330D52" w:rsidRDefault="00F15C73" w:rsidP="00330D52">
          <w:pPr>
            <w:tabs>
              <w:tab w:val="num" w:pos="180"/>
            </w:tabs>
            <w:spacing w:after="0"/>
            <w:outlineLvl w:val="0"/>
            <w:rPr>
              <w:rFonts w:ascii="Times New Roman" w:hAnsi="Times New Roman" w:cs="Times New Roman"/>
            </w:rPr>
          </w:pPr>
        </w:p>
        <w:p w14:paraId="70366702" w14:textId="77777777" w:rsidR="002F51C4" w:rsidRPr="00330D52" w:rsidRDefault="002F51C4" w:rsidP="00330D52">
          <w:pPr>
            <w:jc w:val="center"/>
            <w:rPr>
              <w:rFonts w:ascii="Times New Roman" w:hAnsi="Times New Roman" w:cs="Times New Roman"/>
              <w:b/>
              <w:bCs/>
            </w:rPr>
          </w:pPr>
        </w:p>
        <w:p w14:paraId="053D20BA" w14:textId="77777777" w:rsidR="002F51C4" w:rsidRPr="00330D52" w:rsidRDefault="002F51C4" w:rsidP="00330D52">
          <w:pPr>
            <w:jc w:val="center"/>
            <w:rPr>
              <w:rFonts w:ascii="Times New Roman" w:hAnsi="Times New Roman" w:cs="Times New Roman"/>
              <w:b/>
              <w:bCs/>
            </w:rPr>
          </w:pPr>
        </w:p>
        <w:p w14:paraId="0D83131A" w14:textId="721AB275" w:rsidR="00F15C73" w:rsidRPr="00330D52" w:rsidRDefault="002F51C4" w:rsidP="00330D52">
          <w:pPr>
            <w:jc w:val="center"/>
            <w:rPr>
              <w:rFonts w:ascii="Times New Roman" w:eastAsia="Times New Roman" w:hAnsi="Times New Roman" w:cs="Times New Roman"/>
              <w:b/>
              <w:kern w:val="0"/>
              <w14:ligatures w14:val="none"/>
            </w:rPr>
          </w:pPr>
          <w:r w:rsidRPr="00330D52">
            <w:rPr>
              <w:rFonts w:ascii="Times New Roman" w:hAnsi="Times New Roman" w:cs="Times New Roman"/>
              <w:b/>
              <w:bCs/>
            </w:rPr>
            <w:t>OCTOBER</w:t>
          </w:r>
          <w:r w:rsidR="008A493E" w:rsidRPr="00330D52">
            <w:rPr>
              <w:rFonts w:ascii="Times New Roman" w:hAnsi="Times New Roman" w:cs="Times New Roman"/>
              <w:b/>
              <w:bCs/>
            </w:rPr>
            <w:t xml:space="preserve"> </w:t>
          </w:r>
          <w:r w:rsidR="00F15C73" w:rsidRPr="00330D52">
            <w:rPr>
              <w:rFonts w:ascii="Times New Roman" w:hAnsi="Times New Roman" w:cs="Times New Roman"/>
              <w:b/>
              <w:bCs/>
            </w:rPr>
            <w:t>2025</w:t>
          </w:r>
          <w:r w:rsidR="00F15C73" w:rsidRPr="00330D52">
            <w:rPr>
              <w:rFonts w:ascii="Times New Roman" w:eastAsia="Times New Roman" w:hAnsi="Times New Roman" w:cs="Times New Roman"/>
              <w:b/>
              <w:kern w:val="0"/>
              <w14:ligatures w14:val="none"/>
            </w:rPr>
            <w:br w:type="page"/>
          </w:r>
        </w:p>
      </w:sdtContent>
    </w:sdt>
    <w:p w14:paraId="4FFC9AFD" w14:textId="2A471DCA" w:rsidR="004E5EA3" w:rsidRPr="00330D52" w:rsidRDefault="007556A3" w:rsidP="00330D52">
      <w:pPr>
        <w:keepNext/>
        <w:keepLines/>
        <w:spacing w:before="240" w:after="240" w:line="240" w:lineRule="auto"/>
        <w:ind w:left="567"/>
        <w:jc w:val="center"/>
        <w:outlineLvl w:val="0"/>
        <w:rPr>
          <w:rFonts w:ascii="Times New Roman" w:eastAsia="Times New Roman" w:hAnsi="Times New Roman" w:cs="Times New Roman"/>
          <w:b/>
          <w:kern w:val="0"/>
          <w:sz w:val="28"/>
          <w:szCs w:val="28"/>
          <w14:ligatures w14:val="none"/>
        </w:rPr>
      </w:pPr>
      <w:bookmarkStart w:id="6" w:name="_Hlk203924571"/>
      <w:r w:rsidRPr="00330D52">
        <w:rPr>
          <w:rFonts w:ascii="Times New Roman" w:eastAsia="Times New Roman" w:hAnsi="Times New Roman" w:cs="Times New Roman"/>
          <w:b/>
          <w:kern w:val="0"/>
          <w:sz w:val="28"/>
          <w:szCs w:val="28"/>
          <w14:ligatures w14:val="none"/>
        </w:rPr>
        <w:lastRenderedPageBreak/>
        <w:t>Terms of Reference</w:t>
      </w:r>
      <w:bookmarkEnd w:id="4"/>
      <w:bookmarkEnd w:id="3"/>
      <w:bookmarkEnd w:id="2"/>
      <w:bookmarkEnd w:id="1"/>
      <w:r w:rsidRPr="00330D52">
        <w:rPr>
          <w:rFonts w:ascii="Times New Roman" w:eastAsia="Times New Roman" w:hAnsi="Times New Roman" w:cs="Times New Roman"/>
          <w:b/>
          <w:kern w:val="0"/>
          <w:sz w:val="28"/>
          <w:szCs w:val="28"/>
          <w14:ligatures w14:val="none"/>
        </w:rPr>
        <w:t xml:space="preserve"> for Consultancy Services for </w:t>
      </w:r>
      <w:r w:rsidR="004246B5" w:rsidRPr="00330D52">
        <w:rPr>
          <w:rFonts w:ascii="Times New Roman" w:eastAsia="Times New Roman" w:hAnsi="Times New Roman" w:cs="Times New Roman"/>
          <w:b/>
          <w:kern w:val="0"/>
          <w:sz w:val="28"/>
          <w:szCs w:val="28"/>
          <w14:ligatures w14:val="none"/>
        </w:rPr>
        <w:t>Preparation of Detailed Designs</w:t>
      </w:r>
      <w:r w:rsidR="002F51C4" w:rsidRPr="00330D52">
        <w:rPr>
          <w:rFonts w:ascii="Times New Roman" w:eastAsia="Times New Roman" w:hAnsi="Times New Roman" w:cs="Times New Roman"/>
          <w:b/>
          <w:kern w:val="0"/>
          <w:sz w:val="28"/>
          <w:szCs w:val="28"/>
          <w14:ligatures w14:val="none"/>
        </w:rPr>
        <w:t xml:space="preserve"> Construction Supervision and Tendering Assistance Including Baseline Assessment for Water Supply and Sanitation Works for Jenda Town and Surrounding Areas</w:t>
      </w:r>
    </w:p>
    <w:p w14:paraId="5C44B5D6" w14:textId="77777777" w:rsidR="002F51C4" w:rsidRPr="00330D52" w:rsidRDefault="002F51C4" w:rsidP="00330D52">
      <w:pPr>
        <w:numPr>
          <w:ilvl w:val="0"/>
          <w:numId w:val="81"/>
        </w:numPr>
        <w:suppressAutoHyphens w:val="0"/>
        <w:spacing w:after="160" w:line="259" w:lineRule="auto"/>
        <w:ind w:left="540" w:hanging="540"/>
        <w:contextualSpacing/>
        <w:rPr>
          <w:rFonts w:ascii="Times New Roman" w:hAnsi="Times New Roman" w:cs="Times New Roman"/>
          <w:b/>
        </w:rPr>
      </w:pPr>
      <w:r w:rsidRPr="00330D52">
        <w:rPr>
          <w:rFonts w:ascii="Times New Roman" w:hAnsi="Times New Roman" w:cs="Times New Roman"/>
          <w:b/>
        </w:rPr>
        <w:t xml:space="preserve">Background Information </w:t>
      </w:r>
    </w:p>
    <w:p w14:paraId="5300C78E" w14:textId="77777777" w:rsidR="002F51C4" w:rsidRPr="00330D52" w:rsidRDefault="002F51C4" w:rsidP="00330D52">
      <w:pPr>
        <w:rPr>
          <w:rFonts w:ascii="Times New Roman" w:hAnsi="Times New Roman" w:cs="Times New Roman"/>
        </w:rPr>
      </w:pPr>
    </w:p>
    <w:p w14:paraId="5FF4733E" w14:textId="111B7245"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rPr>
      </w:pPr>
      <w:r w:rsidRPr="00330D52">
        <w:rPr>
          <w:rFonts w:ascii="Times New Roman" w:hAnsi="Times New Roman" w:cs="Times New Roman"/>
        </w:rPr>
        <w:t>The Northern Region Water Board (NRWB) (herewith referred to as a Client), was established in 1996 under the Waterworks Act, Cap 72:01 Laws of Malawi responsible for provision of potable water supply and waterborne sanitation services in the urban centres of the Northern Region of Malawi.</w:t>
      </w:r>
      <w:r w:rsidR="002420D4" w:rsidRPr="00330D52">
        <w:rPr>
          <w:rFonts w:ascii="Times New Roman" w:hAnsi="Times New Roman" w:cs="Times New Roman"/>
        </w:rPr>
        <w:t xml:space="preserve"> NRWB operates 10 water supply schemes namely, Mzimba, Chintheche, Nkhata bay, Rumphi, Mzuzu, Ekwendeni, Chilumba, Karonga, Songwe and Chitipa water supply schemes.</w:t>
      </w:r>
    </w:p>
    <w:p w14:paraId="3FF5F780" w14:textId="77777777" w:rsidR="002F51C4" w:rsidRPr="00330D52" w:rsidRDefault="002F51C4" w:rsidP="00330D52">
      <w:pPr>
        <w:ind w:left="540"/>
        <w:contextualSpacing/>
        <w:jc w:val="both"/>
        <w:rPr>
          <w:rFonts w:ascii="Times New Roman" w:hAnsi="Times New Roman" w:cs="Times New Roman"/>
        </w:rPr>
      </w:pPr>
    </w:p>
    <w:p w14:paraId="5A24CB81" w14:textId="4BDA5D19" w:rsidR="002F51C4" w:rsidRPr="00330D52" w:rsidRDefault="002420D4" w:rsidP="00330D52">
      <w:pPr>
        <w:numPr>
          <w:ilvl w:val="1"/>
          <w:numId w:val="81"/>
        </w:numPr>
        <w:suppressAutoHyphens w:val="0"/>
        <w:spacing w:after="160" w:line="259" w:lineRule="auto"/>
        <w:ind w:left="540" w:hanging="540"/>
        <w:contextualSpacing/>
        <w:jc w:val="both"/>
        <w:rPr>
          <w:rFonts w:ascii="Times New Roman" w:hAnsi="Times New Roman" w:cs="Times New Roman"/>
        </w:rPr>
      </w:pPr>
      <w:r w:rsidRPr="00330D52">
        <w:rPr>
          <w:rFonts w:ascii="Times New Roman" w:hAnsi="Times New Roman" w:cs="Times New Roman"/>
        </w:rPr>
        <w:t>Jenda Trading Centre is on the boundary of the Central and Northern Regions of Malawi and shares an international boundary with Zambia. It is located within the grid references of 561493mE and 8633192mN; 558449mE and 8633187mN; 558381mE and 8635734mN; 561465mE and 8635791mN. Jenda is at a distance of 45km from Mzimba Boma and 130km from Mzuzu City. The trading centre has grown from a mere police road check point in the early 1990’s to a busy trading centre with a market, tomato processing factory, bus depot, several shop outlets and rest houses, and fast growing residential compounds.</w:t>
      </w:r>
      <w:r w:rsidR="002F51C4" w:rsidRPr="00330D52">
        <w:rPr>
          <w:rFonts w:ascii="Times New Roman" w:hAnsi="Times New Roman" w:cs="Times New Roman"/>
        </w:rPr>
        <w:t xml:space="preserve"> </w:t>
      </w:r>
    </w:p>
    <w:p w14:paraId="50A0042E" w14:textId="77777777" w:rsidR="002F51C4" w:rsidRPr="00330D52" w:rsidRDefault="002F51C4" w:rsidP="00330D52">
      <w:pPr>
        <w:ind w:left="720"/>
        <w:contextualSpacing/>
        <w:rPr>
          <w:rFonts w:ascii="Times New Roman" w:hAnsi="Times New Roman" w:cs="Times New Roman"/>
        </w:rPr>
      </w:pPr>
    </w:p>
    <w:p w14:paraId="25CD3D44" w14:textId="51D9AF4E" w:rsidR="002F51C4" w:rsidRPr="00330D52" w:rsidRDefault="00B42483" w:rsidP="00330D52">
      <w:pPr>
        <w:numPr>
          <w:ilvl w:val="1"/>
          <w:numId w:val="81"/>
        </w:numPr>
        <w:suppressAutoHyphens w:val="0"/>
        <w:spacing w:after="160" w:line="259" w:lineRule="auto"/>
        <w:ind w:left="540" w:hanging="540"/>
        <w:contextualSpacing/>
        <w:jc w:val="both"/>
        <w:rPr>
          <w:rFonts w:ascii="Times New Roman" w:hAnsi="Times New Roman" w:cs="Times New Roman"/>
        </w:rPr>
      </w:pPr>
      <w:r w:rsidRPr="00330D52">
        <w:rPr>
          <w:rFonts w:ascii="Times New Roman" w:hAnsi="Times New Roman" w:cs="Times New Roman"/>
        </w:rPr>
        <w:t>Jenda has two existing piped water supply systems which are operated by Jenda Water Users Association (constructed in 2015) and Champhira Rural Gravity Fed System (constructed in the early 1980’s)</w:t>
      </w:r>
      <w:r w:rsidR="002F51C4" w:rsidRPr="00330D52">
        <w:rPr>
          <w:rFonts w:ascii="Times New Roman" w:hAnsi="Times New Roman" w:cs="Times New Roman"/>
        </w:rPr>
        <w:t>. The town is currently experiencing a socio-economic growth including population. The existing water supply system</w:t>
      </w:r>
      <w:r w:rsidRPr="00330D52">
        <w:rPr>
          <w:rFonts w:ascii="Times New Roman" w:hAnsi="Times New Roman" w:cs="Times New Roman"/>
        </w:rPr>
        <w:t>s</w:t>
      </w:r>
      <w:r w:rsidR="002F51C4" w:rsidRPr="00330D52">
        <w:rPr>
          <w:rFonts w:ascii="Times New Roman" w:hAnsi="Times New Roman" w:cs="Times New Roman"/>
        </w:rPr>
        <w:t xml:space="preserve"> </w:t>
      </w:r>
      <w:r w:rsidRPr="00330D52">
        <w:rPr>
          <w:rFonts w:ascii="Times New Roman" w:hAnsi="Times New Roman" w:cs="Times New Roman"/>
        </w:rPr>
        <w:t>are</w:t>
      </w:r>
      <w:r w:rsidR="002F51C4" w:rsidRPr="00330D52">
        <w:rPr>
          <w:rFonts w:ascii="Times New Roman" w:hAnsi="Times New Roman" w:cs="Times New Roman"/>
        </w:rPr>
        <w:t xml:space="preserve"> currently unable to provide reliable water supply and meet demand as it can only provide </w:t>
      </w:r>
      <w:r w:rsidRPr="00330D52">
        <w:rPr>
          <w:rFonts w:ascii="Times New Roman" w:hAnsi="Times New Roman" w:cs="Times New Roman"/>
        </w:rPr>
        <w:t>290</w:t>
      </w:r>
      <w:r w:rsidR="002F51C4" w:rsidRPr="00330D52">
        <w:rPr>
          <w:rFonts w:ascii="Times New Roman" w:hAnsi="Times New Roman" w:cs="Times New Roman"/>
        </w:rPr>
        <w:t xml:space="preserve"> m</w:t>
      </w:r>
      <w:r w:rsidR="002F51C4" w:rsidRPr="00330D52">
        <w:rPr>
          <w:rFonts w:ascii="Times New Roman" w:hAnsi="Times New Roman" w:cs="Times New Roman"/>
          <w:vertAlign w:val="superscript"/>
        </w:rPr>
        <w:t>3</w:t>
      </w:r>
      <w:r w:rsidR="002F51C4" w:rsidRPr="00330D52">
        <w:rPr>
          <w:rFonts w:ascii="Times New Roman" w:hAnsi="Times New Roman" w:cs="Times New Roman"/>
        </w:rPr>
        <w:t xml:space="preserve">/day, while the current demand in the existing water supply area is estimated at </w:t>
      </w:r>
      <w:r w:rsidRPr="00330D52">
        <w:rPr>
          <w:rFonts w:ascii="Times New Roman" w:hAnsi="Times New Roman" w:cs="Times New Roman"/>
        </w:rPr>
        <w:t>2,715</w:t>
      </w:r>
      <w:r w:rsidR="002F51C4" w:rsidRPr="00330D52">
        <w:rPr>
          <w:rFonts w:ascii="Times New Roman" w:hAnsi="Times New Roman" w:cs="Times New Roman"/>
        </w:rPr>
        <w:t xml:space="preserve"> m</w:t>
      </w:r>
      <w:r w:rsidR="002F51C4" w:rsidRPr="00330D52">
        <w:rPr>
          <w:rFonts w:ascii="Times New Roman" w:hAnsi="Times New Roman" w:cs="Times New Roman"/>
          <w:vertAlign w:val="superscript"/>
        </w:rPr>
        <w:t>3</w:t>
      </w:r>
      <w:r w:rsidR="002F51C4" w:rsidRPr="00330D52">
        <w:rPr>
          <w:rFonts w:ascii="Times New Roman" w:hAnsi="Times New Roman" w:cs="Times New Roman"/>
        </w:rPr>
        <w:t>/day and the projected demand for the year 204</w:t>
      </w:r>
      <w:r w:rsidRPr="00330D52">
        <w:rPr>
          <w:rFonts w:ascii="Times New Roman" w:hAnsi="Times New Roman" w:cs="Times New Roman"/>
        </w:rPr>
        <w:t>5</w:t>
      </w:r>
      <w:r w:rsidR="002F51C4" w:rsidRPr="00330D52">
        <w:rPr>
          <w:rFonts w:ascii="Times New Roman" w:hAnsi="Times New Roman" w:cs="Times New Roman"/>
        </w:rPr>
        <w:t xml:space="preserve"> is </w:t>
      </w:r>
      <w:r w:rsidRPr="00330D52">
        <w:rPr>
          <w:rFonts w:ascii="Times New Roman" w:hAnsi="Times New Roman" w:cs="Times New Roman"/>
        </w:rPr>
        <w:t>4,826</w:t>
      </w:r>
      <w:r w:rsidR="002F51C4" w:rsidRPr="00330D52">
        <w:rPr>
          <w:rFonts w:ascii="Times New Roman" w:hAnsi="Times New Roman" w:cs="Times New Roman"/>
        </w:rPr>
        <w:t xml:space="preserve"> m</w:t>
      </w:r>
      <w:r w:rsidR="002F51C4" w:rsidRPr="00330D52">
        <w:rPr>
          <w:rFonts w:ascii="Times New Roman" w:hAnsi="Times New Roman" w:cs="Times New Roman"/>
          <w:vertAlign w:val="superscript"/>
        </w:rPr>
        <w:t>3</w:t>
      </w:r>
      <w:r w:rsidR="002F51C4" w:rsidRPr="00330D52">
        <w:rPr>
          <w:rFonts w:ascii="Times New Roman" w:hAnsi="Times New Roman" w:cs="Times New Roman"/>
        </w:rPr>
        <w:t xml:space="preserve">/day. </w:t>
      </w:r>
      <w:r w:rsidRPr="00330D52">
        <w:rPr>
          <w:rFonts w:ascii="Times New Roman" w:hAnsi="Times New Roman" w:cs="Times New Roman"/>
        </w:rPr>
        <w:t xml:space="preserve">The water supply distribution network is not extensive enough and does not adequately supply all the areas at Jenda Town. In addition, there is no treatment plant for the existing Jenda Water Supply system. </w:t>
      </w:r>
      <w:r w:rsidR="002F51C4" w:rsidRPr="00330D52">
        <w:rPr>
          <w:rFonts w:ascii="Times New Roman" w:hAnsi="Times New Roman" w:cs="Times New Roman"/>
        </w:rPr>
        <w:t>Consequently, some people receive water only during some hours of the day, and there is no supply of potable water to newly developed areas.</w:t>
      </w:r>
      <w:r w:rsidRPr="00330D52">
        <w:rPr>
          <w:rFonts w:ascii="Times New Roman" w:hAnsi="Times New Roman" w:cs="Times New Roman"/>
        </w:rPr>
        <w:t xml:space="preserve"> Further, </w:t>
      </w:r>
      <w:r w:rsidR="00426E23" w:rsidRPr="00330D52">
        <w:rPr>
          <w:rFonts w:ascii="Times New Roman" w:hAnsi="Times New Roman" w:cs="Times New Roman"/>
        </w:rPr>
        <w:t>Jenda Town and the surrounding areas has no sewerage network or wastewater treatment facility. The town liquid wastes are, therefore managed on-site using pit latrines and septic tanks. Due to challenges of inadequate resources, the Jenda Town and the surrounding areas does not have a proper solid waste management. This results in erratic and unreliable solid waste management operations. The poor waste management operations have resulted in the accumulation of unsightly uncollected waste within the town and surrounding areas especially around the market areas and various residential areas. These dump sites are uncontrolled, unsightly and pose risks to public health and hygiene due to pollution/ foul odour, attraction to infestation by vermin and growth of unwanted disease-causing insects.</w:t>
      </w:r>
    </w:p>
    <w:p w14:paraId="4DB42A66" w14:textId="77777777" w:rsidR="002F51C4" w:rsidRPr="00330D52" w:rsidRDefault="002F51C4" w:rsidP="00330D52">
      <w:pPr>
        <w:ind w:left="720"/>
        <w:contextualSpacing/>
        <w:rPr>
          <w:rFonts w:ascii="Times New Roman" w:hAnsi="Times New Roman" w:cs="Times New Roman"/>
        </w:rPr>
      </w:pPr>
    </w:p>
    <w:p w14:paraId="13CB7CF3" w14:textId="418207E5"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rPr>
      </w:pPr>
      <w:bookmarkStart w:id="7" w:name="_Hlk210401100"/>
      <w:r w:rsidRPr="00330D52">
        <w:rPr>
          <w:rFonts w:ascii="Times New Roman" w:hAnsi="Times New Roman" w:cs="Times New Roman"/>
        </w:rPr>
        <w:lastRenderedPageBreak/>
        <w:t xml:space="preserve">The Current Status of the </w:t>
      </w:r>
      <w:r w:rsidR="00B42483" w:rsidRPr="00330D52">
        <w:rPr>
          <w:rFonts w:ascii="Times New Roman" w:hAnsi="Times New Roman" w:cs="Times New Roman"/>
        </w:rPr>
        <w:t>Jenda</w:t>
      </w:r>
      <w:r w:rsidRPr="00330D52">
        <w:rPr>
          <w:rFonts w:ascii="Times New Roman" w:hAnsi="Times New Roman" w:cs="Times New Roman"/>
        </w:rPr>
        <w:t xml:space="preserve"> Water Supply System is briefly as follows:</w:t>
      </w:r>
    </w:p>
    <w:bookmarkEnd w:id="7"/>
    <w:p w14:paraId="00852D5B" w14:textId="77777777" w:rsidR="002F51C4" w:rsidRPr="00330D52" w:rsidRDefault="002F51C4" w:rsidP="00330D52">
      <w:pPr>
        <w:ind w:left="540"/>
        <w:contextualSpacing/>
        <w:jc w:val="both"/>
        <w:rPr>
          <w:rFonts w:ascii="Times New Roman" w:hAnsi="Times New Roman" w:cs="Times New Roman"/>
        </w:rPr>
      </w:pPr>
    </w:p>
    <w:p w14:paraId="0B51D2A0" w14:textId="78AC2F6A" w:rsidR="00426E23" w:rsidRPr="00330D52" w:rsidRDefault="00426E23" w:rsidP="00330D52">
      <w:pPr>
        <w:ind w:left="540"/>
        <w:contextualSpacing/>
        <w:jc w:val="both"/>
        <w:rPr>
          <w:rFonts w:ascii="Times New Roman" w:hAnsi="Times New Roman" w:cs="Times New Roman"/>
        </w:rPr>
      </w:pPr>
      <w:r w:rsidRPr="00330D52">
        <w:rPr>
          <w:rFonts w:ascii="Times New Roman" w:hAnsi="Times New Roman" w:cs="Times New Roman"/>
        </w:rPr>
        <w:t>Jenda has two existing piped water supply systems. The main supply system is the Jenda Water Supply System which serves the trading centre exclusively. The other system that supplies water at Jenda is the Champhira Rural Gravity Fed System</w:t>
      </w:r>
      <w:r w:rsidR="00477747" w:rsidRPr="00330D52">
        <w:rPr>
          <w:rFonts w:ascii="Times New Roman" w:hAnsi="Times New Roman" w:cs="Times New Roman"/>
        </w:rPr>
        <w:t>.</w:t>
      </w:r>
      <w:r w:rsidRPr="00330D52">
        <w:rPr>
          <w:rFonts w:ascii="Times New Roman" w:hAnsi="Times New Roman" w:cs="Times New Roman"/>
        </w:rPr>
        <w:t xml:space="preserve"> </w:t>
      </w:r>
    </w:p>
    <w:p w14:paraId="623BC2D0" w14:textId="77777777" w:rsidR="00426E23" w:rsidRPr="00330D52" w:rsidRDefault="00426E23" w:rsidP="00330D52">
      <w:pPr>
        <w:ind w:left="540"/>
        <w:contextualSpacing/>
        <w:jc w:val="both"/>
        <w:rPr>
          <w:rFonts w:ascii="Times New Roman" w:hAnsi="Times New Roman" w:cs="Times New Roman"/>
        </w:rPr>
      </w:pPr>
    </w:p>
    <w:p w14:paraId="2EF92B56" w14:textId="468516CA" w:rsidR="00426E23" w:rsidRPr="00330D52" w:rsidRDefault="00426E23" w:rsidP="00330D52">
      <w:pPr>
        <w:ind w:left="540"/>
        <w:contextualSpacing/>
        <w:jc w:val="both"/>
        <w:rPr>
          <w:rFonts w:ascii="Times New Roman" w:hAnsi="Times New Roman" w:cs="Times New Roman"/>
        </w:rPr>
      </w:pPr>
      <w:r w:rsidRPr="00330D52">
        <w:rPr>
          <w:rFonts w:ascii="Times New Roman" w:hAnsi="Times New Roman" w:cs="Times New Roman"/>
        </w:rPr>
        <w:t xml:space="preserve">The main water supply infrastructure at Jenda was constructed in 2015 with financing from Local Development Fund (LDF) and it was designed for year 2022 water demand but the project was not implemented in full. As such, the system in not able to produce and supply adequate water to satisfy the demand. </w:t>
      </w:r>
    </w:p>
    <w:p w14:paraId="28003F89" w14:textId="77777777" w:rsidR="00426E23" w:rsidRPr="00330D52" w:rsidRDefault="00426E23" w:rsidP="00330D52">
      <w:pPr>
        <w:ind w:left="540"/>
        <w:contextualSpacing/>
        <w:jc w:val="both"/>
        <w:rPr>
          <w:rFonts w:ascii="Times New Roman" w:hAnsi="Times New Roman" w:cs="Times New Roman"/>
        </w:rPr>
      </w:pPr>
    </w:p>
    <w:p w14:paraId="2C923493" w14:textId="2D57FF24" w:rsidR="00426E23" w:rsidRPr="00330D52" w:rsidRDefault="00426E23" w:rsidP="00330D52">
      <w:pPr>
        <w:ind w:left="540"/>
        <w:contextualSpacing/>
        <w:jc w:val="both"/>
        <w:rPr>
          <w:rFonts w:ascii="Times New Roman" w:hAnsi="Times New Roman" w:cs="Times New Roman"/>
        </w:rPr>
      </w:pPr>
      <w:r w:rsidRPr="00330D52">
        <w:rPr>
          <w:rFonts w:ascii="Times New Roman" w:hAnsi="Times New Roman" w:cs="Times New Roman"/>
        </w:rPr>
        <w:t>The raw water source for Jenda Water Supply System are 3 boreholes near Chibisa Hill. The water from the boreholes is pumped from the boreholes to a 250m</w:t>
      </w:r>
      <w:r w:rsidRPr="00330D52">
        <w:rPr>
          <w:rFonts w:ascii="Times New Roman" w:hAnsi="Times New Roman" w:cs="Times New Roman"/>
          <w:vertAlign w:val="superscript"/>
        </w:rPr>
        <w:t>3</w:t>
      </w:r>
      <w:r w:rsidRPr="00330D52">
        <w:rPr>
          <w:rFonts w:ascii="Times New Roman" w:hAnsi="Times New Roman" w:cs="Times New Roman"/>
        </w:rPr>
        <w:t xml:space="preserve"> concrete reservoir on Chibisa Hill. From the reservoir, the water is conveyed by gravity into the distribution system. The system has one pressure zone. The total length of the pipelines (diameters 63mm to 160mm) in the water supply system is 11km. Furthermore, the water supplied from the existing water supply system is not treated or disinfected since there are no water treatment facilities in the existing water supply system. As such, the community is exposed to the risk of waterborne diseases.</w:t>
      </w:r>
    </w:p>
    <w:p w14:paraId="156B6755" w14:textId="77777777" w:rsidR="00426E23" w:rsidRPr="00330D52" w:rsidRDefault="00426E23" w:rsidP="00330D52">
      <w:pPr>
        <w:ind w:left="540"/>
        <w:contextualSpacing/>
        <w:jc w:val="both"/>
        <w:rPr>
          <w:rFonts w:ascii="Times New Roman" w:hAnsi="Times New Roman" w:cs="Times New Roman"/>
        </w:rPr>
      </w:pPr>
    </w:p>
    <w:p w14:paraId="574DACEF" w14:textId="023E0AD4" w:rsidR="00426E23" w:rsidRPr="00330D52" w:rsidRDefault="00426E23" w:rsidP="00330D52">
      <w:pPr>
        <w:ind w:left="540"/>
        <w:contextualSpacing/>
        <w:jc w:val="both"/>
        <w:rPr>
          <w:rFonts w:ascii="Times New Roman" w:hAnsi="Times New Roman" w:cs="Times New Roman"/>
        </w:rPr>
      </w:pPr>
      <w:r w:rsidRPr="00330D52">
        <w:rPr>
          <w:rFonts w:ascii="Times New Roman" w:hAnsi="Times New Roman" w:cs="Times New Roman"/>
        </w:rPr>
        <w:t xml:space="preserve">Champhira Rural Gravity Fed System (constructed in the early 1980’s) serves part of Jenda Trading Centre. The Champhira Rural Gravity Fed System draws its water from Kamwankhuku and Kabwazi streams confluence. The existing intake is a rectangular brick lined chamber plastered inside and outside constructed after the confluence of the two streams. It has a diameter DN90 galvanised iron intake pipe and DN80 gate valve enclosed in brickwork manhole. Champhira rural water supply </w:t>
      </w:r>
      <w:r w:rsidR="00685DE0" w:rsidRPr="00330D52">
        <w:rPr>
          <w:rFonts w:ascii="Times New Roman" w:hAnsi="Times New Roman" w:cs="Times New Roman"/>
        </w:rPr>
        <w:t xml:space="preserve">supplies Jenda Town through </w:t>
      </w:r>
      <w:r w:rsidRPr="00330D52">
        <w:rPr>
          <w:rFonts w:ascii="Times New Roman" w:hAnsi="Times New Roman" w:cs="Times New Roman"/>
        </w:rPr>
        <w:t>9 taps but only 4 are operational. Water supply from the 4 taps is intermittent due to pipe breakages on the transmission network upstream and the system capacity cannot meet the demand. At present, the water does not undergo any form of treatment and it is not safe for drinking.</w:t>
      </w:r>
    </w:p>
    <w:p w14:paraId="6E278C7F" w14:textId="77777777" w:rsidR="00426E23" w:rsidRPr="00330D52" w:rsidRDefault="00426E23" w:rsidP="00330D52">
      <w:pPr>
        <w:ind w:left="540"/>
        <w:contextualSpacing/>
        <w:jc w:val="both"/>
        <w:rPr>
          <w:rFonts w:ascii="Times New Roman" w:hAnsi="Times New Roman" w:cs="Times New Roman"/>
        </w:rPr>
      </w:pPr>
    </w:p>
    <w:p w14:paraId="7AC81DF8" w14:textId="77777777" w:rsidR="00426E23" w:rsidRPr="00330D52" w:rsidRDefault="00426E23" w:rsidP="00330D52">
      <w:pPr>
        <w:ind w:left="540"/>
        <w:contextualSpacing/>
        <w:jc w:val="both"/>
        <w:rPr>
          <w:rFonts w:ascii="Times New Roman" w:hAnsi="Times New Roman" w:cs="Times New Roman"/>
        </w:rPr>
      </w:pPr>
      <w:r w:rsidRPr="00330D52">
        <w:rPr>
          <w:rFonts w:ascii="Times New Roman" w:hAnsi="Times New Roman" w:cs="Times New Roman"/>
        </w:rPr>
        <w:t xml:space="preserve">As a result, people do not get water throughout the day but only during some hours of the day. In addition, there is no water reticulation in some of the areas of the trading centre. As such, people staying in these areas have no access to potable water. Instead, people staying in those areas use unsafe water. </w:t>
      </w:r>
    </w:p>
    <w:p w14:paraId="24DC04CB" w14:textId="77777777" w:rsidR="00426E23" w:rsidRPr="00330D52" w:rsidRDefault="00426E23" w:rsidP="00330D52">
      <w:pPr>
        <w:ind w:left="540"/>
        <w:contextualSpacing/>
        <w:jc w:val="both"/>
        <w:rPr>
          <w:rFonts w:ascii="Times New Roman" w:hAnsi="Times New Roman" w:cs="Times New Roman"/>
        </w:rPr>
      </w:pPr>
    </w:p>
    <w:p w14:paraId="2D5DAF81" w14:textId="6665B2FB" w:rsidR="00426E23" w:rsidRPr="00330D52" w:rsidRDefault="00426E23" w:rsidP="00330D52">
      <w:pPr>
        <w:numPr>
          <w:ilvl w:val="1"/>
          <w:numId w:val="81"/>
        </w:numPr>
        <w:suppressAutoHyphens w:val="0"/>
        <w:spacing w:after="160" w:line="259" w:lineRule="auto"/>
        <w:ind w:left="540" w:hanging="540"/>
        <w:contextualSpacing/>
        <w:jc w:val="both"/>
        <w:rPr>
          <w:rFonts w:ascii="Times New Roman" w:hAnsi="Times New Roman" w:cs="Times New Roman"/>
        </w:rPr>
      </w:pPr>
      <w:r w:rsidRPr="00330D52">
        <w:rPr>
          <w:rFonts w:ascii="Times New Roman" w:hAnsi="Times New Roman" w:cs="Times New Roman"/>
        </w:rPr>
        <w:t xml:space="preserve">The Current </w:t>
      </w:r>
      <w:r w:rsidR="00685DE0" w:rsidRPr="00330D52">
        <w:rPr>
          <w:rFonts w:ascii="Times New Roman" w:hAnsi="Times New Roman" w:cs="Times New Roman"/>
        </w:rPr>
        <w:t>s</w:t>
      </w:r>
      <w:r w:rsidRPr="00330D52">
        <w:rPr>
          <w:rFonts w:ascii="Times New Roman" w:hAnsi="Times New Roman" w:cs="Times New Roman"/>
        </w:rPr>
        <w:t xml:space="preserve">tatus of the Jenda </w:t>
      </w:r>
      <w:r w:rsidR="00685DE0" w:rsidRPr="00330D52">
        <w:rPr>
          <w:rFonts w:ascii="Times New Roman" w:hAnsi="Times New Roman" w:cs="Times New Roman"/>
        </w:rPr>
        <w:t xml:space="preserve">solid waste management </w:t>
      </w:r>
      <w:r w:rsidRPr="00330D52">
        <w:rPr>
          <w:rFonts w:ascii="Times New Roman" w:hAnsi="Times New Roman" w:cs="Times New Roman"/>
        </w:rPr>
        <w:t>is briefly as follows:</w:t>
      </w:r>
    </w:p>
    <w:p w14:paraId="2EA5E562" w14:textId="77777777" w:rsidR="00426E23" w:rsidRPr="00330D52" w:rsidRDefault="00426E23" w:rsidP="00330D52">
      <w:pPr>
        <w:ind w:left="540"/>
        <w:contextualSpacing/>
        <w:jc w:val="both"/>
        <w:rPr>
          <w:rFonts w:ascii="Times New Roman" w:hAnsi="Times New Roman" w:cs="Times New Roman"/>
        </w:rPr>
      </w:pPr>
    </w:p>
    <w:p w14:paraId="5C9900B4" w14:textId="68223C49" w:rsidR="00685DE0" w:rsidRPr="00330D52" w:rsidRDefault="00685DE0" w:rsidP="00330D52">
      <w:pPr>
        <w:ind w:left="540"/>
        <w:contextualSpacing/>
        <w:jc w:val="both"/>
        <w:rPr>
          <w:rFonts w:ascii="Times New Roman" w:hAnsi="Times New Roman" w:cs="Times New Roman"/>
        </w:rPr>
      </w:pPr>
      <w:r w:rsidRPr="00330D52">
        <w:rPr>
          <w:rFonts w:ascii="Times New Roman" w:hAnsi="Times New Roman" w:cs="Times New Roman"/>
        </w:rPr>
        <w:t>The M</w:t>
      </w:r>
      <w:r w:rsidR="00732391" w:rsidRPr="00330D52">
        <w:rPr>
          <w:rFonts w:ascii="Times New Roman" w:hAnsi="Times New Roman" w:cs="Times New Roman"/>
        </w:rPr>
        <w:t>’m</w:t>
      </w:r>
      <w:r w:rsidRPr="00330D52">
        <w:rPr>
          <w:rFonts w:ascii="Times New Roman" w:hAnsi="Times New Roman" w:cs="Times New Roman"/>
        </w:rPr>
        <w:t xml:space="preserve">belwa District Council (Responsible for Jenda Town) is mandated to manage the solid waste generated within Jenda Town and the surrounding areas. However, due to challenges of inadequate resources, the Council has not been equipped sufficiently to undertake the mandate as required. The Council for instance has limited personnel and does </w:t>
      </w:r>
      <w:r w:rsidRPr="00330D52">
        <w:rPr>
          <w:rFonts w:ascii="Times New Roman" w:hAnsi="Times New Roman" w:cs="Times New Roman"/>
        </w:rPr>
        <w:lastRenderedPageBreak/>
        <w:t xml:space="preserve">not have the necessary equipment such as a waste collection vehicle for Jenda Town waste management. This results in erratic and unreliable solid waste management operations. The poor waste management operations have resulted in the accumulation of unsightly uncollected waste within the town and surrounding areas especially around the market areas and various residential areas. These dump sites are uncontrolled, unsightly and pose risks to public health and hygiene due to pollution/ foul odour, attraction to infestation by vermin and growth of unwanted disease-causing insects. </w:t>
      </w:r>
    </w:p>
    <w:p w14:paraId="1392330B" w14:textId="77777777" w:rsidR="00685DE0" w:rsidRPr="00330D52" w:rsidRDefault="00685DE0" w:rsidP="00330D52">
      <w:pPr>
        <w:ind w:left="540"/>
        <w:contextualSpacing/>
        <w:jc w:val="both"/>
        <w:rPr>
          <w:rFonts w:ascii="Times New Roman" w:hAnsi="Times New Roman" w:cs="Times New Roman"/>
        </w:rPr>
      </w:pPr>
    </w:p>
    <w:p w14:paraId="74BCE4E9" w14:textId="77777777" w:rsidR="00685DE0" w:rsidRPr="00330D52" w:rsidRDefault="00685DE0" w:rsidP="00330D52">
      <w:pPr>
        <w:ind w:left="540"/>
        <w:contextualSpacing/>
        <w:jc w:val="both"/>
        <w:rPr>
          <w:rFonts w:ascii="Times New Roman" w:hAnsi="Times New Roman" w:cs="Times New Roman"/>
        </w:rPr>
      </w:pPr>
      <w:r w:rsidRPr="00330D52">
        <w:rPr>
          <w:rFonts w:ascii="Times New Roman" w:hAnsi="Times New Roman" w:cs="Times New Roman"/>
        </w:rPr>
        <w:t>Currently, the solid waste generated from various domestic, commercial and institutional premises is disposed of by open dumping within the town. Alternatively, the wastes are buried in small pits or burned in the vicinity of the premises.</w:t>
      </w:r>
    </w:p>
    <w:p w14:paraId="0DA6B197" w14:textId="77777777" w:rsidR="00685DE0" w:rsidRPr="00330D52" w:rsidRDefault="00685DE0" w:rsidP="00330D52">
      <w:pPr>
        <w:ind w:left="540"/>
        <w:contextualSpacing/>
        <w:jc w:val="both"/>
        <w:rPr>
          <w:rFonts w:ascii="Times New Roman" w:hAnsi="Times New Roman" w:cs="Times New Roman"/>
        </w:rPr>
      </w:pPr>
    </w:p>
    <w:p w14:paraId="36305A70" w14:textId="4EF7938B" w:rsidR="002F51C4" w:rsidRPr="00330D52" w:rsidRDefault="00685DE0" w:rsidP="00330D52">
      <w:pPr>
        <w:ind w:left="540"/>
        <w:contextualSpacing/>
        <w:jc w:val="both"/>
        <w:rPr>
          <w:rFonts w:ascii="Times New Roman" w:hAnsi="Times New Roman" w:cs="Times New Roman"/>
        </w:rPr>
      </w:pPr>
      <w:r w:rsidRPr="00330D52">
        <w:rPr>
          <w:rFonts w:ascii="Times New Roman" w:hAnsi="Times New Roman" w:cs="Times New Roman"/>
        </w:rPr>
        <w:t>Other public and private institution operating in the area experience challenges disposing their wastes due to lack of proper collection and disposal facilities. This forces some waste generators to resort to backyard waste burning which releases a lot of smoke in atmosphere causing air pollution.</w:t>
      </w:r>
    </w:p>
    <w:p w14:paraId="0FD39DEB" w14:textId="77777777" w:rsidR="00685DE0" w:rsidRPr="00330D52" w:rsidRDefault="00685DE0" w:rsidP="00330D52">
      <w:pPr>
        <w:ind w:left="540"/>
        <w:contextualSpacing/>
        <w:jc w:val="both"/>
        <w:rPr>
          <w:rFonts w:ascii="Times New Roman" w:hAnsi="Times New Roman" w:cs="Times New Roman"/>
        </w:rPr>
      </w:pPr>
    </w:p>
    <w:p w14:paraId="03FD61E5" w14:textId="5B61FB69" w:rsidR="00685DE0" w:rsidRPr="00330D52" w:rsidRDefault="00685DE0" w:rsidP="00330D52">
      <w:pPr>
        <w:numPr>
          <w:ilvl w:val="1"/>
          <w:numId w:val="81"/>
        </w:numPr>
        <w:suppressAutoHyphens w:val="0"/>
        <w:spacing w:after="160" w:line="259" w:lineRule="auto"/>
        <w:ind w:left="540" w:hanging="540"/>
        <w:contextualSpacing/>
        <w:jc w:val="both"/>
        <w:rPr>
          <w:rFonts w:ascii="Times New Roman" w:hAnsi="Times New Roman" w:cs="Times New Roman"/>
        </w:rPr>
      </w:pPr>
      <w:r w:rsidRPr="00330D52">
        <w:rPr>
          <w:rFonts w:ascii="Times New Roman" w:hAnsi="Times New Roman" w:cs="Times New Roman"/>
        </w:rPr>
        <w:t>The Current status of the Jenda liquid waste management is briefly as follows:</w:t>
      </w:r>
    </w:p>
    <w:p w14:paraId="6662FAD8" w14:textId="77777777" w:rsidR="00685DE0" w:rsidRPr="00330D52" w:rsidRDefault="00685DE0" w:rsidP="00330D52">
      <w:pPr>
        <w:ind w:left="540"/>
        <w:contextualSpacing/>
        <w:jc w:val="both"/>
        <w:rPr>
          <w:rFonts w:ascii="Times New Roman" w:hAnsi="Times New Roman" w:cs="Times New Roman"/>
        </w:rPr>
      </w:pPr>
    </w:p>
    <w:p w14:paraId="134EB9A7" w14:textId="69210BF7" w:rsidR="00685DE0" w:rsidRPr="00330D52" w:rsidRDefault="00685DE0" w:rsidP="00330D52">
      <w:pPr>
        <w:ind w:left="540"/>
        <w:contextualSpacing/>
        <w:jc w:val="both"/>
        <w:rPr>
          <w:rFonts w:ascii="Times New Roman" w:hAnsi="Times New Roman" w:cs="Times New Roman"/>
        </w:rPr>
      </w:pPr>
      <w:r w:rsidRPr="00330D52">
        <w:rPr>
          <w:rFonts w:ascii="Times New Roman" w:hAnsi="Times New Roman" w:cs="Times New Roman"/>
        </w:rPr>
        <w:t xml:space="preserve">Jenda Town and the surrounding areas has no sewerage network or wastewater treatment facility. The town liquid wastes are, therefore managed on-site using pit latrines and septic tanks. Majority of the households use traditional pit latrines, some households use improved latrines while a few of households practice open defecation. The institutions, commercial and public facilities at the town mostly use on-site septic tanks to manage their wastewater. The main markets at the town have traditional latrines.  </w:t>
      </w:r>
    </w:p>
    <w:p w14:paraId="4E34FAC2" w14:textId="77777777" w:rsidR="00685DE0" w:rsidRPr="00330D52" w:rsidRDefault="00685DE0" w:rsidP="00330D52">
      <w:pPr>
        <w:ind w:left="540"/>
        <w:contextualSpacing/>
        <w:jc w:val="both"/>
        <w:rPr>
          <w:rFonts w:ascii="Times New Roman" w:hAnsi="Times New Roman" w:cs="Times New Roman"/>
        </w:rPr>
      </w:pPr>
    </w:p>
    <w:p w14:paraId="6184BC11" w14:textId="65551BE8" w:rsidR="00685DE0" w:rsidRPr="00330D52" w:rsidRDefault="00685DE0" w:rsidP="00330D52">
      <w:pPr>
        <w:ind w:left="540"/>
        <w:contextualSpacing/>
        <w:jc w:val="both"/>
        <w:rPr>
          <w:rFonts w:ascii="Times New Roman" w:hAnsi="Times New Roman" w:cs="Times New Roman"/>
        </w:rPr>
      </w:pPr>
      <w:r w:rsidRPr="00330D52">
        <w:rPr>
          <w:rFonts w:ascii="Times New Roman" w:hAnsi="Times New Roman" w:cs="Times New Roman"/>
        </w:rPr>
        <w:t>Jenda Town has inadequate sanitation facilities in schools. The primary school students to toilet ratio for boys and girl’s learners in the district at 1:80 and 1:82 respectively against the recommended 1: 30 and 1:25 ratio for boys and girls respectively.</w:t>
      </w:r>
    </w:p>
    <w:p w14:paraId="3C2FBEFA" w14:textId="77777777" w:rsidR="00685DE0" w:rsidRPr="00330D52" w:rsidRDefault="00685DE0" w:rsidP="00330D52">
      <w:pPr>
        <w:ind w:left="540"/>
        <w:contextualSpacing/>
        <w:jc w:val="both"/>
        <w:rPr>
          <w:rFonts w:ascii="Times New Roman" w:hAnsi="Times New Roman" w:cs="Times New Roman"/>
        </w:rPr>
      </w:pPr>
    </w:p>
    <w:p w14:paraId="0EBE5EC1" w14:textId="0D1C8420" w:rsidR="00685DE0" w:rsidRPr="00330D52" w:rsidRDefault="00685DE0" w:rsidP="00330D52">
      <w:pPr>
        <w:ind w:left="540"/>
        <w:contextualSpacing/>
        <w:jc w:val="both"/>
        <w:rPr>
          <w:rFonts w:ascii="Times New Roman" w:hAnsi="Times New Roman" w:cs="Times New Roman"/>
        </w:rPr>
      </w:pPr>
      <w:r w:rsidRPr="00330D52">
        <w:rPr>
          <w:rFonts w:ascii="Times New Roman" w:hAnsi="Times New Roman" w:cs="Times New Roman"/>
        </w:rPr>
        <w:t>Overall, the district however faces challenges in handling and managing households, public and institution liquid waste and septage due to absence of liquid waste collection and treatment facilities. Public Service providers and private companies based in Mzimba and Mzuzu carry out desludging of septic tanks and toilets. However, the Faecal sludge in most cases is not delivered to the treatment plant in Mzimba because of distance (about 64 km) which makes it very costly. The faecal sludge is, therefore, emptied in illegal locations, causing all forms of pollution that threaten public health and the environment.</w:t>
      </w:r>
    </w:p>
    <w:p w14:paraId="3845D51A" w14:textId="77777777" w:rsidR="00685DE0" w:rsidRPr="00330D52" w:rsidRDefault="00685DE0" w:rsidP="00330D52">
      <w:pPr>
        <w:ind w:left="540"/>
        <w:contextualSpacing/>
        <w:jc w:val="both"/>
        <w:rPr>
          <w:rFonts w:ascii="Times New Roman" w:hAnsi="Times New Roman" w:cs="Times New Roman"/>
        </w:rPr>
      </w:pPr>
    </w:p>
    <w:p w14:paraId="44F67BF8" w14:textId="5D337DB0" w:rsidR="00893B50" w:rsidRPr="00330D52" w:rsidRDefault="00893B50" w:rsidP="00330D52">
      <w:pPr>
        <w:numPr>
          <w:ilvl w:val="1"/>
          <w:numId w:val="81"/>
        </w:numPr>
        <w:suppressAutoHyphens w:val="0"/>
        <w:spacing w:after="160" w:line="259" w:lineRule="auto"/>
        <w:ind w:left="540" w:hanging="540"/>
        <w:contextualSpacing/>
        <w:jc w:val="both"/>
        <w:rPr>
          <w:rFonts w:ascii="Times New Roman" w:hAnsi="Times New Roman" w:cs="Times New Roman"/>
        </w:rPr>
      </w:pPr>
      <w:bookmarkStart w:id="8" w:name="_Hlk122599176"/>
      <w:r w:rsidRPr="00330D52">
        <w:rPr>
          <w:rFonts w:ascii="Times New Roman" w:hAnsi="Times New Roman" w:cs="Times New Roman"/>
        </w:rPr>
        <w:t xml:space="preserve">Jenda Town and the surrounding areas are now under the mandate of NRWB gazetted service area and NRWB </w:t>
      </w:r>
      <w:r w:rsidR="00422E55" w:rsidRPr="00330D52">
        <w:rPr>
          <w:rFonts w:ascii="Times New Roman" w:hAnsi="Times New Roman" w:cs="Times New Roman"/>
        </w:rPr>
        <w:t>intends</w:t>
      </w:r>
      <w:r w:rsidRPr="00330D52">
        <w:rPr>
          <w:rFonts w:ascii="Times New Roman" w:hAnsi="Times New Roman" w:cs="Times New Roman"/>
        </w:rPr>
        <w:t xml:space="preserve"> to construct a new water supply system as well as to improve the sanitation and hygiene services for Jenda Town and the surrounding </w:t>
      </w:r>
      <w:r w:rsidR="00422E55" w:rsidRPr="00330D52">
        <w:rPr>
          <w:rFonts w:ascii="Times New Roman" w:hAnsi="Times New Roman" w:cs="Times New Roman"/>
        </w:rPr>
        <w:t>areas</w:t>
      </w:r>
      <w:r w:rsidRPr="00330D52">
        <w:rPr>
          <w:rFonts w:ascii="Times New Roman" w:hAnsi="Times New Roman" w:cs="Times New Roman"/>
        </w:rPr>
        <w:t>.</w:t>
      </w:r>
    </w:p>
    <w:p w14:paraId="5BE9008E" w14:textId="77777777" w:rsidR="00893B50" w:rsidRPr="00330D52" w:rsidRDefault="00893B50" w:rsidP="00330D52">
      <w:pPr>
        <w:suppressAutoHyphens w:val="0"/>
        <w:spacing w:after="160" w:line="259" w:lineRule="auto"/>
        <w:ind w:left="540"/>
        <w:contextualSpacing/>
        <w:jc w:val="both"/>
        <w:rPr>
          <w:rFonts w:ascii="Times New Roman" w:hAnsi="Times New Roman" w:cs="Times New Roman"/>
        </w:rPr>
      </w:pPr>
    </w:p>
    <w:p w14:paraId="780A5785" w14:textId="19F41C83"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rPr>
      </w:pPr>
      <w:r w:rsidRPr="00330D52">
        <w:rPr>
          <w:rFonts w:ascii="Times New Roman" w:hAnsi="Times New Roman" w:cs="Times New Roman"/>
        </w:rPr>
        <w:t>In 201</w:t>
      </w:r>
      <w:r w:rsidR="008914B1" w:rsidRPr="00330D52">
        <w:rPr>
          <w:rFonts w:ascii="Times New Roman" w:hAnsi="Times New Roman" w:cs="Times New Roman"/>
        </w:rPr>
        <w:t>7</w:t>
      </w:r>
      <w:r w:rsidRPr="00330D52">
        <w:rPr>
          <w:rFonts w:ascii="Times New Roman" w:hAnsi="Times New Roman" w:cs="Times New Roman"/>
        </w:rPr>
        <w:t xml:space="preserve">, NRWB conducted feasibility studies for </w:t>
      </w:r>
      <w:r w:rsidR="008914B1" w:rsidRPr="00330D52">
        <w:rPr>
          <w:rFonts w:ascii="Times New Roman" w:hAnsi="Times New Roman" w:cs="Times New Roman"/>
        </w:rPr>
        <w:t>r</w:t>
      </w:r>
      <w:r w:rsidRPr="00330D52">
        <w:rPr>
          <w:rFonts w:ascii="Times New Roman" w:hAnsi="Times New Roman" w:cs="Times New Roman"/>
        </w:rPr>
        <w:t xml:space="preserve">ehabilitation </w:t>
      </w:r>
      <w:r w:rsidR="008914B1" w:rsidRPr="00330D52">
        <w:rPr>
          <w:rFonts w:ascii="Times New Roman" w:hAnsi="Times New Roman" w:cs="Times New Roman"/>
        </w:rPr>
        <w:t xml:space="preserve">upgrading </w:t>
      </w:r>
      <w:r w:rsidRPr="00330D52">
        <w:rPr>
          <w:rFonts w:ascii="Times New Roman" w:hAnsi="Times New Roman" w:cs="Times New Roman"/>
        </w:rPr>
        <w:t xml:space="preserve">and expansion of </w:t>
      </w:r>
      <w:r w:rsidR="008914B1" w:rsidRPr="00330D52">
        <w:rPr>
          <w:rFonts w:ascii="Times New Roman" w:hAnsi="Times New Roman" w:cs="Times New Roman"/>
        </w:rPr>
        <w:t>Jenda</w:t>
      </w:r>
      <w:r w:rsidRPr="00330D52">
        <w:rPr>
          <w:rFonts w:ascii="Times New Roman" w:hAnsi="Times New Roman" w:cs="Times New Roman"/>
        </w:rPr>
        <w:t xml:space="preserve"> Water Supply System. The feasibility studies were updated in 202</w:t>
      </w:r>
      <w:r w:rsidR="00893B50" w:rsidRPr="00330D52">
        <w:rPr>
          <w:rFonts w:ascii="Times New Roman" w:hAnsi="Times New Roman" w:cs="Times New Roman"/>
        </w:rPr>
        <w:t>3 and 2024</w:t>
      </w:r>
      <w:r w:rsidRPr="00330D52">
        <w:rPr>
          <w:rFonts w:ascii="Times New Roman" w:hAnsi="Times New Roman" w:cs="Times New Roman"/>
        </w:rPr>
        <w:t xml:space="preserve"> to include other proposed area</w:t>
      </w:r>
      <w:r w:rsidR="00893B50" w:rsidRPr="00330D52">
        <w:rPr>
          <w:rFonts w:ascii="Times New Roman" w:hAnsi="Times New Roman" w:cs="Times New Roman"/>
        </w:rPr>
        <w:t>s</w:t>
      </w:r>
      <w:r w:rsidRPr="00330D52">
        <w:rPr>
          <w:rFonts w:ascii="Times New Roman" w:hAnsi="Times New Roman" w:cs="Times New Roman"/>
        </w:rPr>
        <w:t xml:space="preserve"> of supply</w:t>
      </w:r>
      <w:r w:rsidR="00893B50" w:rsidRPr="00330D52">
        <w:rPr>
          <w:rFonts w:ascii="Times New Roman" w:hAnsi="Times New Roman" w:cs="Times New Roman"/>
        </w:rPr>
        <w:t xml:space="preserve"> as well as sanitation and hygiene component</w:t>
      </w:r>
      <w:r w:rsidRPr="00330D52">
        <w:rPr>
          <w:rFonts w:ascii="Times New Roman" w:hAnsi="Times New Roman" w:cs="Times New Roman"/>
        </w:rPr>
        <w:t xml:space="preserve">. NRWB also prepared preliminary designs </w:t>
      </w:r>
      <w:r w:rsidR="00893B50" w:rsidRPr="00330D52">
        <w:rPr>
          <w:rFonts w:ascii="Times New Roman" w:hAnsi="Times New Roman" w:cs="Times New Roman"/>
        </w:rPr>
        <w:t xml:space="preserve">in 2024 </w:t>
      </w:r>
      <w:r w:rsidRPr="00330D52">
        <w:rPr>
          <w:rFonts w:ascii="Times New Roman" w:hAnsi="Times New Roman" w:cs="Times New Roman"/>
        </w:rPr>
        <w:t>which include:</w:t>
      </w:r>
    </w:p>
    <w:p w14:paraId="3FCC8B8B" w14:textId="77777777" w:rsidR="002F51C4" w:rsidRPr="00330D52" w:rsidRDefault="002F51C4" w:rsidP="00330D52">
      <w:pPr>
        <w:ind w:left="540"/>
        <w:contextualSpacing/>
        <w:jc w:val="both"/>
        <w:rPr>
          <w:rFonts w:ascii="Times New Roman" w:hAnsi="Times New Roman" w:cs="Times New Roman"/>
        </w:rPr>
      </w:pPr>
    </w:p>
    <w:p w14:paraId="1EE2AC32" w14:textId="1A91807E" w:rsidR="00893B50" w:rsidRPr="00330D52" w:rsidRDefault="00893B50" w:rsidP="00330D52">
      <w:pPr>
        <w:suppressAutoHyphens w:val="0"/>
        <w:spacing w:after="160"/>
        <w:rPr>
          <w:rFonts w:ascii="Times New Roman" w:hAnsi="Times New Roman" w:cs="Times New Roman"/>
          <w:b/>
          <w:bCs/>
        </w:rPr>
      </w:pPr>
      <w:r w:rsidRPr="00330D52">
        <w:rPr>
          <w:rFonts w:ascii="Times New Roman" w:hAnsi="Times New Roman" w:cs="Times New Roman"/>
          <w:b/>
          <w:bCs/>
        </w:rPr>
        <w:t>Component A: Water Supply Infrastructure Development</w:t>
      </w:r>
    </w:p>
    <w:p w14:paraId="5D7CC0D6" w14:textId="47BCB9B1" w:rsidR="00893B50" w:rsidRPr="00330D52" w:rsidRDefault="00893B50" w:rsidP="00330D52">
      <w:pPr>
        <w:ind w:left="540"/>
        <w:jc w:val="both"/>
        <w:rPr>
          <w:rFonts w:ascii="Times New Roman" w:hAnsi="Times New Roman" w:cs="Times New Roman"/>
        </w:rPr>
      </w:pPr>
      <w:r w:rsidRPr="00330D52">
        <w:rPr>
          <w:rFonts w:ascii="Times New Roman" w:hAnsi="Times New Roman" w:cs="Times New Roman"/>
        </w:rPr>
        <w:t>The goal of the component is to improve access to potable water supply for 41,219 people (population in 2045) by construction of Jenda Water Supply System. This will be achieved by implementing the following activities:</w:t>
      </w:r>
    </w:p>
    <w:p w14:paraId="66D83B7D" w14:textId="77777777" w:rsidR="00893B50" w:rsidRPr="00330D52" w:rsidRDefault="00893B50" w:rsidP="00330D52">
      <w:pPr>
        <w:pStyle w:val="ListParagraph"/>
      </w:pPr>
      <w:r w:rsidRPr="00330D52">
        <w:t>Intake Works</w:t>
      </w:r>
    </w:p>
    <w:p w14:paraId="106F0DFE" w14:textId="77777777" w:rsidR="00893B50" w:rsidRPr="00330D52" w:rsidRDefault="00893B50" w:rsidP="00330D52">
      <w:pPr>
        <w:pStyle w:val="ListParagraph"/>
        <w:numPr>
          <w:ilvl w:val="0"/>
          <w:numId w:val="109"/>
        </w:numPr>
      </w:pPr>
      <w:r w:rsidRPr="00330D52">
        <w:t>Construction of 30m long, 1.5 m high and 2.6 wide reinforced concrete intake weir along Katete River.</w:t>
      </w:r>
    </w:p>
    <w:p w14:paraId="0F788C1D" w14:textId="77777777" w:rsidR="00893B50" w:rsidRPr="00330D52" w:rsidRDefault="00893B50" w:rsidP="00330D52">
      <w:pPr>
        <w:pStyle w:val="ListParagraph"/>
        <w:numPr>
          <w:ilvl w:val="0"/>
          <w:numId w:val="109"/>
        </w:numPr>
      </w:pPr>
      <w:bookmarkStart w:id="9" w:name="_Hlk183445845"/>
      <w:r w:rsidRPr="00330D52">
        <w:t>Construction of a ductile iron raw water gravity main pipeline of diameter DN400mm and 245 m long.</w:t>
      </w:r>
    </w:p>
    <w:p w14:paraId="11B138D2" w14:textId="77777777" w:rsidR="00D41AE2" w:rsidRPr="00330D52" w:rsidRDefault="00D41AE2" w:rsidP="00330D52">
      <w:pPr>
        <w:pStyle w:val="ListParagraph"/>
        <w:numPr>
          <w:ilvl w:val="0"/>
          <w:numId w:val="0"/>
        </w:numPr>
        <w:ind w:left="1440"/>
      </w:pPr>
    </w:p>
    <w:bookmarkEnd w:id="9"/>
    <w:p w14:paraId="112B0B37" w14:textId="77777777" w:rsidR="00893B50" w:rsidRPr="00330D52" w:rsidRDefault="00893B50" w:rsidP="00330D52">
      <w:pPr>
        <w:pStyle w:val="ListParagraph"/>
      </w:pPr>
      <w:r w:rsidRPr="00330D52">
        <w:t>Raw Water Pump Station</w:t>
      </w:r>
    </w:p>
    <w:p w14:paraId="3B59E4EB" w14:textId="6255A6F3" w:rsidR="00893B50" w:rsidRPr="00330D52" w:rsidRDefault="00893B50" w:rsidP="00330D52">
      <w:pPr>
        <w:pStyle w:val="ListParagraph"/>
        <w:numPr>
          <w:ilvl w:val="0"/>
          <w:numId w:val="109"/>
        </w:numPr>
      </w:pPr>
      <w:r w:rsidRPr="00330D52">
        <w:t xml:space="preserve">Construction of a 9 m long and 2m high </w:t>
      </w:r>
      <w:r w:rsidR="00422E55" w:rsidRPr="00330D52">
        <w:t>Sand trap</w:t>
      </w:r>
      <w:r w:rsidRPr="00330D52">
        <w:t xml:space="preserve"> at raw water pumpstation.</w:t>
      </w:r>
    </w:p>
    <w:p w14:paraId="02AFDE19" w14:textId="57A905F8" w:rsidR="00893B50" w:rsidRPr="00330D52" w:rsidRDefault="00893B50" w:rsidP="00330D52">
      <w:pPr>
        <w:pStyle w:val="ListParagraph"/>
        <w:numPr>
          <w:ilvl w:val="0"/>
          <w:numId w:val="109"/>
        </w:numPr>
      </w:pPr>
      <w:r w:rsidRPr="00330D52">
        <w:t>Construct</w:t>
      </w:r>
      <w:r w:rsidR="00422E55" w:rsidRPr="00330D52">
        <w:t>ion of</w:t>
      </w:r>
      <w:r w:rsidRPr="00330D52">
        <w:t xml:space="preserve"> a raw water pump house and install</w:t>
      </w:r>
      <w:r w:rsidR="00422E55" w:rsidRPr="00330D52">
        <w:t xml:space="preserve">ation of </w:t>
      </w:r>
      <w:r w:rsidRPr="00330D52">
        <w:t xml:space="preserve"> one duty and one on standby raw water pumps with water discharge rate of 219.4 m</w:t>
      </w:r>
      <w:r w:rsidRPr="00330D52">
        <w:rPr>
          <w:vertAlign w:val="superscript"/>
        </w:rPr>
        <w:t>3</w:t>
      </w:r>
      <w:r w:rsidRPr="00330D52">
        <w:t xml:space="preserve">/hour at a head of 73 m. </w:t>
      </w:r>
    </w:p>
    <w:p w14:paraId="735116A9" w14:textId="77777777" w:rsidR="00893B50" w:rsidRPr="00330D52" w:rsidRDefault="00893B50" w:rsidP="00330D52">
      <w:pPr>
        <w:pStyle w:val="ListParagraph"/>
      </w:pPr>
      <w:r w:rsidRPr="00330D52">
        <w:t>Raw Water Pumping Main: Construction of a ductile iron raw water pumping main pipeline from raw water pump station to the treatment plant with diameter of DN250mm and 650 m long.</w:t>
      </w:r>
    </w:p>
    <w:p w14:paraId="76A9B606" w14:textId="40E2F6B1" w:rsidR="00893B50" w:rsidRPr="00330D52" w:rsidRDefault="00893B50" w:rsidP="00330D52">
      <w:pPr>
        <w:pStyle w:val="ListParagraph"/>
      </w:pPr>
      <w:r w:rsidRPr="00330D52">
        <w:t>Construct a 4,82</w:t>
      </w:r>
      <w:r w:rsidR="00BF68F2" w:rsidRPr="00330D52">
        <w:t>6</w:t>
      </w:r>
      <w:r w:rsidRPr="00330D52">
        <w:t xml:space="preserve"> m</w:t>
      </w:r>
      <w:r w:rsidRPr="00330D52">
        <w:rPr>
          <w:vertAlign w:val="superscript"/>
        </w:rPr>
        <w:t>3</w:t>
      </w:r>
      <w:r w:rsidRPr="00330D52">
        <w:t>/day capacity Water Treatment Plant by implementing the following:</w:t>
      </w:r>
    </w:p>
    <w:p w14:paraId="67B8F851" w14:textId="77777777" w:rsidR="00893B50" w:rsidRPr="00330D52" w:rsidRDefault="00893B50" w:rsidP="00330D52">
      <w:pPr>
        <w:pStyle w:val="ListParagraph"/>
        <w:numPr>
          <w:ilvl w:val="0"/>
          <w:numId w:val="110"/>
        </w:numPr>
      </w:pPr>
      <w:r w:rsidRPr="00330D52">
        <w:t>Lime dosing system; one on duty and two on standby</w:t>
      </w:r>
    </w:p>
    <w:p w14:paraId="3E1B2A3F" w14:textId="77777777" w:rsidR="00893B50" w:rsidRPr="00330D52" w:rsidRDefault="00893B50" w:rsidP="00330D52">
      <w:pPr>
        <w:pStyle w:val="ListParagraph"/>
        <w:numPr>
          <w:ilvl w:val="0"/>
          <w:numId w:val="110"/>
        </w:numPr>
      </w:pPr>
      <w:r w:rsidRPr="00330D52">
        <w:t xml:space="preserve">Two reinforced concrete Pre-Sedimentation Basin of dimensions 6m long, 1.5m wide and 3.5m effective depth each </w:t>
      </w:r>
    </w:p>
    <w:p w14:paraId="33307F2A" w14:textId="77777777" w:rsidR="00893B50" w:rsidRPr="00330D52" w:rsidRDefault="00893B50" w:rsidP="00330D52">
      <w:pPr>
        <w:pStyle w:val="ListParagraph"/>
        <w:numPr>
          <w:ilvl w:val="0"/>
          <w:numId w:val="110"/>
        </w:numPr>
      </w:pPr>
      <w:r w:rsidRPr="00330D52">
        <w:t>Two reinforced concrete Cascade Aerators: with thread 500mm, riser 200 mm, total height 3m, width 1.5m length 7m each.</w:t>
      </w:r>
    </w:p>
    <w:p w14:paraId="668B44A6" w14:textId="77777777" w:rsidR="00893B50" w:rsidRPr="00330D52" w:rsidRDefault="00893B50" w:rsidP="00330D52">
      <w:pPr>
        <w:pStyle w:val="ListParagraph"/>
        <w:numPr>
          <w:ilvl w:val="0"/>
          <w:numId w:val="110"/>
        </w:numPr>
      </w:pPr>
      <w:r w:rsidRPr="00330D52">
        <w:t>Coagulant dosing System; one on duty and two on standby</w:t>
      </w:r>
    </w:p>
    <w:p w14:paraId="07D57EB5" w14:textId="77777777" w:rsidR="00893B50" w:rsidRPr="00330D52" w:rsidRDefault="00893B50" w:rsidP="00330D52">
      <w:pPr>
        <w:pStyle w:val="ListParagraph"/>
        <w:numPr>
          <w:ilvl w:val="0"/>
          <w:numId w:val="110"/>
        </w:numPr>
      </w:pPr>
      <w:r w:rsidRPr="00330D52">
        <w:t>Two reinforced concrete Rapid Mixing Basins with dimension; 1.5m long, 1 m wide and 1.3 m depth</w:t>
      </w:r>
    </w:p>
    <w:p w14:paraId="246A9689" w14:textId="40C63FE7" w:rsidR="00893B50" w:rsidRPr="00330D52" w:rsidRDefault="00893B50" w:rsidP="00330D52">
      <w:pPr>
        <w:pStyle w:val="ListParagraph"/>
        <w:numPr>
          <w:ilvl w:val="0"/>
          <w:numId w:val="110"/>
        </w:numPr>
      </w:pPr>
      <w:r w:rsidRPr="00330D52">
        <w:t xml:space="preserve">Two reinforced concrete Flocculation </w:t>
      </w:r>
      <w:r w:rsidR="00422E55" w:rsidRPr="00330D52">
        <w:t>Chambers (</w:t>
      </w:r>
      <w:r w:rsidRPr="00330D52">
        <w:t>2 stage) with dimensions; 10m long, 4m wide and 2 m depth.</w:t>
      </w:r>
    </w:p>
    <w:p w14:paraId="281DC2C3" w14:textId="77777777" w:rsidR="00893B50" w:rsidRPr="00330D52" w:rsidRDefault="00893B50" w:rsidP="00330D52">
      <w:pPr>
        <w:pStyle w:val="ListParagraph"/>
        <w:numPr>
          <w:ilvl w:val="0"/>
          <w:numId w:val="110"/>
        </w:numPr>
      </w:pPr>
      <w:r w:rsidRPr="00330D52">
        <w:t>Two reinforced concrete Sedimentation Basins with dimensions; 15.5m long, 4m wide and 3.5 m effective depth.</w:t>
      </w:r>
    </w:p>
    <w:p w14:paraId="18C58723" w14:textId="77777777" w:rsidR="00893B50" w:rsidRPr="00330D52" w:rsidRDefault="00893B50" w:rsidP="00330D52">
      <w:pPr>
        <w:pStyle w:val="ListParagraph"/>
        <w:numPr>
          <w:ilvl w:val="0"/>
          <w:numId w:val="110"/>
        </w:numPr>
      </w:pPr>
      <w:r w:rsidRPr="00330D52">
        <w:t>Two reinforced concrete Rapid Gravity Sand Filters with dimensions; 6m long, 4.5m width and 3.33m effective depth</w:t>
      </w:r>
    </w:p>
    <w:p w14:paraId="6CDE0A73" w14:textId="77777777" w:rsidR="00893B50" w:rsidRPr="00330D52" w:rsidRDefault="00893B50" w:rsidP="00330D52">
      <w:pPr>
        <w:pStyle w:val="ListParagraph"/>
        <w:numPr>
          <w:ilvl w:val="0"/>
          <w:numId w:val="110"/>
        </w:numPr>
      </w:pPr>
      <w:r w:rsidRPr="00330D52">
        <w:t>Two Rapid Gravity Activated Carbon Filters with dimensions; 6m long, 4.5m width and 3.33m effective depth</w:t>
      </w:r>
    </w:p>
    <w:p w14:paraId="1D43DB96" w14:textId="77777777" w:rsidR="00893B50" w:rsidRPr="00330D52" w:rsidRDefault="00893B50" w:rsidP="00330D52">
      <w:pPr>
        <w:pStyle w:val="ListParagraph"/>
        <w:numPr>
          <w:ilvl w:val="0"/>
          <w:numId w:val="110"/>
        </w:numPr>
      </w:pPr>
      <w:r w:rsidRPr="00330D52">
        <w:lastRenderedPageBreak/>
        <w:t>Chlorin Dosing System; one on duty and two on standby</w:t>
      </w:r>
    </w:p>
    <w:p w14:paraId="4F4BBC11" w14:textId="77777777" w:rsidR="00893B50" w:rsidRPr="00330D52" w:rsidRDefault="00893B50" w:rsidP="00330D52">
      <w:pPr>
        <w:pStyle w:val="ListParagraph"/>
        <w:numPr>
          <w:ilvl w:val="0"/>
          <w:numId w:val="110"/>
        </w:numPr>
      </w:pPr>
      <w:r w:rsidRPr="00330D52">
        <w:t>One reinforced concrete Clear Water Tank with 250m</w:t>
      </w:r>
      <w:r w:rsidRPr="00330D52">
        <w:rPr>
          <w:vertAlign w:val="superscript"/>
        </w:rPr>
        <w:t>3</w:t>
      </w:r>
      <w:r w:rsidRPr="00330D52">
        <w:t xml:space="preserve"> capacity</w:t>
      </w:r>
    </w:p>
    <w:p w14:paraId="277AC952" w14:textId="77777777" w:rsidR="00893B50" w:rsidRPr="00330D52" w:rsidRDefault="00893B50" w:rsidP="00330D52">
      <w:pPr>
        <w:pStyle w:val="ListParagraph"/>
        <w:numPr>
          <w:ilvl w:val="0"/>
          <w:numId w:val="110"/>
        </w:numPr>
      </w:pPr>
      <w:r w:rsidRPr="00330D52">
        <w:t>Backwash pumps: install one duty and one on standby raw water pumps with water discharge rate of 96 m</w:t>
      </w:r>
      <w:r w:rsidRPr="00330D52">
        <w:rPr>
          <w:vertAlign w:val="superscript"/>
        </w:rPr>
        <w:t>3</w:t>
      </w:r>
      <w:r w:rsidRPr="00330D52">
        <w:t>/hour at a head of 30 m.</w:t>
      </w:r>
    </w:p>
    <w:p w14:paraId="2C8A0CE8" w14:textId="77777777" w:rsidR="00893B50" w:rsidRPr="00330D52" w:rsidRDefault="00893B50" w:rsidP="00330D52">
      <w:pPr>
        <w:pStyle w:val="ListParagraph"/>
        <w:numPr>
          <w:ilvl w:val="0"/>
          <w:numId w:val="110"/>
        </w:numPr>
      </w:pPr>
      <w:r w:rsidRPr="00330D52">
        <w:t>Backwash elevated steel tank of 200m</w:t>
      </w:r>
      <w:r w:rsidRPr="00330D52">
        <w:rPr>
          <w:vertAlign w:val="superscript"/>
        </w:rPr>
        <w:t>3</w:t>
      </w:r>
      <w:r w:rsidRPr="00330D52">
        <w:t xml:space="preserve"> capacity</w:t>
      </w:r>
    </w:p>
    <w:p w14:paraId="471DEA03" w14:textId="77777777" w:rsidR="00893B50" w:rsidRPr="00330D52" w:rsidRDefault="00893B50" w:rsidP="00330D52">
      <w:pPr>
        <w:pStyle w:val="ListParagraph"/>
        <w:numPr>
          <w:ilvl w:val="0"/>
          <w:numId w:val="110"/>
        </w:numPr>
      </w:pPr>
      <w:r w:rsidRPr="00330D52">
        <w:t>Air Blowers; one on duty and two on standby 500 m</w:t>
      </w:r>
      <w:r w:rsidRPr="00330D52">
        <w:rPr>
          <w:vertAlign w:val="superscript"/>
        </w:rPr>
        <w:t>3</w:t>
      </w:r>
      <w:r w:rsidRPr="00330D52">
        <w:t>/h at 0.5kPa</w:t>
      </w:r>
    </w:p>
    <w:p w14:paraId="61A744BD" w14:textId="77777777" w:rsidR="00893B50" w:rsidRPr="00330D52" w:rsidRDefault="00893B50" w:rsidP="00330D52">
      <w:pPr>
        <w:pStyle w:val="ListParagraph"/>
        <w:numPr>
          <w:ilvl w:val="0"/>
          <w:numId w:val="110"/>
        </w:numPr>
      </w:pPr>
      <w:r w:rsidRPr="00330D52">
        <w:t>Backwash water lagoon with dimension; 7m long * 7m wide x 2m deep</w:t>
      </w:r>
    </w:p>
    <w:p w14:paraId="6904E3B8" w14:textId="77777777" w:rsidR="00893B50" w:rsidRPr="00330D52" w:rsidRDefault="00893B50" w:rsidP="00330D52">
      <w:pPr>
        <w:pStyle w:val="ListParagraph"/>
        <w:numPr>
          <w:ilvl w:val="0"/>
          <w:numId w:val="110"/>
        </w:numPr>
      </w:pPr>
      <w:r w:rsidRPr="00330D52">
        <w:t>Construction of a 282 m</w:t>
      </w:r>
      <w:r w:rsidRPr="00330D52">
        <w:rPr>
          <w:vertAlign w:val="superscript"/>
        </w:rPr>
        <w:t>2</w:t>
      </w:r>
      <w:r w:rsidRPr="00330D52">
        <w:t xml:space="preserve"> Laboratory</w:t>
      </w:r>
    </w:p>
    <w:p w14:paraId="7BA0FA9C" w14:textId="77777777" w:rsidR="00893B50" w:rsidRPr="00330D52" w:rsidRDefault="00893B50" w:rsidP="00330D52">
      <w:pPr>
        <w:pStyle w:val="ListParagraph"/>
      </w:pPr>
      <w:r w:rsidRPr="00330D52">
        <w:t>Clear Water Pump Station: Construct a treated water pump house at the treatment plant and install two duty and one on standby clear water pumps with water discharge rate of 108 m</w:t>
      </w:r>
      <w:r w:rsidRPr="00330D52">
        <w:rPr>
          <w:vertAlign w:val="superscript"/>
        </w:rPr>
        <w:t>3</w:t>
      </w:r>
      <w:r w:rsidRPr="00330D52">
        <w:t>/hour at a head of 163 m.</w:t>
      </w:r>
    </w:p>
    <w:p w14:paraId="69BB1AAC" w14:textId="77777777" w:rsidR="00893B50" w:rsidRPr="00330D52" w:rsidRDefault="00893B50" w:rsidP="00330D52">
      <w:pPr>
        <w:pStyle w:val="ListParagraph"/>
      </w:pPr>
      <w:r w:rsidRPr="00330D52">
        <w:t>Construction of ductile iron clear water pumping main pipeline from water treatment plant to Kandodo Hill Tank of diameter DN300mm and 9.41kmm long.</w:t>
      </w:r>
    </w:p>
    <w:p w14:paraId="49FB16D2" w14:textId="77777777" w:rsidR="00893B50" w:rsidRPr="00330D52" w:rsidRDefault="00893B50" w:rsidP="00330D52">
      <w:pPr>
        <w:pStyle w:val="ListParagraph"/>
      </w:pPr>
      <w:r w:rsidRPr="00330D52">
        <w:t>Construction of Kandodo Hill Service Tank of 2,000m</w:t>
      </w:r>
      <w:r w:rsidRPr="00330D52">
        <w:rPr>
          <w:vertAlign w:val="superscript"/>
        </w:rPr>
        <w:t>3</w:t>
      </w:r>
      <w:r w:rsidRPr="00330D52">
        <w:t xml:space="preserve"> capacity and chlorine dosing system</w:t>
      </w:r>
    </w:p>
    <w:p w14:paraId="40A74411" w14:textId="77777777" w:rsidR="00893B50" w:rsidRPr="00330D52" w:rsidRDefault="00893B50" w:rsidP="00330D52">
      <w:pPr>
        <w:pStyle w:val="ListParagraph"/>
      </w:pPr>
      <w:r w:rsidRPr="00330D52">
        <w:t>Katete pumping station: Construct a treated water pump house at the treatment plant and install two duty and one on standby clear water pumps with water discharge rate of 23 m</w:t>
      </w:r>
      <w:r w:rsidRPr="00330D52">
        <w:rPr>
          <w:vertAlign w:val="superscript"/>
        </w:rPr>
        <w:t>3</w:t>
      </w:r>
      <w:r w:rsidRPr="00330D52">
        <w:t>/hour at a head of 187 m and installation of chlorine dosing system.</w:t>
      </w:r>
    </w:p>
    <w:p w14:paraId="6BEB087B" w14:textId="690465DD" w:rsidR="00893B50" w:rsidRPr="00330D52" w:rsidRDefault="00893B50" w:rsidP="00330D52">
      <w:pPr>
        <w:pStyle w:val="ListParagraph"/>
      </w:pPr>
      <w:r w:rsidRPr="00330D52">
        <w:t>Construction of ductile iron clear water pumping main pipeline from Katete Booster Station to Mukali Hill Tank of diameter DN100mm and 1.58km long.</w:t>
      </w:r>
    </w:p>
    <w:p w14:paraId="32B13B63" w14:textId="77777777" w:rsidR="00893B50" w:rsidRPr="00330D52" w:rsidRDefault="00893B50" w:rsidP="00330D52">
      <w:pPr>
        <w:pStyle w:val="ListParagraph"/>
      </w:pPr>
      <w:r w:rsidRPr="00330D52">
        <w:t>Mukali Hill Service Tank of 250m</w:t>
      </w:r>
      <w:r w:rsidRPr="00330D52">
        <w:rPr>
          <w:vertAlign w:val="superscript"/>
        </w:rPr>
        <w:t>3</w:t>
      </w:r>
      <w:r w:rsidRPr="00330D52">
        <w:t xml:space="preserve"> capacity.</w:t>
      </w:r>
    </w:p>
    <w:p w14:paraId="54402399" w14:textId="77777777" w:rsidR="00893B50" w:rsidRPr="00330D52" w:rsidRDefault="00893B50" w:rsidP="00330D52">
      <w:pPr>
        <w:pStyle w:val="ListParagraph"/>
      </w:pPr>
      <w:r w:rsidRPr="00330D52">
        <w:t>Distribution Network comprising of two pressure zones with a total of 114km length of pipelines of diameters ranging from DN 63mm to DN 350mm.</w:t>
      </w:r>
    </w:p>
    <w:p w14:paraId="3BA28E3B" w14:textId="68C4BCC1" w:rsidR="00893B50" w:rsidRPr="00330D52" w:rsidRDefault="00893B50" w:rsidP="00330D52">
      <w:pPr>
        <w:pStyle w:val="ListParagraph"/>
      </w:pPr>
      <w:r w:rsidRPr="00330D52">
        <w:t>Construction of 43 communal water points</w:t>
      </w:r>
      <w:r w:rsidR="00824AD7" w:rsidRPr="00330D52">
        <w:t>.</w:t>
      </w:r>
    </w:p>
    <w:p w14:paraId="66374B9E" w14:textId="77777777" w:rsidR="00893B50" w:rsidRPr="00330D52" w:rsidRDefault="00893B50" w:rsidP="00330D52">
      <w:pPr>
        <w:pStyle w:val="ListParagraph"/>
      </w:pPr>
      <w:r w:rsidRPr="00330D52">
        <w:t>Power Supply (ESCOM): installation of power supply at raw water pump station (200kva), treatment plant (500kva), Kandodo Hill tank site (50kva), Mukali Hill Tank site (25kva) and Jenda Office building (50kva).</w:t>
      </w:r>
    </w:p>
    <w:p w14:paraId="725CD299" w14:textId="77777777" w:rsidR="00893B50" w:rsidRPr="00330D52" w:rsidRDefault="00893B50" w:rsidP="00330D52">
      <w:pPr>
        <w:pStyle w:val="ListParagraph"/>
      </w:pPr>
      <w:r w:rsidRPr="00330D52">
        <w:t xml:space="preserve">Install Solar Power Supply an Jenda Office </w:t>
      </w:r>
    </w:p>
    <w:p w14:paraId="6E082E7E" w14:textId="77777777" w:rsidR="00893B50" w:rsidRPr="00330D52" w:rsidRDefault="00893B50" w:rsidP="00330D52">
      <w:pPr>
        <w:pStyle w:val="ListParagraph"/>
      </w:pPr>
      <w:r w:rsidRPr="00330D52">
        <w:t xml:space="preserve">Auxiliary Buildings; Construct staff houses (15), stores building, pipe shade, workshop, pump houses, dosing buildings and guard houses </w:t>
      </w:r>
    </w:p>
    <w:p w14:paraId="4AEC7BCD" w14:textId="77777777" w:rsidR="00893B50" w:rsidRPr="00330D52" w:rsidRDefault="00893B50" w:rsidP="00330D52">
      <w:pPr>
        <w:pStyle w:val="ListParagraph"/>
      </w:pPr>
      <w:r w:rsidRPr="00330D52">
        <w:t>Access roads; construct access roads to weir (900m), raw water pipeline (1.5km), treatment plant (1.5km), Kandodo tank (300m), Mukali tank (1km) and Office building (10).</w:t>
      </w:r>
    </w:p>
    <w:p w14:paraId="1FFBF901" w14:textId="70A1E467" w:rsidR="00893B50" w:rsidRPr="00330D52" w:rsidRDefault="00893B50" w:rsidP="00330D52">
      <w:pPr>
        <w:suppressAutoHyphens w:val="0"/>
        <w:spacing w:after="160"/>
        <w:rPr>
          <w:rFonts w:ascii="Times New Roman" w:hAnsi="Times New Roman" w:cs="Times New Roman"/>
          <w:b/>
          <w:bCs/>
        </w:rPr>
      </w:pPr>
      <w:r w:rsidRPr="00330D52">
        <w:rPr>
          <w:rFonts w:ascii="Times New Roman" w:hAnsi="Times New Roman" w:cs="Times New Roman"/>
          <w:b/>
          <w:bCs/>
        </w:rPr>
        <w:t>Component B: Sanitation Services Improvement</w:t>
      </w:r>
    </w:p>
    <w:p w14:paraId="208C64A5" w14:textId="639213E7" w:rsidR="00893B50" w:rsidRPr="00330D52" w:rsidRDefault="003F2E47" w:rsidP="00330D52">
      <w:pPr>
        <w:ind w:left="540"/>
      </w:pPr>
      <w:r w:rsidRPr="00330D52">
        <w:rPr>
          <w:rFonts w:ascii="Times New Roman" w:hAnsi="Times New Roman" w:cs="Times New Roman"/>
        </w:rPr>
        <w:t>The goal of the component is to improve access to improved sanitation and hygiene services at Jenda Town and the Surrounding areas and this will be achieved by implementing the following activities:</w:t>
      </w:r>
    </w:p>
    <w:p w14:paraId="44FDDA25" w14:textId="77777777" w:rsidR="00893B50" w:rsidRPr="00330D52" w:rsidRDefault="00893B50" w:rsidP="00330D52">
      <w:pPr>
        <w:pStyle w:val="ListParagraph"/>
        <w:numPr>
          <w:ilvl w:val="0"/>
          <w:numId w:val="111"/>
        </w:numPr>
      </w:pPr>
      <w:bookmarkStart w:id="10" w:name="_Hlk212658165"/>
      <w:r w:rsidRPr="00330D52">
        <w:t>Construction of land fill with the following structures:</w:t>
      </w:r>
    </w:p>
    <w:p w14:paraId="6576E8CD" w14:textId="740A565A" w:rsidR="00893B50" w:rsidRPr="00330D52" w:rsidRDefault="00893B50" w:rsidP="00330D52">
      <w:pPr>
        <w:pStyle w:val="ListParagraph"/>
        <w:numPr>
          <w:ilvl w:val="0"/>
          <w:numId w:val="110"/>
        </w:numPr>
      </w:pPr>
      <w:r w:rsidRPr="00330D52">
        <w:t xml:space="preserve">Construction of a </w:t>
      </w:r>
      <w:r w:rsidR="00824AD7" w:rsidRPr="00330D52">
        <w:t>four-stage</w:t>
      </w:r>
      <w:r w:rsidRPr="00330D52">
        <w:t xml:space="preserve"> landfill with leachate collection system. Dimension of each stage of landfill; 56m long, 28m wide and 4m deep.</w:t>
      </w:r>
    </w:p>
    <w:p w14:paraId="1DCDFD9B" w14:textId="77777777" w:rsidR="00893B50" w:rsidRPr="00330D52" w:rsidRDefault="00893B50" w:rsidP="00330D52">
      <w:pPr>
        <w:pStyle w:val="ListParagraph"/>
        <w:numPr>
          <w:ilvl w:val="0"/>
          <w:numId w:val="110"/>
        </w:numPr>
      </w:pPr>
      <w:r w:rsidRPr="00330D52">
        <w:t>Off-loading area/ Secondary sorting (No.1)</w:t>
      </w:r>
    </w:p>
    <w:p w14:paraId="0286E3D3" w14:textId="77777777" w:rsidR="00893B50" w:rsidRPr="00330D52" w:rsidRDefault="00893B50" w:rsidP="00330D52">
      <w:pPr>
        <w:pStyle w:val="ListParagraph"/>
        <w:numPr>
          <w:ilvl w:val="0"/>
          <w:numId w:val="110"/>
        </w:numPr>
      </w:pPr>
      <w:r w:rsidRPr="00330D52">
        <w:t xml:space="preserve">Shovel to Dump area/ rolling </w:t>
      </w:r>
    </w:p>
    <w:p w14:paraId="0BDED831" w14:textId="77777777" w:rsidR="00893B50" w:rsidRPr="00330D52" w:rsidRDefault="00893B50" w:rsidP="00330D52">
      <w:pPr>
        <w:pStyle w:val="ListParagraph"/>
        <w:numPr>
          <w:ilvl w:val="0"/>
          <w:numId w:val="110"/>
        </w:numPr>
      </w:pPr>
      <w:r w:rsidRPr="00330D52">
        <w:lastRenderedPageBreak/>
        <w:t>Incinerator- Paper/ Plastic (No.1)</w:t>
      </w:r>
    </w:p>
    <w:p w14:paraId="7F188EAA" w14:textId="77777777" w:rsidR="00893B50" w:rsidRPr="00330D52" w:rsidRDefault="00893B50" w:rsidP="00330D52">
      <w:pPr>
        <w:pStyle w:val="ListParagraph"/>
        <w:numPr>
          <w:ilvl w:val="0"/>
          <w:numId w:val="110"/>
        </w:numPr>
      </w:pPr>
      <w:r w:rsidRPr="00330D52">
        <w:t xml:space="preserve">Separation stockpile for Metals/ Electronics/ Glass- For Reuse/ other disposal </w:t>
      </w:r>
    </w:p>
    <w:p w14:paraId="6C260FCC" w14:textId="77777777" w:rsidR="00893B50" w:rsidRPr="00330D52" w:rsidRDefault="00893B50" w:rsidP="00330D52">
      <w:pPr>
        <w:pStyle w:val="ListParagraph"/>
        <w:numPr>
          <w:ilvl w:val="0"/>
          <w:numId w:val="110"/>
        </w:numPr>
      </w:pPr>
      <w:r w:rsidRPr="00330D52">
        <w:t>Lagoon/ Sludge beds (No.1)</w:t>
      </w:r>
    </w:p>
    <w:p w14:paraId="0B39065D" w14:textId="77777777" w:rsidR="00893B50" w:rsidRPr="00330D52" w:rsidRDefault="00893B50" w:rsidP="00330D52">
      <w:pPr>
        <w:pStyle w:val="ListParagraph"/>
        <w:numPr>
          <w:ilvl w:val="0"/>
          <w:numId w:val="110"/>
        </w:numPr>
      </w:pPr>
      <w:r w:rsidRPr="00330D52">
        <w:t>Guard House/ ablution (No1)</w:t>
      </w:r>
    </w:p>
    <w:p w14:paraId="25B5DE00" w14:textId="77777777" w:rsidR="00893B50" w:rsidRPr="00330D52" w:rsidRDefault="00893B50" w:rsidP="00330D52">
      <w:pPr>
        <w:pStyle w:val="ListParagraph"/>
        <w:numPr>
          <w:ilvl w:val="0"/>
          <w:numId w:val="110"/>
        </w:numPr>
      </w:pPr>
      <w:r w:rsidRPr="00330D52">
        <w:t>Site Office/ Store (No1)</w:t>
      </w:r>
    </w:p>
    <w:p w14:paraId="4D127307" w14:textId="77777777" w:rsidR="00893B50" w:rsidRPr="00330D52" w:rsidRDefault="00893B50" w:rsidP="00330D52">
      <w:pPr>
        <w:pStyle w:val="ListParagraph"/>
        <w:numPr>
          <w:ilvl w:val="0"/>
          <w:numId w:val="110"/>
        </w:numPr>
      </w:pPr>
      <w:r w:rsidRPr="00330D52">
        <w:t>Construction of temporary waste holding sheds</w:t>
      </w:r>
    </w:p>
    <w:p w14:paraId="17568A6D" w14:textId="5030AA4B" w:rsidR="00BC0D97" w:rsidRPr="00330D52" w:rsidRDefault="00BC0D97" w:rsidP="00330D52">
      <w:pPr>
        <w:pStyle w:val="ListParagraph"/>
        <w:numPr>
          <w:ilvl w:val="0"/>
          <w:numId w:val="110"/>
        </w:numPr>
      </w:pPr>
      <w:r w:rsidRPr="00330D52">
        <w:t>Fencing and gate provision</w:t>
      </w:r>
    </w:p>
    <w:p w14:paraId="4150A2E3" w14:textId="7CDF1653" w:rsidR="00BC0D97" w:rsidRPr="00330D52" w:rsidRDefault="00BC0D97" w:rsidP="00330D52">
      <w:pPr>
        <w:pStyle w:val="ListParagraph"/>
        <w:numPr>
          <w:ilvl w:val="0"/>
          <w:numId w:val="110"/>
        </w:numPr>
      </w:pPr>
      <w:r w:rsidRPr="00330D52">
        <w:t>Access roads and vehicle turning area</w:t>
      </w:r>
    </w:p>
    <w:p w14:paraId="09A52021" w14:textId="37B6EB38" w:rsidR="00893B50" w:rsidRPr="00330D52" w:rsidRDefault="00893B50" w:rsidP="00330D52">
      <w:pPr>
        <w:pStyle w:val="ListParagraph"/>
        <w:numPr>
          <w:ilvl w:val="0"/>
          <w:numId w:val="111"/>
        </w:numPr>
      </w:pPr>
      <w:r w:rsidRPr="00330D52">
        <w:t>Construct 15 m</w:t>
      </w:r>
      <w:r w:rsidRPr="00330D52">
        <w:rPr>
          <w:vertAlign w:val="superscript"/>
        </w:rPr>
        <w:t>3</w:t>
      </w:r>
      <w:r w:rsidRPr="00330D52">
        <w:t xml:space="preserve">/ </w:t>
      </w:r>
      <w:r w:rsidR="003F2E47" w:rsidRPr="00330D52">
        <w:t xml:space="preserve">month faecal sludge </w:t>
      </w:r>
      <w:r w:rsidRPr="00330D52">
        <w:t>management facility</w:t>
      </w:r>
      <w:r w:rsidR="003F2E47" w:rsidRPr="00330D52">
        <w:t xml:space="preserve"> with the following structures</w:t>
      </w:r>
      <w:r w:rsidRPr="00330D52">
        <w:t>;</w:t>
      </w:r>
    </w:p>
    <w:p w14:paraId="6C3461EA" w14:textId="77777777" w:rsidR="00893B50" w:rsidRPr="00330D52" w:rsidRDefault="00893B50" w:rsidP="00330D52">
      <w:pPr>
        <w:pStyle w:val="ListParagraph"/>
        <w:numPr>
          <w:ilvl w:val="0"/>
          <w:numId w:val="110"/>
        </w:numPr>
      </w:pPr>
      <w:r w:rsidRPr="00330D52">
        <w:t>Construct a 2 m x 6 m, and 1.5 m depth reinforced concrete Sludge Reception Chamber</w:t>
      </w:r>
    </w:p>
    <w:p w14:paraId="309D43B9" w14:textId="77777777" w:rsidR="00893B50" w:rsidRPr="00330D52" w:rsidRDefault="00893B50" w:rsidP="00330D52">
      <w:pPr>
        <w:pStyle w:val="ListParagraph"/>
        <w:numPr>
          <w:ilvl w:val="0"/>
          <w:numId w:val="110"/>
        </w:numPr>
      </w:pPr>
      <w:r w:rsidRPr="00330D52">
        <w:t>Construct a raked screening chamber</w:t>
      </w:r>
    </w:p>
    <w:p w14:paraId="1C3BD179" w14:textId="77777777" w:rsidR="00893B50" w:rsidRPr="00330D52" w:rsidRDefault="00893B50" w:rsidP="00330D52">
      <w:pPr>
        <w:pStyle w:val="ListParagraph"/>
        <w:numPr>
          <w:ilvl w:val="0"/>
          <w:numId w:val="110"/>
        </w:numPr>
      </w:pPr>
      <w:r w:rsidRPr="00330D52">
        <w:t>Construct three reinforced concrete Unplanted Drying Beds with dimensions of 4.3m long and 8.6m wide</w:t>
      </w:r>
    </w:p>
    <w:p w14:paraId="3DDFCA73" w14:textId="77777777" w:rsidR="00893B50" w:rsidRPr="00330D52" w:rsidRDefault="00893B50" w:rsidP="00330D52">
      <w:pPr>
        <w:pStyle w:val="ListParagraph"/>
        <w:numPr>
          <w:ilvl w:val="0"/>
          <w:numId w:val="110"/>
        </w:numPr>
      </w:pPr>
      <w:r w:rsidRPr="00330D52">
        <w:t>Construction of Facultative ponds of dimensions 25m length, 8.36m width and 1.2m depth.</w:t>
      </w:r>
    </w:p>
    <w:p w14:paraId="4D668028" w14:textId="77777777" w:rsidR="00893B50" w:rsidRPr="00330D52" w:rsidRDefault="00893B50" w:rsidP="00330D52">
      <w:pPr>
        <w:pStyle w:val="ListParagraph"/>
        <w:numPr>
          <w:ilvl w:val="0"/>
          <w:numId w:val="110"/>
        </w:numPr>
      </w:pPr>
      <w:r w:rsidRPr="00330D52">
        <w:t>Construction of one Maturation Pond (9.4m*19.4m*1.2m)</w:t>
      </w:r>
    </w:p>
    <w:p w14:paraId="704F6B53" w14:textId="77777777" w:rsidR="00893B50" w:rsidRPr="00330D52" w:rsidRDefault="00893B50" w:rsidP="00330D52">
      <w:pPr>
        <w:pStyle w:val="ListParagraph"/>
        <w:numPr>
          <w:ilvl w:val="0"/>
          <w:numId w:val="110"/>
        </w:numPr>
      </w:pPr>
      <w:r w:rsidRPr="00330D52">
        <w:t>Construction of one Bio-Solid Shelter</w:t>
      </w:r>
    </w:p>
    <w:p w14:paraId="436E1EA3" w14:textId="77777777" w:rsidR="00404CED" w:rsidRPr="00330D52" w:rsidRDefault="00404CED" w:rsidP="00330D52">
      <w:pPr>
        <w:pStyle w:val="ListParagraph"/>
        <w:numPr>
          <w:ilvl w:val="0"/>
          <w:numId w:val="110"/>
        </w:numPr>
      </w:pPr>
      <w:r w:rsidRPr="00330D52">
        <w:t>Fencing and gate provision</w:t>
      </w:r>
    </w:p>
    <w:p w14:paraId="729A3A3D" w14:textId="77777777" w:rsidR="00404CED" w:rsidRPr="00330D52" w:rsidRDefault="00404CED" w:rsidP="00330D52">
      <w:pPr>
        <w:pStyle w:val="ListParagraph"/>
        <w:numPr>
          <w:ilvl w:val="0"/>
          <w:numId w:val="110"/>
        </w:numPr>
      </w:pPr>
      <w:r w:rsidRPr="00330D52">
        <w:t>Access roads and vehicle turning area</w:t>
      </w:r>
    </w:p>
    <w:p w14:paraId="5DD6B8E0" w14:textId="3DE85A56" w:rsidR="00893B50" w:rsidRPr="00330D52" w:rsidRDefault="00893B50" w:rsidP="00330D52">
      <w:pPr>
        <w:pStyle w:val="ListParagraph"/>
        <w:numPr>
          <w:ilvl w:val="0"/>
          <w:numId w:val="111"/>
        </w:numPr>
      </w:pPr>
      <w:r w:rsidRPr="00330D52">
        <w:t xml:space="preserve">Sanitation Facilities for Schools and Public </w:t>
      </w:r>
      <w:r w:rsidR="003D0D72" w:rsidRPr="00330D52">
        <w:t>Places</w:t>
      </w:r>
    </w:p>
    <w:p w14:paraId="117F50A1" w14:textId="77777777" w:rsidR="00893B50" w:rsidRPr="00330D52" w:rsidRDefault="00893B50" w:rsidP="00330D52">
      <w:pPr>
        <w:pStyle w:val="ListParagraph"/>
        <w:numPr>
          <w:ilvl w:val="0"/>
          <w:numId w:val="110"/>
        </w:numPr>
      </w:pPr>
      <w:r w:rsidRPr="00330D52">
        <w:t>Jenda Commuter Toilet Drop Facility comprising 10 toilets, 6 urinals, 12 handwashing facilities and 7 sanitary bins</w:t>
      </w:r>
    </w:p>
    <w:p w14:paraId="5C44EF80" w14:textId="2CE4A58A" w:rsidR="00893B50" w:rsidRPr="00330D52" w:rsidRDefault="00893B50" w:rsidP="00330D52">
      <w:pPr>
        <w:pStyle w:val="ListParagraph"/>
        <w:numPr>
          <w:ilvl w:val="0"/>
          <w:numId w:val="110"/>
        </w:numPr>
      </w:pPr>
      <w:r w:rsidRPr="00330D52">
        <w:t>Construct two ablution block buildings (male and female) at Jenda secondary school</w:t>
      </w:r>
      <w:r w:rsidR="00BC0D97" w:rsidRPr="00330D52">
        <w:t>,</w:t>
      </w:r>
      <w:r w:rsidRPr="00330D52">
        <w:t xml:space="preserve"> 6 toilets, 3 urinals, 8 handwashing facilities, 12 shower rooms, 6 laundry sinks and 2 sanitary bins.</w:t>
      </w:r>
    </w:p>
    <w:p w14:paraId="5BA4F87C" w14:textId="77777777" w:rsidR="00893B50" w:rsidRPr="00330D52" w:rsidRDefault="00893B50" w:rsidP="00330D52">
      <w:pPr>
        <w:pStyle w:val="ListParagraph"/>
        <w:numPr>
          <w:ilvl w:val="0"/>
          <w:numId w:val="110"/>
        </w:numPr>
      </w:pPr>
      <w:r w:rsidRPr="00330D52">
        <w:t>Construct 4 school staff toilets</w:t>
      </w:r>
    </w:p>
    <w:p w14:paraId="62DD97F8" w14:textId="77777777" w:rsidR="00893B50" w:rsidRPr="00330D52" w:rsidRDefault="00893B50" w:rsidP="00330D52">
      <w:pPr>
        <w:pStyle w:val="ListParagraph"/>
        <w:numPr>
          <w:ilvl w:val="0"/>
          <w:numId w:val="110"/>
        </w:numPr>
      </w:pPr>
      <w:r w:rsidRPr="00330D52">
        <w:t>Construct 2 public toilets</w:t>
      </w:r>
    </w:p>
    <w:bookmarkEnd w:id="10"/>
    <w:p w14:paraId="4A5F4007" w14:textId="77777777" w:rsidR="00893B50" w:rsidRPr="00330D52" w:rsidRDefault="00893B50" w:rsidP="00330D52">
      <w:pPr>
        <w:ind w:left="540"/>
        <w:contextualSpacing/>
        <w:jc w:val="both"/>
        <w:rPr>
          <w:rFonts w:ascii="Times New Roman" w:hAnsi="Times New Roman" w:cs="Times New Roman"/>
        </w:rPr>
      </w:pPr>
    </w:p>
    <w:p w14:paraId="224584AA" w14:textId="0D3BCB6F" w:rsidR="004246B5" w:rsidRPr="00330D52" w:rsidRDefault="004246B5" w:rsidP="00330D52">
      <w:pPr>
        <w:numPr>
          <w:ilvl w:val="1"/>
          <w:numId w:val="81"/>
        </w:numPr>
        <w:suppressAutoHyphens w:val="0"/>
        <w:spacing w:after="160" w:line="259" w:lineRule="auto"/>
        <w:ind w:left="540" w:hanging="540"/>
        <w:contextualSpacing/>
        <w:jc w:val="both"/>
        <w:rPr>
          <w:rFonts w:ascii="Times New Roman" w:hAnsi="Times New Roman" w:cs="Times New Roman"/>
        </w:rPr>
      </w:pPr>
      <w:r w:rsidRPr="00330D52">
        <w:rPr>
          <w:rFonts w:ascii="Times New Roman" w:hAnsi="Times New Roman" w:cs="Times New Roman"/>
        </w:rPr>
        <w:t>It is against this background that these Terms of Reference have been developed for a Consulting firm to prepar</w:t>
      </w:r>
      <w:r w:rsidR="004168D5" w:rsidRPr="00330D52">
        <w:rPr>
          <w:rFonts w:ascii="Times New Roman" w:hAnsi="Times New Roman" w:cs="Times New Roman"/>
        </w:rPr>
        <w:t>e</w:t>
      </w:r>
      <w:r w:rsidRPr="00330D52">
        <w:rPr>
          <w:rFonts w:ascii="Times New Roman" w:hAnsi="Times New Roman" w:cs="Times New Roman"/>
        </w:rPr>
        <w:t xml:space="preserve"> detailed designs, construction supervision and tendering assistance including baseline assessment for water supply and sanitation of the designed works for Jenda Town and surrounding areas</w:t>
      </w:r>
    </w:p>
    <w:p w14:paraId="729F913D" w14:textId="7959A5D0" w:rsidR="004246B5" w:rsidRPr="00330D52" w:rsidRDefault="004246B5" w:rsidP="00330D52">
      <w:pPr>
        <w:suppressAutoHyphens w:val="0"/>
        <w:spacing w:after="160" w:line="259" w:lineRule="auto"/>
        <w:contextualSpacing/>
        <w:jc w:val="both"/>
        <w:rPr>
          <w:rFonts w:ascii="Times New Roman" w:hAnsi="Times New Roman" w:cs="Times New Roman"/>
        </w:rPr>
      </w:pPr>
    </w:p>
    <w:p w14:paraId="62BFAE09" w14:textId="4CFDD13F" w:rsidR="002F51C4" w:rsidRPr="00330D52" w:rsidRDefault="004168D5" w:rsidP="00330D52">
      <w:pPr>
        <w:numPr>
          <w:ilvl w:val="0"/>
          <w:numId w:val="81"/>
        </w:numPr>
        <w:suppressAutoHyphens w:val="0"/>
        <w:spacing w:after="240" w:line="259" w:lineRule="auto"/>
        <w:ind w:left="540" w:hanging="540"/>
        <w:contextualSpacing/>
        <w:rPr>
          <w:rFonts w:ascii="Times New Roman" w:hAnsi="Times New Roman" w:cs="Times New Roman"/>
          <w:b/>
        </w:rPr>
      </w:pPr>
      <w:r w:rsidRPr="00330D52">
        <w:rPr>
          <w:rFonts w:ascii="Times New Roman" w:hAnsi="Times New Roman" w:cs="Times New Roman"/>
        </w:rPr>
        <w:tab/>
      </w:r>
      <w:bookmarkEnd w:id="8"/>
      <w:r w:rsidR="002F51C4" w:rsidRPr="00330D52">
        <w:rPr>
          <w:rFonts w:ascii="Times New Roman" w:hAnsi="Times New Roman" w:cs="Times New Roman"/>
          <w:b/>
        </w:rPr>
        <w:t>Objective(s) of the Assignment</w:t>
      </w:r>
    </w:p>
    <w:p w14:paraId="51C6A0D5" w14:textId="77777777" w:rsidR="004168D5" w:rsidRPr="00330D52" w:rsidRDefault="004168D5" w:rsidP="00330D52">
      <w:pPr>
        <w:ind w:left="540"/>
        <w:contextualSpacing/>
        <w:jc w:val="both"/>
        <w:rPr>
          <w:rFonts w:ascii="Times New Roman" w:hAnsi="Times New Roman" w:cs="Times New Roman"/>
        </w:rPr>
      </w:pPr>
      <w:bookmarkStart w:id="11" w:name="_Hlk122601355"/>
    </w:p>
    <w:p w14:paraId="6BDA8526" w14:textId="40514D75" w:rsidR="002F51C4" w:rsidRPr="00330D52" w:rsidRDefault="002F51C4" w:rsidP="00330D52">
      <w:pPr>
        <w:ind w:left="540"/>
        <w:contextualSpacing/>
        <w:jc w:val="both"/>
        <w:rPr>
          <w:rFonts w:ascii="Times New Roman" w:hAnsi="Times New Roman" w:cs="Times New Roman"/>
        </w:rPr>
      </w:pPr>
      <w:r w:rsidRPr="00330D52">
        <w:rPr>
          <w:rFonts w:ascii="Times New Roman" w:hAnsi="Times New Roman" w:cs="Times New Roman"/>
        </w:rPr>
        <w:t xml:space="preserve">The assignment will involve </w:t>
      </w:r>
      <w:r w:rsidR="007F060D" w:rsidRPr="00330D52">
        <w:rPr>
          <w:rFonts w:ascii="Times New Roman" w:hAnsi="Times New Roman" w:cs="Times New Roman"/>
        </w:rPr>
        <w:t xml:space="preserve">baseline assessment, </w:t>
      </w:r>
      <w:r w:rsidRPr="00330D52">
        <w:rPr>
          <w:rFonts w:ascii="Times New Roman" w:hAnsi="Times New Roman" w:cs="Times New Roman"/>
        </w:rPr>
        <w:t xml:space="preserve">preparation of </w:t>
      </w:r>
      <w:r w:rsidR="00426543" w:rsidRPr="00330D52">
        <w:rPr>
          <w:rFonts w:ascii="Times New Roman" w:hAnsi="Times New Roman" w:cs="Times New Roman"/>
        </w:rPr>
        <w:t xml:space="preserve">detailed </w:t>
      </w:r>
      <w:r w:rsidRPr="00330D52">
        <w:rPr>
          <w:rFonts w:ascii="Times New Roman" w:hAnsi="Times New Roman" w:cs="Times New Roman"/>
        </w:rPr>
        <w:t>designs</w:t>
      </w:r>
      <w:r w:rsidR="00426543" w:rsidRPr="00330D52">
        <w:rPr>
          <w:rFonts w:ascii="Times New Roman" w:hAnsi="Times New Roman" w:cs="Times New Roman"/>
        </w:rPr>
        <w:t xml:space="preserve">, tendering assistance </w:t>
      </w:r>
      <w:r w:rsidRPr="00330D52">
        <w:rPr>
          <w:rFonts w:ascii="Times New Roman" w:hAnsi="Times New Roman" w:cs="Times New Roman"/>
        </w:rPr>
        <w:t xml:space="preserve">and construction supervision of the </w:t>
      </w:r>
      <w:r w:rsidR="00426543" w:rsidRPr="00330D52">
        <w:rPr>
          <w:rFonts w:ascii="Times New Roman" w:hAnsi="Times New Roman" w:cs="Times New Roman"/>
        </w:rPr>
        <w:t xml:space="preserve">water supply infrastructure </w:t>
      </w:r>
      <w:r w:rsidRPr="00330D52">
        <w:rPr>
          <w:rFonts w:ascii="Times New Roman" w:hAnsi="Times New Roman" w:cs="Times New Roman"/>
        </w:rPr>
        <w:t xml:space="preserve">for the raw water </w:t>
      </w:r>
      <w:r w:rsidR="00426543" w:rsidRPr="00330D52">
        <w:rPr>
          <w:rFonts w:ascii="Times New Roman" w:hAnsi="Times New Roman" w:cs="Times New Roman"/>
        </w:rPr>
        <w:t xml:space="preserve">intake structure, raw water </w:t>
      </w:r>
      <w:r w:rsidRPr="00330D52">
        <w:rPr>
          <w:rFonts w:ascii="Times New Roman" w:hAnsi="Times New Roman" w:cs="Times New Roman"/>
        </w:rPr>
        <w:t xml:space="preserve">pipeline, </w:t>
      </w:r>
      <w:r w:rsidR="00426543" w:rsidRPr="00330D52">
        <w:rPr>
          <w:rFonts w:ascii="Times New Roman" w:hAnsi="Times New Roman" w:cs="Times New Roman"/>
        </w:rPr>
        <w:t xml:space="preserve">raw water pump station, </w:t>
      </w:r>
      <w:r w:rsidRPr="00330D52">
        <w:rPr>
          <w:rFonts w:ascii="Times New Roman" w:hAnsi="Times New Roman" w:cs="Times New Roman"/>
        </w:rPr>
        <w:t xml:space="preserve">treatment plant, transmission pipelines, pumps and pumping stations, service reservoirs, distribution pipelines, auxiliary </w:t>
      </w:r>
      <w:r w:rsidRPr="00330D52">
        <w:rPr>
          <w:rFonts w:ascii="Times New Roman" w:hAnsi="Times New Roman" w:cs="Times New Roman"/>
        </w:rPr>
        <w:lastRenderedPageBreak/>
        <w:t>buildings and access road</w:t>
      </w:r>
      <w:r w:rsidR="00426543" w:rsidRPr="00330D52">
        <w:rPr>
          <w:rFonts w:ascii="Times New Roman" w:hAnsi="Times New Roman" w:cs="Times New Roman"/>
        </w:rPr>
        <w:t xml:space="preserve"> as well a</w:t>
      </w:r>
      <w:r w:rsidRPr="00330D52">
        <w:rPr>
          <w:rFonts w:ascii="Times New Roman" w:hAnsi="Times New Roman" w:cs="Times New Roman"/>
        </w:rPr>
        <w:t>s</w:t>
      </w:r>
      <w:r w:rsidR="00426543" w:rsidRPr="00330D52">
        <w:rPr>
          <w:rFonts w:ascii="Times New Roman" w:hAnsi="Times New Roman" w:cs="Times New Roman"/>
        </w:rPr>
        <w:t xml:space="preserve"> liquid waste management facility, landfill and sanitation facilities in schools and public places.</w:t>
      </w:r>
    </w:p>
    <w:p w14:paraId="37A751DB" w14:textId="77777777" w:rsidR="0064725E" w:rsidRPr="00330D52" w:rsidRDefault="0064725E" w:rsidP="00330D52">
      <w:pPr>
        <w:ind w:left="540"/>
        <w:contextualSpacing/>
        <w:jc w:val="both"/>
        <w:rPr>
          <w:rFonts w:ascii="Times New Roman" w:hAnsi="Times New Roman" w:cs="Times New Roman"/>
        </w:rPr>
      </w:pPr>
    </w:p>
    <w:p w14:paraId="155D1397" w14:textId="66BBF9DA" w:rsidR="0064725E" w:rsidRPr="00330D52" w:rsidRDefault="0064725E" w:rsidP="00330D52">
      <w:pPr>
        <w:ind w:left="540"/>
        <w:contextualSpacing/>
        <w:jc w:val="both"/>
        <w:rPr>
          <w:rFonts w:ascii="Times New Roman" w:hAnsi="Times New Roman" w:cs="Times New Roman"/>
        </w:rPr>
      </w:pPr>
      <w:r w:rsidRPr="00330D52">
        <w:rPr>
          <w:rFonts w:ascii="Times New Roman" w:hAnsi="Times New Roman" w:cs="Times New Roman"/>
        </w:rPr>
        <w:t xml:space="preserve">The Consultant shall </w:t>
      </w:r>
      <w:r w:rsidR="004168D5" w:rsidRPr="00330D52">
        <w:rPr>
          <w:rFonts w:ascii="Times New Roman" w:hAnsi="Times New Roman" w:cs="Times New Roman"/>
        </w:rPr>
        <w:t xml:space="preserve">prepare </w:t>
      </w:r>
      <w:r w:rsidR="003D3207" w:rsidRPr="00330D52">
        <w:rPr>
          <w:rFonts w:ascii="Times New Roman" w:hAnsi="Times New Roman" w:cs="Times New Roman"/>
        </w:rPr>
        <w:t xml:space="preserve">full </w:t>
      </w:r>
      <w:r w:rsidR="004168D5" w:rsidRPr="00330D52">
        <w:rPr>
          <w:rFonts w:ascii="Times New Roman" w:hAnsi="Times New Roman" w:cs="Times New Roman"/>
        </w:rPr>
        <w:t xml:space="preserve">detailed designs for water supply and sanitation </w:t>
      </w:r>
      <w:r w:rsidR="003D3207" w:rsidRPr="00330D52">
        <w:rPr>
          <w:rFonts w:ascii="Times New Roman" w:hAnsi="Times New Roman" w:cs="Times New Roman"/>
        </w:rPr>
        <w:t xml:space="preserve">infrastructure. The Consultant shall refer to the </w:t>
      </w:r>
      <w:r w:rsidRPr="00330D52">
        <w:rPr>
          <w:rFonts w:ascii="Times New Roman" w:hAnsi="Times New Roman" w:cs="Times New Roman"/>
        </w:rPr>
        <w:t>preliminary designs prepared in 2024 by NRWB</w:t>
      </w:r>
      <w:r w:rsidR="003D3207" w:rsidRPr="00330D52">
        <w:rPr>
          <w:rFonts w:ascii="Times New Roman" w:hAnsi="Times New Roman" w:cs="Times New Roman"/>
        </w:rPr>
        <w:t xml:space="preserve"> and </w:t>
      </w:r>
      <w:r w:rsidR="007F060D" w:rsidRPr="00330D52">
        <w:rPr>
          <w:rFonts w:ascii="Times New Roman" w:hAnsi="Times New Roman" w:cs="Times New Roman"/>
        </w:rPr>
        <w:t xml:space="preserve">carry further analysis of the preliminary designs </w:t>
      </w:r>
      <w:r w:rsidR="003D3207" w:rsidRPr="00330D52">
        <w:rPr>
          <w:rFonts w:ascii="Times New Roman" w:hAnsi="Times New Roman" w:cs="Times New Roman"/>
        </w:rPr>
        <w:t xml:space="preserve">to </w:t>
      </w:r>
      <w:r w:rsidRPr="00330D52">
        <w:rPr>
          <w:rFonts w:ascii="Times New Roman" w:hAnsi="Times New Roman" w:cs="Times New Roman"/>
        </w:rPr>
        <w:t>confirm the suitability of proposed facilities</w:t>
      </w:r>
      <w:r w:rsidR="007F060D" w:rsidRPr="00330D52">
        <w:rPr>
          <w:rFonts w:ascii="Times New Roman" w:hAnsi="Times New Roman" w:cs="Times New Roman"/>
        </w:rPr>
        <w:t xml:space="preserve"> and identify gaps which should be addressed in detail including carrying out detailed site investigations</w:t>
      </w:r>
      <w:r w:rsidRPr="00330D52">
        <w:rPr>
          <w:rFonts w:ascii="Times New Roman" w:hAnsi="Times New Roman" w:cs="Times New Roman"/>
        </w:rPr>
        <w:t xml:space="preserve">. </w:t>
      </w:r>
      <w:r w:rsidR="007F060D" w:rsidRPr="00330D52">
        <w:rPr>
          <w:rFonts w:ascii="Times New Roman" w:hAnsi="Times New Roman" w:cs="Times New Roman"/>
        </w:rPr>
        <w:t>As part of this analysis, the Consultant shall review the assumptions, conclusions, and recommendations regarding the resilience of the proposed facilities to climate change and other non-climatic uncertainties. This includes to evaluate the resilience of the project to uncertain factors such as climate change, demographic trends, and land use changes (or other related uncertainties as identified by the client/stakeholders).</w:t>
      </w:r>
    </w:p>
    <w:p w14:paraId="2EC5528F" w14:textId="77777777" w:rsidR="0064725E" w:rsidRPr="00330D52" w:rsidRDefault="0064725E" w:rsidP="00330D52">
      <w:pPr>
        <w:spacing w:after="0" w:line="240" w:lineRule="auto"/>
        <w:ind w:left="540"/>
        <w:contextualSpacing/>
        <w:jc w:val="both"/>
        <w:rPr>
          <w:rFonts w:ascii="Times New Roman" w:eastAsia="Times New Roman" w:hAnsi="Times New Roman" w:cs="Times New Roman"/>
          <w:kern w:val="0"/>
          <w14:ligatures w14:val="none"/>
        </w:rPr>
      </w:pPr>
    </w:p>
    <w:bookmarkEnd w:id="11"/>
    <w:p w14:paraId="714160ED" w14:textId="77777777" w:rsidR="002F51C4" w:rsidRPr="00330D52" w:rsidRDefault="002F51C4" w:rsidP="00330D52">
      <w:pPr>
        <w:numPr>
          <w:ilvl w:val="0"/>
          <w:numId w:val="81"/>
        </w:numPr>
        <w:suppressAutoHyphens w:val="0"/>
        <w:spacing w:after="240" w:line="259" w:lineRule="auto"/>
        <w:ind w:left="540" w:hanging="540"/>
        <w:contextualSpacing/>
        <w:rPr>
          <w:rFonts w:ascii="Times New Roman" w:hAnsi="Times New Roman" w:cs="Times New Roman"/>
          <w:b/>
        </w:rPr>
      </w:pPr>
      <w:r w:rsidRPr="00330D52">
        <w:rPr>
          <w:rFonts w:ascii="Times New Roman" w:hAnsi="Times New Roman" w:cs="Times New Roman"/>
          <w:b/>
        </w:rPr>
        <w:t xml:space="preserve">Scope of Services, Tasks (Components) and Expected Deliverables </w:t>
      </w:r>
    </w:p>
    <w:p w14:paraId="7430480D" w14:textId="77777777" w:rsidR="002F51C4" w:rsidRPr="00330D52" w:rsidRDefault="002F51C4" w:rsidP="00330D52">
      <w:pPr>
        <w:contextualSpacing/>
        <w:rPr>
          <w:rFonts w:ascii="Times New Roman" w:hAnsi="Times New Roman" w:cs="Times New Roman"/>
        </w:rPr>
      </w:pPr>
      <w:r w:rsidRPr="00330D52">
        <w:rPr>
          <w:rFonts w:ascii="Times New Roman" w:hAnsi="Times New Roman" w:cs="Times New Roman"/>
        </w:rPr>
        <w:tab/>
      </w:r>
    </w:p>
    <w:p w14:paraId="273716EC" w14:textId="546D13A9" w:rsidR="002F51C4" w:rsidRPr="00330D52" w:rsidRDefault="002F51C4" w:rsidP="00330D52">
      <w:pPr>
        <w:rPr>
          <w:rFonts w:ascii="Times New Roman" w:hAnsi="Times New Roman" w:cs="Times New Roman"/>
          <w:b/>
          <w:u w:val="single"/>
        </w:rPr>
      </w:pPr>
      <w:r w:rsidRPr="00330D52">
        <w:rPr>
          <w:rFonts w:ascii="Times New Roman" w:hAnsi="Times New Roman" w:cs="Times New Roman"/>
          <w:b/>
          <w:u w:val="single"/>
        </w:rPr>
        <w:t>Phase I –Detailed Design (Lump Sum Contract)</w:t>
      </w:r>
    </w:p>
    <w:p w14:paraId="07771D4D" w14:textId="77777777" w:rsidR="002F51C4" w:rsidRPr="00330D52" w:rsidRDefault="002F51C4" w:rsidP="00330D52">
      <w:pPr>
        <w:contextualSpacing/>
        <w:rPr>
          <w:rFonts w:ascii="Times New Roman" w:hAnsi="Times New Roman" w:cs="Times New Roman"/>
        </w:rPr>
      </w:pPr>
    </w:p>
    <w:p w14:paraId="7FABC3F9" w14:textId="4F677ECF"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 xml:space="preserve">Baseline Assessment </w:t>
      </w:r>
      <w:r w:rsidR="00C62A02" w:rsidRPr="00330D52">
        <w:rPr>
          <w:rFonts w:ascii="Times New Roman" w:hAnsi="Times New Roman" w:cs="Times New Roman"/>
          <w:b/>
        </w:rPr>
        <w:t>Water Supply Component</w:t>
      </w:r>
    </w:p>
    <w:p w14:paraId="7B8A1FB7" w14:textId="77777777" w:rsidR="002F51C4" w:rsidRPr="00330D52" w:rsidRDefault="002F51C4" w:rsidP="00330D52">
      <w:pPr>
        <w:contextualSpacing/>
        <w:jc w:val="both"/>
        <w:rPr>
          <w:rFonts w:ascii="Times New Roman" w:hAnsi="Times New Roman" w:cs="Times New Roman"/>
          <w:b/>
        </w:rPr>
      </w:pPr>
    </w:p>
    <w:p w14:paraId="7CEF9DD9" w14:textId="77777777" w:rsidR="002F51C4" w:rsidRPr="00330D52" w:rsidRDefault="002F51C4" w:rsidP="00330D52">
      <w:pPr>
        <w:ind w:left="540"/>
        <w:rPr>
          <w:rFonts w:ascii="Times New Roman" w:hAnsi="Times New Roman" w:cs="Times New Roman"/>
        </w:rPr>
      </w:pPr>
      <w:r w:rsidRPr="00330D52">
        <w:rPr>
          <w:rFonts w:ascii="Times New Roman" w:hAnsi="Times New Roman" w:cs="Times New Roman"/>
        </w:rPr>
        <w:t>Under the baseline assessment, the Consultant shall among other things undertake the following:</w:t>
      </w:r>
    </w:p>
    <w:p w14:paraId="5BD71E3E" w14:textId="779810B5" w:rsidR="002F51C4" w:rsidRPr="00330D52" w:rsidRDefault="002F51C4" w:rsidP="00330D52">
      <w:pPr>
        <w:numPr>
          <w:ilvl w:val="2"/>
          <w:numId w:val="81"/>
        </w:numPr>
        <w:suppressAutoHyphens w:val="0"/>
        <w:spacing w:after="160" w:line="259" w:lineRule="auto"/>
        <w:contextualSpacing/>
        <w:rPr>
          <w:rFonts w:ascii="Times New Roman" w:hAnsi="Times New Roman" w:cs="Times New Roman"/>
          <w:b/>
        </w:rPr>
      </w:pPr>
      <w:r w:rsidRPr="00330D52">
        <w:rPr>
          <w:rFonts w:ascii="Times New Roman" w:hAnsi="Times New Roman" w:cs="Times New Roman"/>
          <w:b/>
        </w:rPr>
        <w:t>Data Collection</w:t>
      </w:r>
    </w:p>
    <w:p w14:paraId="66B01B85" w14:textId="77777777" w:rsidR="002F51C4" w:rsidRPr="00330D52" w:rsidRDefault="002F51C4" w:rsidP="00330D52">
      <w:pPr>
        <w:ind w:left="720"/>
        <w:contextualSpacing/>
        <w:rPr>
          <w:rFonts w:ascii="Times New Roman" w:hAnsi="Times New Roman" w:cs="Times New Roman"/>
        </w:rPr>
      </w:pPr>
    </w:p>
    <w:p w14:paraId="0D1CA5D8" w14:textId="77777777" w:rsidR="002F51C4" w:rsidRPr="00330D52" w:rsidRDefault="002F51C4" w:rsidP="00330D52">
      <w:pPr>
        <w:ind w:left="450"/>
        <w:jc w:val="both"/>
        <w:rPr>
          <w:rFonts w:ascii="Times New Roman" w:hAnsi="Times New Roman" w:cs="Times New Roman"/>
          <w:bCs/>
        </w:rPr>
      </w:pPr>
      <w:r w:rsidRPr="00330D52">
        <w:rPr>
          <w:rFonts w:ascii="Times New Roman" w:hAnsi="Times New Roman" w:cs="Times New Roman"/>
          <w:bCs/>
        </w:rPr>
        <w:t>The Consultant, during the baseline assessment stage, will be expected to gather and produce, but not limited to the following information: -</w:t>
      </w:r>
    </w:p>
    <w:p w14:paraId="39A0D5DA" w14:textId="77777777"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Present and projected population to the determined design year and determine or verify growth rate including shape files of enumeration areas from National Statistical Office.</w:t>
      </w:r>
    </w:p>
    <w:p w14:paraId="6A38D71F" w14:textId="77777777"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Existing and projected usage of water by different consumer groups. The Consultant shall provide the information of potential customers which shall include but not limited to number of people in the household, type of connection and coordinates.</w:t>
      </w:r>
    </w:p>
    <w:p w14:paraId="21A1B2AE" w14:textId="39865878"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 xml:space="preserve">Reports, Drawings and other data prepared by other consultants </w:t>
      </w:r>
      <w:r w:rsidR="00AC7F0B" w:rsidRPr="00330D52">
        <w:rPr>
          <w:rFonts w:ascii="Times New Roman" w:hAnsi="Times New Roman" w:cs="Times New Roman"/>
          <w:bCs/>
        </w:rPr>
        <w:t xml:space="preserve">or the Client </w:t>
      </w:r>
      <w:r w:rsidRPr="00330D52">
        <w:rPr>
          <w:rFonts w:ascii="Times New Roman" w:hAnsi="Times New Roman" w:cs="Times New Roman"/>
          <w:bCs/>
        </w:rPr>
        <w:t>for existing reticulation water supply system and potable water source.</w:t>
      </w:r>
    </w:p>
    <w:p w14:paraId="53507EB3" w14:textId="3CD9DC61"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 xml:space="preserve">Confirming mapping of the sites, schematic layout of the </w:t>
      </w:r>
      <w:r w:rsidR="00AC7F0B" w:rsidRPr="00330D52">
        <w:rPr>
          <w:rFonts w:ascii="Times New Roman" w:hAnsi="Times New Roman" w:cs="Times New Roman"/>
          <w:bCs/>
        </w:rPr>
        <w:t>proposed</w:t>
      </w:r>
      <w:r w:rsidRPr="00330D52">
        <w:rPr>
          <w:rFonts w:ascii="Times New Roman" w:hAnsi="Times New Roman" w:cs="Times New Roman"/>
          <w:bCs/>
        </w:rPr>
        <w:t xml:space="preserve"> water supply components and surrounding areas, topography maps and others as necessary.</w:t>
      </w:r>
    </w:p>
    <w:p w14:paraId="5219696D" w14:textId="77777777"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Identify service area and distribution zones that will be used for planning, consultation, and operations. The sub-areas may be on the basis of housing types, existing service level or pressure zones among other things.</w:t>
      </w:r>
    </w:p>
    <w:p w14:paraId="33EE509E" w14:textId="2E599977"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lastRenderedPageBreak/>
        <w:t xml:space="preserve">Hydrological data for </w:t>
      </w:r>
      <w:r w:rsidR="00AC7F0B" w:rsidRPr="00330D52">
        <w:rPr>
          <w:rFonts w:ascii="Times New Roman" w:hAnsi="Times New Roman" w:cs="Times New Roman"/>
          <w:bCs/>
        </w:rPr>
        <w:t>the proposed Katete</w:t>
      </w:r>
      <w:r w:rsidRPr="00330D52">
        <w:rPr>
          <w:rFonts w:ascii="Times New Roman" w:hAnsi="Times New Roman" w:cs="Times New Roman"/>
          <w:bCs/>
        </w:rPr>
        <w:t xml:space="preserve"> River</w:t>
      </w:r>
      <w:r w:rsidR="00AC7F0B" w:rsidRPr="00330D52">
        <w:rPr>
          <w:rFonts w:ascii="Times New Roman" w:hAnsi="Times New Roman" w:cs="Times New Roman"/>
          <w:bCs/>
        </w:rPr>
        <w:t xml:space="preserve"> intake</w:t>
      </w:r>
      <w:r w:rsidRPr="00330D52">
        <w:rPr>
          <w:rFonts w:ascii="Times New Roman" w:hAnsi="Times New Roman" w:cs="Times New Roman"/>
          <w:bCs/>
        </w:rPr>
        <w:t>.</w:t>
      </w:r>
    </w:p>
    <w:p w14:paraId="589784F4" w14:textId="77777777"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Metrological and Hydro-geological data.</w:t>
      </w:r>
    </w:p>
    <w:p w14:paraId="47D47063" w14:textId="77777777"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GIS Data Collection (X,Y,Z) for all the existing and proposed water supply infrastructure using differential GPS</w:t>
      </w:r>
    </w:p>
    <w:p w14:paraId="3BE86772" w14:textId="77777777"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 xml:space="preserve">Water and wastewater quality data of potential water sources. </w:t>
      </w:r>
    </w:p>
    <w:p w14:paraId="5DD56651" w14:textId="77777777"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Operation and maintenance records, manuals and standards used by Ministry of Agriculture, Irrigation and Water Development and Water Boards where applicable.</w:t>
      </w:r>
    </w:p>
    <w:p w14:paraId="5EC30C76" w14:textId="77777777"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Updated urban structure plans and layout.</w:t>
      </w:r>
    </w:p>
    <w:p w14:paraId="7BC1FF4D" w14:textId="3616CEDE"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 xml:space="preserve">Planned developments for </w:t>
      </w:r>
      <w:r w:rsidR="00AC7F0B" w:rsidRPr="00330D52">
        <w:rPr>
          <w:rFonts w:ascii="Times New Roman" w:hAnsi="Times New Roman" w:cs="Times New Roman"/>
          <w:bCs/>
        </w:rPr>
        <w:t>Jenda</w:t>
      </w:r>
      <w:r w:rsidRPr="00330D52">
        <w:rPr>
          <w:rFonts w:ascii="Times New Roman" w:hAnsi="Times New Roman" w:cs="Times New Roman"/>
          <w:bCs/>
        </w:rPr>
        <w:t xml:space="preserve"> Town and the surrounding areas</w:t>
      </w:r>
    </w:p>
    <w:p w14:paraId="5C6C3783" w14:textId="29E207A4" w:rsidR="002F51C4" w:rsidRPr="00330D52" w:rsidRDefault="002F51C4" w:rsidP="00330D52">
      <w:pPr>
        <w:numPr>
          <w:ilvl w:val="0"/>
          <w:numId w:val="82"/>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 xml:space="preserve">Data on the institutional situation including manpower, academic qualifications, training conducted and needs, logistics, office facilities personnel manuals, etc., of the </w:t>
      </w:r>
      <w:r w:rsidR="00AC7F0B" w:rsidRPr="00330D52">
        <w:rPr>
          <w:rFonts w:ascii="Times New Roman" w:hAnsi="Times New Roman" w:cs="Times New Roman"/>
          <w:bCs/>
        </w:rPr>
        <w:t>Jenda</w:t>
      </w:r>
      <w:r w:rsidRPr="00330D52">
        <w:rPr>
          <w:rFonts w:ascii="Times New Roman" w:hAnsi="Times New Roman" w:cs="Times New Roman"/>
          <w:bCs/>
        </w:rPr>
        <w:t xml:space="preserve"> water supply scheme. </w:t>
      </w:r>
    </w:p>
    <w:p w14:paraId="3E9A973F" w14:textId="1FC5F98D" w:rsidR="002F51C4" w:rsidRPr="00330D52" w:rsidRDefault="002F51C4" w:rsidP="00330D52">
      <w:pPr>
        <w:ind w:left="540"/>
        <w:jc w:val="both"/>
        <w:rPr>
          <w:rFonts w:ascii="Times New Roman" w:hAnsi="Times New Roman" w:cs="Times New Roman"/>
          <w:bCs/>
        </w:rPr>
      </w:pPr>
      <w:r w:rsidRPr="00330D52">
        <w:rPr>
          <w:rFonts w:ascii="Times New Roman" w:hAnsi="Times New Roman" w:cs="Times New Roman"/>
          <w:bCs/>
        </w:rPr>
        <w:t xml:space="preserve">During data gathering, the Consultant is expected to consult all major stakeholders but not limited to the following: Ministry of </w:t>
      </w:r>
      <w:r w:rsidR="003D3207" w:rsidRPr="00330D52">
        <w:rPr>
          <w:rFonts w:ascii="Times New Roman" w:hAnsi="Times New Roman" w:cs="Times New Roman"/>
          <w:bCs/>
        </w:rPr>
        <w:t>Agriculture, Irrigation and Water Development</w:t>
      </w:r>
      <w:r w:rsidRPr="00330D52">
        <w:rPr>
          <w:rFonts w:ascii="Times New Roman" w:hAnsi="Times New Roman" w:cs="Times New Roman"/>
          <w:bCs/>
        </w:rPr>
        <w:t>, Lands, Forestry, Town Planning, District Councils, National Statistical Office, Hospital, Police, etc.</w:t>
      </w:r>
    </w:p>
    <w:p w14:paraId="3515EB5A" w14:textId="09034B33" w:rsidR="002F51C4" w:rsidRPr="00330D52" w:rsidRDefault="002F51C4" w:rsidP="00330D52">
      <w:pPr>
        <w:numPr>
          <w:ilvl w:val="2"/>
          <w:numId w:val="81"/>
        </w:numPr>
        <w:suppressAutoHyphens w:val="0"/>
        <w:spacing w:after="160" w:line="259" w:lineRule="auto"/>
        <w:contextualSpacing/>
        <w:rPr>
          <w:rFonts w:ascii="Times New Roman" w:hAnsi="Times New Roman" w:cs="Times New Roman"/>
          <w:b/>
        </w:rPr>
      </w:pPr>
      <w:r w:rsidRPr="00330D52">
        <w:rPr>
          <w:rFonts w:ascii="Times New Roman" w:hAnsi="Times New Roman" w:cs="Times New Roman"/>
          <w:b/>
        </w:rPr>
        <w:t>Data Evaluation</w:t>
      </w:r>
    </w:p>
    <w:p w14:paraId="24F2B490" w14:textId="77777777" w:rsidR="002F51C4" w:rsidRPr="00330D52" w:rsidRDefault="002F51C4" w:rsidP="00330D52">
      <w:pPr>
        <w:ind w:left="270"/>
        <w:jc w:val="both"/>
        <w:rPr>
          <w:rFonts w:ascii="Times New Roman" w:hAnsi="Times New Roman" w:cs="Times New Roman"/>
          <w:bCs/>
        </w:rPr>
      </w:pPr>
    </w:p>
    <w:p w14:paraId="0E05BC20" w14:textId="31F43D92" w:rsidR="002F51C4" w:rsidRPr="00330D52" w:rsidRDefault="002F51C4" w:rsidP="00330D52">
      <w:pPr>
        <w:ind w:left="720"/>
        <w:jc w:val="both"/>
        <w:rPr>
          <w:rFonts w:ascii="Times New Roman" w:hAnsi="Times New Roman" w:cs="Times New Roman"/>
          <w:bCs/>
        </w:rPr>
      </w:pPr>
      <w:r w:rsidRPr="00330D52">
        <w:rPr>
          <w:rFonts w:ascii="Times New Roman" w:hAnsi="Times New Roman" w:cs="Times New Roman"/>
          <w:bCs/>
        </w:rPr>
        <w:t xml:space="preserve">The Consultant shall carry out an analysis of the collected data </w:t>
      </w:r>
      <w:r w:rsidR="005173D5" w:rsidRPr="00330D52">
        <w:rPr>
          <w:rFonts w:ascii="Times New Roman" w:hAnsi="Times New Roman" w:cs="Times New Roman"/>
          <w:bCs/>
        </w:rPr>
        <w:t>to</w:t>
      </w:r>
      <w:r w:rsidRPr="00330D52">
        <w:rPr>
          <w:rFonts w:ascii="Times New Roman" w:hAnsi="Times New Roman" w:cs="Times New Roman"/>
          <w:bCs/>
        </w:rPr>
        <w:t xml:space="preserve"> draw up design criteria and produce demand projection for the Scheme.  This may require site visits to verify water sources, plans and maps.</w:t>
      </w:r>
    </w:p>
    <w:p w14:paraId="0DC8BCA5" w14:textId="77777777" w:rsidR="002F51C4" w:rsidRPr="00330D52" w:rsidRDefault="002F51C4" w:rsidP="00330D52">
      <w:pPr>
        <w:ind w:left="270" w:firstLine="450"/>
        <w:jc w:val="both"/>
        <w:rPr>
          <w:rFonts w:ascii="Times New Roman" w:hAnsi="Times New Roman" w:cs="Times New Roman"/>
          <w:bCs/>
        </w:rPr>
      </w:pPr>
      <w:r w:rsidRPr="00330D52">
        <w:rPr>
          <w:rFonts w:ascii="Times New Roman" w:hAnsi="Times New Roman" w:cs="Times New Roman"/>
          <w:bCs/>
        </w:rPr>
        <w:t>The main sub-divisions of the tasks to be covered are: -</w:t>
      </w:r>
    </w:p>
    <w:p w14:paraId="4E4B3B0D" w14:textId="77777777" w:rsidR="002F51C4" w:rsidRPr="00330D52" w:rsidRDefault="002F51C4" w:rsidP="00330D52">
      <w:pPr>
        <w:numPr>
          <w:ilvl w:val="0"/>
          <w:numId w:val="99"/>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Evaluation of future land use and growth potential.</w:t>
      </w:r>
    </w:p>
    <w:p w14:paraId="3725509E" w14:textId="77777777" w:rsidR="002F51C4" w:rsidRPr="00330D52" w:rsidRDefault="002F51C4" w:rsidP="00330D52">
      <w:pPr>
        <w:numPr>
          <w:ilvl w:val="0"/>
          <w:numId w:val="99"/>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Evaluation of surface water and ground water resources.</w:t>
      </w:r>
    </w:p>
    <w:p w14:paraId="2D9290A5" w14:textId="77777777" w:rsidR="002F51C4" w:rsidRPr="00330D52" w:rsidRDefault="002F51C4" w:rsidP="00330D52">
      <w:pPr>
        <w:numPr>
          <w:ilvl w:val="0"/>
          <w:numId w:val="99"/>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Evaluation of water demand based on present and future population and taking into account fluctuation, losses, maximum day and hourly peak factors and maximum hours of operation.</w:t>
      </w:r>
    </w:p>
    <w:p w14:paraId="6AC3DC36" w14:textId="77777777" w:rsidR="002F51C4" w:rsidRPr="00330D52" w:rsidRDefault="002F51C4" w:rsidP="00330D52">
      <w:pPr>
        <w:numPr>
          <w:ilvl w:val="0"/>
          <w:numId w:val="99"/>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Evaluation of organization systems, tariffs, billings and cost recovery strategy.</w:t>
      </w:r>
    </w:p>
    <w:p w14:paraId="76E3EE63" w14:textId="77777777" w:rsidR="002F51C4" w:rsidRPr="00330D52" w:rsidRDefault="002F51C4" w:rsidP="00330D52">
      <w:pPr>
        <w:numPr>
          <w:ilvl w:val="0"/>
          <w:numId w:val="99"/>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Definition of alternative components consisting of a description of the processes, changes in the quality in terms of key parameters of water quality and loss of head at each transition point [hydraulic grade line] and the energy consumption. The description shall be in sufficient detail to permit costing of the capital, operation and maintenance.</w:t>
      </w:r>
    </w:p>
    <w:p w14:paraId="213D45F3" w14:textId="77777777" w:rsidR="002F51C4" w:rsidRPr="00330D52" w:rsidRDefault="002F51C4" w:rsidP="00330D52">
      <w:pPr>
        <w:numPr>
          <w:ilvl w:val="0"/>
          <w:numId w:val="99"/>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lastRenderedPageBreak/>
        <w:t>Evaluation of sub-component alternatives, which in the case of pipelines shall include the choice of pipe material, the route of the pipeline and phasing of the development.</w:t>
      </w:r>
    </w:p>
    <w:p w14:paraId="46B14A07" w14:textId="77777777" w:rsidR="002F51C4" w:rsidRPr="00330D52" w:rsidRDefault="002F51C4" w:rsidP="00330D52">
      <w:pPr>
        <w:numPr>
          <w:ilvl w:val="0"/>
          <w:numId w:val="99"/>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Hydraulic computations of the systems operating under design conditions as well as other critical conditions shall lead to computation of a hydraulic gradient line under each condition.</w:t>
      </w:r>
    </w:p>
    <w:p w14:paraId="1A71C4B7" w14:textId="77777777" w:rsidR="002F51C4" w:rsidRPr="00330D52" w:rsidRDefault="002F51C4" w:rsidP="00330D52">
      <w:pPr>
        <w:numPr>
          <w:ilvl w:val="0"/>
          <w:numId w:val="99"/>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Major components of works shall be drawn to sufficient scale and described in sufficient detail to permit quantity take off and preparation of preliminary cost estimates.</w:t>
      </w:r>
    </w:p>
    <w:p w14:paraId="19944F9D" w14:textId="77777777" w:rsidR="002F51C4" w:rsidRPr="00330D52" w:rsidRDefault="002F51C4" w:rsidP="00330D52">
      <w:pPr>
        <w:numPr>
          <w:ilvl w:val="0"/>
          <w:numId w:val="99"/>
        </w:numPr>
        <w:tabs>
          <w:tab w:val="num" w:pos="2023"/>
        </w:tabs>
        <w:suppressAutoHyphens w:val="0"/>
        <w:spacing w:after="160" w:line="259" w:lineRule="auto"/>
        <w:ind w:left="1219" w:hanging="227"/>
        <w:jc w:val="both"/>
        <w:rPr>
          <w:rFonts w:ascii="Times New Roman" w:hAnsi="Times New Roman" w:cs="Times New Roman"/>
          <w:bCs/>
        </w:rPr>
      </w:pPr>
      <w:r w:rsidRPr="00330D52">
        <w:rPr>
          <w:rFonts w:ascii="Times New Roman" w:hAnsi="Times New Roman" w:cs="Times New Roman"/>
          <w:bCs/>
        </w:rPr>
        <w:t>Major components of works shall be drawn to sufficient scale and described in sufficient detail to permit quantity take off and preparation of cost estimates.</w:t>
      </w:r>
    </w:p>
    <w:p w14:paraId="1526C16C" w14:textId="550B7B54" w:rsidR="00C62A02" w:rsidRPr="00330D52" w:rsidRDefault="00C62A02"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 xml:space="preserve">Baseline Assessment Sanitation Component </w:t>
      </w:r>
    </w:p>
    <w:p w14:paraId="75823099" w14:textId="77777777" w:rsidR="00C62A02" w:rsidRPr="00330D52" w:rsidRDefault="00C62A02" w:rsidP="00330D52">
      <w:pPr>
        <w:suppressAutoHyphens w:val="0"/>
        <w:spacing w:after="160" w:line="259" w:lineRule="auto"/>
        <w:contextualSpacing/>
        <w:jc w:val="both"/>
        <w:rPr>
          <w:rFonts w:ascii="Times New Roman" w:hAnsi="Times New Roman" w:cs="Times New Roman"/>
          <w:bCs/>
        </w:rPr>
      </w:pPr>
    </w:p>
    <w:p w14:paraId="429F1FD5" w14:textId="77777777" w:rsidR="00C62A02" w:rsidRPr="00330D52" w:rsidRDefault="00C62A02" w:rsidP="00330D52">
      <w:pPr>
        <w:widowControl w:val="0"/>
        <w:spacing w:before="100" w:after="100"/>
        <w:ind w:left="540"/>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To achieve the objective of the assignment, the Consultant is expected to carry out the following:</w:t>
      </w:r>
    </w:p>
    <w:p w14:paraId="6D94F688" w14:textId="77777777" w:rsidR="00C62A02" w:rsidRPr="00330D52" w:rsidRDefault="00C62A02" w:rsidP="00330D52">
      <w:pPr>
        <w:widowControl w:val="0"/>
        <w:spacing w:before="100" w:after="100"/>
        <w:ind w:left="540"/>
        <w:contextualSpacing/>
        <w:jc w:val="both"/>
        <w:rPr>
          <w:rFonts w:ascii="Times New Roman" w:hAnsi="Times New Roman" w:cs="Times New Roman"/>
          <w:snapToGrid w:val="0"/>
          <w:szCs w:val="20"/>
        </w:rPr>
      </w:pPr>
    </w:p>
    <w:p w14:paraId="06C2BC8A" w14:textId="77777777" w:rsidR="00C62A02" w:rsidRPr="00330D52" w:rsidRDefault="00C62A02" w:rsidP="00330D52">
      <w:pPr>
        <w:numPr>
          <w:ilvl w:val="2"/>
          <w:numId w:val="81"/>
        </w:numPr>
        <w:suppressAutoHyphens w:val="0"/>
        <w:spacing w:after="160" w:line="259" w:lineRule="auto"/>
        <w:contextualSpacing/>
        <w:rPr>
          <w:rFonts w:ascii="Times New Roman" w:hAnsi="Times New Roman" w:cs="Times New Roman"/>
          <w:b/>
        </w:rPr>
      </w:pPr>
      <w:r w:rsidRPr="00330D52">
        <w:rPr>
          <w:rFonts w:ascii="Times New Roman" w:hAnsi="Times New Roman" w:cs="Times New Roman"/>
          <w:b/>
        </w:rPr>
        <w:t xml:space="preserve"> Baseline study</w:t>
      </w:r>
    </w:p>
    <w:p w14:paraId="77C7BACB" w14:textId="77777777" w:rsidR="00C62A02" w:rsidRPr="00330D52" w:rsidRDefault="00C62A02" w:rsidP="00330D52">
      <w:pPr>
        <w:widowControl w:val="0"/>
        <w:tabs>
          <w:tab w:val="left" w:pos="1080"/>
        </w:tabs>
        <w:spacing w:before="100" w:after="100"/>
        <w:ind w:left="1980"/>
        <w:contextualSpacing/>
        <w:jc w:val="both"/>
        <w:rPr>
          <w:rFonts w:ascii="Times New Roman" w:hAnsi="Times New Roman" w:cs="Times New Roman"/>
          <w:snapToGrid w:val="0"/>
          <w:szCs w:val="20"/>
        </w:rPr>
      </w:pPr>
    </w:p>
    <w:p w14:paraId="4455F495" w14:textId="77777777" w:rsidR="00C62A02" w:rsidRPr="00330D52" w:rsidRDefault="00C62A02" w:rsidP="00330D52">
      <w:pPr>
        <w:widowControl w:val="0"/>
        <w:numPr>
          <w:ilvl w:val="0"/>
          <w:numId w:val="122"/>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Undertake a baseline study and situation analysis on the status of sanitation and hygiene in the target areas.</w:t>
      </w:r>
    </w:p>
    <w:p w14:paraId="35C53559" w14:textId="52DED2AD" w:rsidR="00E468EA" w:rsidRPr="00330D52" w:rsidRDefault="00E468EA" w:rsidP="00330D52">
      <w:pPr>
        <w:widowControl w:val="0"/>
        <w:numPr>
          <w:ilvl w:val="0"/>
          <w:numId w:val="122"/>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Conduct key informant interviews with stakeholders, including community leaders, health workers, and local government officials, to gather additional information and insights.</w:t>
      </w:r>
    </w:p>
    <w:p w14:paraId="3094D544" w14:textId="77777777" w:rsidR="00C62A02" w:rsidRPr="00330D52" w:rsidRDefault="00C62A02" w:rsidP="00330D52">
      <w:pPr>
        <w:widowControl w:val="0"/>
        <w:numPr>
          <w:ilvl w:val="0"/>
          <w:numId w:val="122"/>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Hold a stakeholder workshop to disseminate and report findings on the status of sanitation and hygiene.</w:t>
      </w:r>
    </w:p>
    <w:p w14:paraId="58C66313" w14:textId="076330F6" w:rsidR="00C62A02" w:rsidRPr="00330D52" w:rsidRDefault="00C62A02" w:rsidP="00330D52">
      <w:pPr>
        <w:widowControl w:val="0"/>
        <w:numPr>
          <w:ilvl w:val="0"/>
          <w:numId w:val="122"/>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 xml:space="preserve">Use the baseline findings to set realistic targets to be achieved as a result of sanitation </w:t>
      </w:r>
      <w:r w:rsidR="00803873" w:rsidRPr="00330D52">
        <w:rPr>
          <w:rFonts w:ascii="Times New Roman" w:hAnsi="Times New Roman" w:cs="Times New Roman"/>
          <w:bCs/>
          <w:snapToGrid w:val="0"/>
          <w:szCs w:val="20"/>
        </w:rPr>
        <w:t>services improvement</w:t>
      </w:r>
      <w:r w:rsidRPr="00330D52">
        <w:rPr>
          <w:rFonts w:ascii="Times New Roman" w:hAnsi="Times New Roman" w:cs="Times New Roman"/>
          <w:bCs/>
          <w:snapToGrid w:val="0"/>
          <w:szCs w:val="20"/>
        </w:rPr>
        <w:t>. Among others, the targets should relate to:</w:t>
      </w:r>
    </w:p>
    <w:p w14:paraId="4DD3B3C8" w14:textId="77777777" w:rsidR="00C62A02" w:rsidRPr="00330D52" w:rsidRDefault="00C62A02" w:rsidP="00330D52">
      <w:pPr>
        <w:widowControl w:val="0"/>
        <w:numPr>
          <w:ilvl w:val="0"/>
          <w:numId w:val="120"/>
        </w:numPr>
        <w:tabs>
          <w:tab w:val="left" w:pos="900"/>
        </w:tabs>
        <w:suppressAutoHyphens w:val="0"/>
        <w:spacing w:before="100" w:after="160" w:line="259" w:lineRule="auto"/>
        <w:ind w:left="1080"/>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Access to safe and adequate sanitation at household level</w:t>
      </w:r>
    </w:p>
    <w:p w14:paraId="4DA4DE5D" w14:textId="77777777" w:rsidR="00C62A02" w:rsidRPr="00330D52" w:rsidRDefault="00C62A02" w:rsidP="00330D52">
      <w:pPr>
        <w:widowControl w:val="0"/>
        <w:numPr>
          <w:ilvl w:val="0"/>
          <w:numId w:val="120"/>
        </w:numPr>
        <w:tabs>
          <w:tab w:val="left" w:pos="900"/>
        </w:tabs>
        <w:suppressAutoHyphens w:val="0"/>
        <w:spacing w:before="100" w:after="160" w:line="259" w:lineRule="auto"/>
        <w:ind w:left="1080"/>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Access to safe and adequate sanitation at public places and institution</w:t>
      </w:r>
    </w:p>
    <w:p w14:paraId="48F38667" w14:textId="77777777" w:rsidR="00C62A02" w:rsidRPr="00330D52" w:rsidRDefault="00C62A02" w:rsidP="00330D52">
      <w:pPr>
        <w:widowControl w:val="0"/>
        <w:numPr>
          <w:ilvl w:val="0"/>
          <w:numId w:val="120"/>
        </w:numPr>
        <w:tabs>
          <w:tab w:val="left" w:pos="900"/>
        </w:tabs>
        <w:suppressAutoHyphens w:val="0"/>
        <w:spacing w:before="100" w:after="160" w:line="259" w:lineRule="auto"/>
        <w:ind w:left="1080"/>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Access to safe and adequate sanitation for commuters</w:t>
      </w:r>
    </w:p>
    <w:p w14:paraId="4177F77B" w14:textId="77777777" w:rsidR="00C62A02" w:rsidRPr="00330D52" w:rsidRDefault="00C62A02" w:rsidP="00330D52">
      <w:pPr>
        <w:widowControl w:val="0"/>
        <w:numPr>
          <w:ilvl w:val="0"/>
          <w:numId w:val="120"/>
        </w:numPr>
        <w:tabs>
          <w:tab w:val="left" w:pos="900"/>
        </w:tabs>
        <w:suppressAutoHyphens w:val="0"/>
        <w:spacing w:before="100" w:after="160" w:line="259" w:lineRule="auto"/>
        <w:ind w:left="1080"/>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 xml:space="preserve">Adoption of safe hygiene behavioural practices by residents </w:t>
      </w:r>
    </w:p>
    <w:p w14:paraId="325E1043" w14:textId="77777777" w:rsidR="00C62A02" w:rsidRPr="00330D52" w:rsidRDefault="00C62A02" w:rsidP="00330D52">
      <w:pPr>
        <w:widowControl w:val="0"/>
        <w:numPr>
          <w:ilvl w:val="0"/>
          <w:numId w:val="120"/>
        </w:numPr>
        <w:tabs>
          <w:tab w:val="left" w:pos="900"/>
        </w:tabs>
        <w:suppressAutoHyphens w:val="0"/>
        <w:spacing w:before="100" w:after="160" w:line="259" w:lineRule="auto"/>
        <w:ind w:left="1080"/>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 xml:space="preserve">Management capacity of sanitation actors/players </w:t>
      </w:r>
    </w:p>
    <w:p w14:paraId="56386082" w14:textId="77777777" w:rsidR="00732391" w:rsidRPr="00330D52" w:rsidRDefault="00732391" w:rsidP="00330D52">
      <w:pPr>
        <w:widowControl w:val="0"/>
        <w:tabs>
          <w:tab w:val="left" w:pos="900"/>
        </w:tabs>
        <w:spacing w:before="100" w:after="100"/>
        <w:ind w:left="720"/>
        <w:contextualSpacing/>
        <w:jc w:val="both"/>
        <w:rPr>
          <w:rFonts w:ascii="Times New Roman" w:hAnsi="Times New Roman" w:cs="Times New Roman"/>
          <w:snapToGrid w:val="0"/>
          <w:szCs w:val="20"/>
        </w:rPr>
      </w:pPr>
    </w:p>
    <w:p w14:paraId="38DF3F2A" w14:textId="79428735" w:rsidR="00C62A02" w:rsidRPr="00330D52" w:rsidRDefault="00C62A02" w:rsidP="00330D52">
      <w:pPr>
        <w:numPr>
          <w:ilvl w:val="2"/>
          <w:numId w:val="81"/>
        </w:numPr>
        <w:suppressAutoHyphens w:val="0"/>
        <w:spacing w:after="160" w:line="259" w:lineRule="auto"/>
        <w:contextualSpacing/>
        <w:rPr>
          <w:rFonts w:ascii="Times New Roman" w:hAnsi="Times New Roman" w:cs="Times New Roman"/>
          <w:b/>
        </w:rPr>
      </w:pPr>
      <w:r w:rsidRPr="00330D52">
        <w:rPr>
          <w:rFonts w:ascii="Times New Roman" w:hAnsi="Times New Roman" w:cs="Times New Roman"/>
          <w:b/>
        </w:rPr>
        <w:t>Institutional Assessment and Capacity Building</w:t>
      </w:r>
      <w:r w:rsidR="00C02C96" w:rsidRPr="00330D52">
        <w:rPr>
          <w:rFonts w:ascii="Times New Roman" w:hAnsi="Times New Roman" w:cs="Times New Roman"/>
          <w:b/>
        </w:rPr>
        <w:t xml:space="preserve"> for sanitation Facilities</w:t>
      </w:r>
    </w:p>
    <w:p w14:paraId="36601E89" w14:textId="77777777" w:rsidR="009F073D" w:rsidRPr="00330D52" w:rsidRDefault="009F073D" w:rsidP="00330D52">
      <w:pPr>
        <w:widowControl w:val="0"/>
        <w:spacing w:before="100" w:after="100"/>
        <w:ind w:left="270"/>
        <w:contextualSpacing/>
        <w:jc w:val="both"/>
        <w:rPr>
          <w:rFonts w:ascii="Times New Roman" w:hAnsi="Times New Roman" w:cs="Times New Roman"/>
          <w:bCs/>
          <w:snapToGrid w:val="0"/>
          <w:szCs w:val="20"/>
        </w:rPr>
      </w:pPr>
    </w:p>
    <w:p w14:paraId="6786FF7A" w14:textId="617D62F7" w:rsidR="00C62A02" w:rsidRPr="00330D52" w:rsidRDefault="00C62A02" w:rsidP="00330D52">
      <w:pPr>
        <w:widowControl w:val="0"/>
        <w:spacing w:before="100" w:after="100"/>
        <w:ind w:left="270"/>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 xml:space="preserve">The Consultant shall carry out the assessment of the institutional capacity of the NRWB for wastewater management, and </w:t>
      </w:r>
      <w:r w:rsidR="00732391" w:rsidRPr="00330D52">
        <w:rPr>
          <w:rFonts w:ascii="Times New Roman" w:hAnsi="Times New Roman" w:cs="Times New Roman"/>
          <w:bCs/>
          <w:snapToGrid w:val="0"/>
          <w:szCs w:val="20"/>
        </w:rPr>
        <w:t xml:space="preserve">M’mbelwa </w:t>
      </w:r>
      <w:r w:rsidRPr="00330D52">
        <w:rPr>
          <w:rFonts w:ascii="Times New Roman" w:hAnsi="Times New Roman" w:cs="Times New Roman"/>
          <w:bCs/>
          <w:snapToGrid w:val="0"/>
          <w:szCs w:val="20"/>
        </w:rPr>
        <w:t>District Council for solid waste management and propose the required improvements and adjustments to ensure sustainable management and operation of the new sanitation infrastructure to provide efficient and effective service to the customers. To achieve this the consultant shall carry out:</w:t>
      </w:r>
    </w:p>
    <w:p w14:paraId="02012EF6" w14:textId="77777777" w:rsidR="00732391" w:rsidRPr="00330D52" w:rsidRDefault="00732391" w:rsidP="00330D52">
      <w:pPr>
        <w:widowControl w:val="0"/>
        <w:spacing w:before="100" w:after="100"/>
        <w:ind w:left="270"/>
        <w:contextualSpacing/>
        <w:jc w:val="both"/>
        <w:rPr>
          <w:rFonts w:ascii="Times New Roman" w:hAnsi="Times New Roman" w:cs="Times New Roman"/>
          <w:bCs/>
          <w:snapToGrid w:val="0"/>
          <w:szCs w:val="20"/>
        </w:rPr>
      </w:pPr>
    </w:p>
    <w:p w14:paraId="4103E7A0" w14:textId="77777777" w:rsidR="00C62A02" w:rsidRPr="00330D52" w:rsidRDefault="00C62A02" w:rsidP="00330D52">
      <w:pPr>
        <w:widowControl w:val="0"/>
        <w:numPr>
          <w:ilvl w:val="0"/>
          <w:numId w:val="85"/>
        </w:numPr>
        <w:suppressAutoHyphens w:val="0"/>
        <w:spacing w:before="100" w:after="160" w:line="259" w:lineRule="auto"/>
        <w:ind w:left="720"/>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Collect information on the current number, profile and salary of staff.</w:t>
      </w:r>
    </w:p>
    <w:p w14:paraId="4DD9CC13" w14:textId="77777777" w:rsidR="00C62A02" w:rsidRPr="00330D52" w:rsidRDefault="00C62A02" w:rsidP="00330D52">
      <w:pPr>
        <w:widowControl w:val="0"/>
        <w:numPr>
          <w:ilvl w:val="0"/>
          <w:numId w:val="85"/>
        </w:numPr>
        <w:suppressAutoHyphens w:val="0"/>
        <w:spacing w:before="100" w:after="160" w:line="259" w:lineRule="auto"/>
        <w:ind w:left="720"/>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 xml:space="preserve">Assessment of human resources capacities on academic qualification, capacity to be trained </w:t>
      </w:r>
      <w:r w:rsidRPr="00330D52">
        <w:rPr>
          <w:rFonts w:ascii="Times New Roman" w:hAnsi="Times New Roman" w:cs="Times New Roman"/>
          <w:bCs/>
          <w:snapToGrid w:val="0"/>
          <w:szCs w:val="20"/>
        </w:rPr>
        <w:lastRenderedPageBreak/>
        <w:t xml:space="preserve">and field experience, assessment on the availability of necessary skill to operate the sanitation infrastructure. </w:t>
      </w:r>
    </w:p>
    <w:p w14:paraId="3776E4C5" w14:textId="77777777" w:rsidR="00C62A02" w:rsidRPr="00330D52" w:rsidRDefault="00C62A02" w:rsidP="00330D52">
      <w:pPr>
        <w:widowControl w:val="0"/>
        <w:numPr>
          <w:ilvl w:val="0"/>
          <w:numId w:val="85"/>
        </w:numPr>
        <w:suppressAutoHyphens w:val="0"/>
        <w:spacing w:before="100" w:after="160" w:line="259" w:lineRule="auto"/>
        <w:ind w:left="720"/>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 xml:space="preserve"> Assessment of organization set up specifically on the following areas</w:t>
      </w:r>
    </w:p>
    <w:p w14:paraId="67333AAC" w14:textId="77777777" w:rsidR="00C62A02" w:rsidRPr="00330D52" w:rsidRDefault="00C62A02" w:rsidP="00330D52">
      <w:pPr>
        <w:widowControl w:val="0"/>
        <w:numPr>
          <w:ilvl w:val="0"/>
          <w:numId w:val="83"/>
        </w:numPr>
        <w:suppressAutoHyphens w:val="0"/>
        <w:spacing w:before="100" w:after="160" w:line="264" w:lineRule="auto"/>
        <w:ind w:left="1627"/>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Evaluation of education and experience in assignment related.</w:t>
      </w:r>
    </w:p>
    <w:p w14:paraId="335EC1E9" w14:textId="77777777" w:rsidR="00C62A02" w:rsidRPr="00330D52" w:rsidRDefault="00C62A02" w:rsidP="00330D52">
      <w:pPr>
        <w:widowControl w:val="0"/>
        <w:numPr>
          <w:ilvl w:val="0"/>
          <w:numId w:val="83"/>
        </w:numPr>
        <w:suppressAutoHyphens w:val="0"/>
        <w:spacing w:before="100" w:after="160" w:line="264" w:lineRule="auto"/>
        <w:ind w:left="1627"/>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Evaluation of status of working tools including office building (square metres) availability electronic telephone email, furniture water toilets.</w:t>
      </w:r>
    </w:p>
    <w:p w14:paraId="5541D0EC" w14:textId="77777777" w:rsidR="00C62A02" w:rsidRPr="00330D52" w:rsidRDefault="00C62A02" w:rsidP="00330D52">
      <w:pPr>
        <w:widowControl w:val="0"/>
        <w:numPr>
          <w:ilvl w:val="0"/>
          <w:numId w:val="83"/>
        </w:numPr>
        <w:suppressAutoHyphens w:val="0"/>
        <w:spacing w:before="100" w:after="160" w:line="264" w:lineRule="auto"/>
        <w:ind w:left="1627"/>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 xml:space="preserve">Transport availability–Status of motor vehicle and motor cycles </w:t>
      </w:r>
    </w:p>
    <w:p w14:paraId="58F8E04C" w14:textId="77777777" w:rsidR="00C62A02" w:rsidRPr="00330D52" w:rsidRDefault="00C62A02" w:rsidP="00330D52">
      <w:pPr>
        <w:widowControl w:val="0"/>
        <w:numPr>
          <w:ilvl w:val="0"/>
          <w:numId w:val="85"/>
        </w:numPr>
        <w:suppressAutoHyphens w:val="0"/>
        <w:spacing w:before="100" w:after="160" w:line="259" w:lineRule="auto"/>
        <w:ind w:left="720"/>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Identification of capacity building requirement</w:t>
      </w:r>
    </w:p>
    <w:p w14:paraId="5EC1B965" w14:textId="77777777" w:rsidR="00C62A02" w:rsidRPr="00330D52" w:rsidRDefault="00C62A02" w:rsidP="00330D52">
      <w:pPr>
        <w:widowControl w:val="0"/>
        <w:numPr>
          <w:ilvl w:val="0"/>
          <w:numId w:val="83"/>
        </w:numPr>
        <w:suppressAutoHyphens w:val="0"/>
        <w:spacing w:before="100" w:after="160" w:line="264" w:lineRule="auto"/>
        <w:ind w:left="1627"/>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 xml:space="preserve">Staff requirement, recruitment modalities and strategy to retain them  </w:t>
      </w:r>
    </w:p>
    <w:p w14:paraId="48F24636" w14:textId="77777777" w:rsidR="00C62A02" w:rsidRPr="00330D52" w:rsidRDefault="00C62A02" w:rsidP="00330D52">
      <w:pPr>
        <w:widowControl w:val="0"/>
        <w:numPr>
          <w:ilvl w:val="0"/>
          <w:numId w:val="83"/>
        </w:numPr>
        <w:suppressAutoHyphens w:val="0"/>
        <w:spacing w:before="100" w:after="160" w:line="264" w:lineRule="auto"/>
        <w:ind w:left="1627"/>
        <w:contextualSpacing/>
        <w:jc w:val="both"/>
        <w:rPr>
          <w:rFonts w:ascii="Times New Roman" w:hAnsi="Times New Roman" w:cs="Times New Roman"/>
          <w:snapToGrid w:val="0"/>
          <w:szCs w:val="20"/>
        </w:rPr>
      </w:pPr>
      <w:r w:rsidRPr="00330D52">
        <w:rPr>
          <w:rFonts w:ascii="Times New Roman" w:hAnsi="Times New Roman" w:cs="Times New Roman"/>
          <w:snapToGrid w:val="0"/>
          <w:szCs w:val="20"/>
        </w:rPr>
        <w:t>Training need assessment and drawing the training schedule</w:t>
      </w:r>
    </w:p>
    <w:p w14:paraId="117C5C63" w14:textId="77777777" w:rsidR="00C62A02" w:rsidRPr="00330D52" w:rsidRDefault="00C62A02" w:rsidP="00330D52">
      <w:pPr>
        <w:widowControl w:val="0"/>
        <w:numPr>
          <w:ilvl w:val="0"/>
          <w:numId w:val="85"/>
        </w:numPr>
        <w:suppressAutoHyphens w:val="0"/>
        <w:spacing w:before="100" w:after="160" w:line="259" w:lineRule="auto"/>
        <w:ind w:left="720"/>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Working tools and equipment required - Specialized equipment such as laboratory wares, etc.</w:t>
      </w:r>
    </w:p>
    <w:p w14:paraId="16B5F9F2" w14:textId="77777777" w:rsidR="009F073D" w:rsidRPr="00330D52" w:rsidRDefault="009F073D" w:rsidP="00330D52">
      <w:pPr>
        <w:widowControl w:val="0"/>
        <w:suppressAutoHyphens w:val="0"/>
        <w:spacing w:before="100" w:after="160" w:line="259" w:lineRule="auto"/>
        <w:ind w:left="720"/>
        <w:contextualSpacing/>
        <w:jc w:val="both"/>
        <w:rPr>
          <w:rFonts w:ascii="Times New Roman" w:hAnsi="Times New Roman" w:cs="Times New Roman"/>
          <w:bCs/>
          <w:snapToGrid w:val="0"/>
          <w:szCs w:val="20"/>
        </w:rPr>
      </w:pPr>
    </w:p>
    <w:p w14:paraId="69BEF72D"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Detailed Design of Water Supply System</w:t>
      </w:r>
    </w:p>
    <w:p w14:paraId="5E1D5B94" w14:textId="77777777" w:rsidR="002F51C4" w:rsidRPr="00330D52" w:rsidRDefault="002F51C4" w:rsidP="00330D52">
      <w:pPr>
        <w:ind w:left="540"/>
        <w:rPr>
          <w:rFonts w:ascii="Times New Roman" w:hAnsi="Times New Roman" w:cs="Times New Roman"/>
        </w:rPr>
      </w:pPr>
    </w:p>
    <w:p w14:paraId="274F1BA0" w14:textId="77777777" w:rsidR="002F51C4" w:rsidRPr="00330D52" w:rsidRDefault="002F51C4" w:rsidP="00330D52">
      <w:pPr>
        <w:ind w:left="540"/>
        <w:rPr>
          <w:rFonts w:ascii="Times New Roman" w:hAnsi="Times New Roman" w:cs="Times New Roman"/>
        </w:rPr>
      </w:pPr>
      <w:r w:rsidRPr="00330D52">
        <w:rPr>
          <w:rFonts w:ascii="Times New Roman" w:hAnsi="Times New Roman" w:cs="Times New Roman"/>
        </w:rPr>
        <w:t>The scope of the assignment includes the following:</w:t>
      </w:r>
    </w:p>
    <w:p w14:paraId="20E3A151" w14:textId="29FE8E61" w:rsidR="002F51C4" w:rsidRPr="00330D52" w:rsidRDefault="002F51C4" w:rsidP="00330D52">
      <w:pPr>
        <w:numPr>
          <w:ilvl w:val="0"/>
          <w:numId w:val="100"/>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 xml:space="preserve">To carry out an analysis of the existing water supply system in order to identify facilities to be rehabilitated, upgraded and extended to improve service delivery to existing and new customers </w:t>
      </w:r>
      <w:r w:rsidR="005173D5" w:rsidRPr="00330D52">
        <w:rPr>
          <w:rFonts w:ascii="Times New Roman" w:hAnsi="Times New Roman" w:cs="Times New Roman"/>
          <w:bCs/>
        </w:rPr>
        <w:t>to</w:t>
      </w:r>
      <w:r w:rsidRPr="00330D52">
        <w:rPr>
          <w:rFonts w:ascii="Times New Roman" w:hAnsi="Times New Roman" w:cs="Times New Roman"/>
          <w:bCs/>
        </w:rPr>
        <w:t xml:space="preserve"> meet future demand.</w:t>
      </w:r>
    </w:p>
    <w:p w14:paraId="57B0723F" w14:textId="77777777" w:rsidR="002F51C4" w:rsidRPr="00330D52" w:rsidRDefault="002F51C4" w:rsidP="00330D52">
      <w:pPr>
        <w:numPr>
          <w:ilvl w:val="0"/>
          <w:numId w:val="100"/>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 xml:space="preserve">Analyse and confirm the design horizon for the water supply infrastructure. </w:t>
      </w:r>
    </w:p>
    <w:p w14:paraId="271BC237" w14:textId="77777777" w:rsidR="002F51C4" w:rsidRPr="00330D52" w:rsidRDefault="002F51C4" w:rsidP="00330D52">
      <w:pPr>
        <w:numPr>
          <w:ilvl w:val="0"/>
          <w:numId w:val="100"/>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To prepare designs so that the designed facilities will have capacity to satisfy the determined design year water demand. To achieve this, the Consultant shall:</w:t>
      </w:r>
    </w:p>
    <w:p w14:paraId="53A20EDD" w14:textId="4D2EEEF4" w:rsidR="00473C14" w:rsidRPr="00330D52" w:rsidRDefault="00473C14" w:rsidP="00330D52">
      <w:pPr>
        <w:numPr>
          <w:ilvl w:val="0"/>
          <w:numId w:val="83"/>
        </w:numPr>
        <w:suppressAutoHyphens w:val="0"/>
        <w:spacing w:after="160" w:line="264" w:lineRule="auto"/>
        <w:ind w:left="1627"/>
        <w:jc w:val="both"/>
        <w:rPr>
          <w:rFonts w:ascii="Times New Roman" w:hAnsi="Times New Roman" w:cs="Times New Roman"/>
        </w:rPr>
      </w:pPr>
      <w:r w:rsidRPr="00330D52">
        <w:rPr>
          <w:rFonts w:ascii="Times New Roman" w:hAnsi="Times New Roman" w:cs="Times New Roman"/>
        </w:rPr>
        <w:t>Carry out topographical survey for approved pipeline routes and establishing locations and permanent control points and detailed survey for proposed locations of new structures. All the survey control points will be tied to the National Survey Grid, and levels related to the National Benchmarks;</w:t>
      </w:r>
    </w:p>
    <w:p w14:paraId="6EF67DF6" w14:textId="08878FBE" w:rsidR="002F51C4" w:rsidRPr="00330D52" w:rsidRDefault="002F51C4" w:rsidP="00330D52">
      <w:pPr>
        <w:numPr>
          <w:ilvl w:val="0"/>
          <w:numId w:val="83"/>
        </w:numPr>
        <w:suppressAutoHyphens w:val="0"/>
        <w:spacing w:after="160" w:line="264" w:lineRule="auto"/>
        <w:ind w:left="1627"/>
        <w:jc w:val="both"/>
        <w:rPr>
          <w:rFonts w:ascii="Times New Roman" w:hAnsi="Times New Roman" w:cs="Times New Roman"/>
        </w:rPr>
      </w:pPr>
      <w:r w:rsidRPr="00330D52">
        <w:rPr>
          <w:rFonts w:ascii="Times New Roman" w:hAnsi="Times New Roman" w:cs="Times New Roman"/>
        </w:rPr>
        <w:t xml:space="preserve">Confirm adequacy of the </w:t>
      </w:r>
      <w:r w:rsidR="00425A19" w:rsidRPr="00330D52">
        <w:rPr>
          <w:rFonts w:ascii="Times New Roman" w:hAnsi="Times New Roman" w:cs="Times New Roman"/>
        </w:rPr>
        <w:t>Katete</w:t>
      </w:r>
      <w:r w:rsidRPr="00330D52">
        <w:rPr>
          <w:rFonts w:ascii="Times New Roman" w:hAnsi="Times New Roman" w:cs="Times New Roman"/>
        </w:rPr>
        <w:t xml:space="preserve"> River and the related water resources </w:t>
      </w:r>
      <w:r w:rsidR="005173D5" w:rsidRPr="00330D52">
        <w:rPr>
          <w:rFonts w:ascii="Times New Roman" w:hAnsi="Times New Roman" w:cs="Times New Roman"/>
        </w:rPr>
        <w:t>security.</w:t>
      </w:r>
    </w:p>
    <w:p w14:paraId="014B393D" w14:textId="6EFF7CD5" w:rsidR="002F51C4" w:rsidRPr="00330D52" w:rsidRDefault="002F51C4" w:rsidP="00330D52">
      <w:pPr>
        <w:numPr>
          <w:ilvl w:val="0"/>
          <w:numId w:val="83"/>
        </w:numPr>
        <w:suppressAutoHyphens w:val="0"/>
        <w:spacing w:after="160" w:line="264" w:lineRule="auto"/>
        <w:ind w:left="1627"/>
        <w:jc w:val="both"/>
        <w:rPr>
          <w:rFonts w:ascii="Times New Roman" w:hAnsi="Times New Roman" w:cs="Times New Roman"/>
        </w:rPr>
      </w:pPr>
      <w:r w:rsidRPr="00330D52">
        <w:rPr>
          <w:rFonts w:ascii="Times New Roman" w:hAnsi="Times New Roman" w:cs="Times New Roman"/>
        </w:rPr>
        <w:t xml:space="preserve">Analyse the urban structure plan for </w:t>
      </w:r>
      <w:r w:rsidR="00425A19" w:rsidRPr="00330D52">
        <w:rPr>
          <w:rFonts w:ascii="Times New Roman" w:hAnsi="Times New Roman" w:cs="Times New Roman"/>
        </w:rPr>
        <w:t>Mzimba</w:t>
      </w:r>
      <w:r w:rsidR="005173D5" w:rsidRPr="00330D52">
        <w:rPr>
          <w:rFonts w:ascii="Times New Roman" w:hAnsi="Times New Roman" w:cs="Times New Roman"/>
        </w:rPr>
        <w:t xml:space="preserve"> </w:t>
      </w:r>
      <w:r w:rsidRPr="00330D52">
        <w:rPr>
          <w:rFonts w:ascii="Times New Roman" w:hAnsi="Times New Roman" w:cs="Times New Roman"/>
        </w:rPr>
        <w:t>district and determine the industrial and institutional water requirements;</w:t>
      </w:r>
    </w:p>
    <w:p w14:paraId="3DDF77CE" w14:textId="5E68A71C" w:rsidR="002F51C4" w:rsidRPr="00330D52" w:rsidRDefault="002F51C4" w:rsidP="00330D52">
      <w:pPr>
        <w:numPr>
          <w:ilvl w:val="0"/>
          <w:numId w:val="83"/>
        </w:numPr>
        <w:suppressAutoHyphens w:val="0"/>
        <w:spacing w:after="160" w:line="264" w:lineRule="auto"/>
        <w:ind w:left="1627"/>
        <w:jc w:val="both"/>
        <w:rPr>
          <w:rFonts w:ascii="Times New Roman" w:hAnsi="Times New Roman" w:cs="Times New Roman"/>
        </w:rPr>
      </w:pPr>
      <w:r w:rsidRPr="00330D52">
        <w:rPr>
          <w:rFonts w:ascii="Times New Roman" w:hAnsi="Times New Roman" w:cs="Times New Roman"/>
        </w:rPr>
        <w:t xml:space="preserve">Carry out </w:t>
      </w:r>
      <w:r w:rsidR="009B5992" w:rsidRPr="00330D52">
        <w:rPr>
          <w:rFonts w:ascii="Times New Roman" w:hAnsi="Times New Roman" w:cs="Times New Roman"/>
        </w:rPr>
        <w:t xml:space="preserve">detailed </w:t>
      </w:r>
      <w:r w:rsidRPr="00330D52">
        <w:rPr>
          <w:rFonts w:ascii="Times New Roman" w:hAnsi="Times New Roman" w:cs="Times New Roman"/>
        </w:rPr>
        <w:t>design</w:t>
      </w:r>
      <w:r w:rsidR="009B5992" w:rsidRPr="00330D52">
        <w:rPr>
          <w:rFonts w:ascii="Times New Roman" w:hAnsi="Times New Roman" w:cs="Times New Roman"/>
        </w:rPr>
        <w:t>s</w:t>
      </w:r>
      <w:r w:rsidRPr="00330D52">
        <w:rPr>
          <w:rFonts w:ascii="Times New Roman" w:hAnsi="Times New Roman" w:cs="Times New Roman"/>
        </w:rPr>
        <w:t xml:space="preserve"> and ensure that they are structurally adequate and safe; </w:t>
      </w:r>
    </w:p>
    <w:p w14:paraId="4103FED7" w14:textId="77777777" w:rsidR="002F51C4" w:rsidRPr="00330D52" w:rsidRDefault="002F51C4" w:rsidP="00330D52">
      <w:pPr>
        <w:numPr>
          <w:ilvl w:val="0"/>
          <w:numId w:val="83"/>
        </w:numPr>
        <w:suppressAutoHyphens w:val="0"/>
        <w:spacing w:after="160" w:line="264" w:lineRule="auto"/>
        <w:ind w:left="1627"/>
        <w:jc w:val="both"/>
        <w:rPr>
          <w:rFonts w:ascii="Times New Roman" w:hAnsi="Times New Roman" w:cs="Times New Roman"/>
        </w:rPr>
      </w:pPr>
      <w:r w:rsidRPr="00330D52">
        <w:rPr>
          <w:rFonts w:ascii="Times New Roman" w:hAnsi="Times New Roman" w:cs="Times New Roman"/>
        </w:rPr>
        <w:t>Prepare architectural and structural designs for all auxiliary buildings;</w:t>
      </w:r>
    </w:p>
    <w:p w14:paraId="51545DB7" w14:textId="77777777" w:rsidR="002F51C4" w:rsidRPr="00330D52" w:rsidRDefault="002F51C4" w:rsidP="00330D52">
      <w:pPr>
        <w:numPr>
          <w:ilvl w:val="0"/>
          <w:numId w:val="83"/>
        </w:numPr>
        <w:suppressAutoHyphens w:val="0"/>
        <w:spacing w:after="160" w:line="264" w:lineRule="auto"/>
        <w:ind w:left="1627"/>
        <w:jc w:val="both"/>
        <w:rPr>
          <w:rFonts w:ascii="Times New Roman" w:hAnsi="Times New Roman" w:cs="Times New Roman"/>
        </w:rPr>
      </w:pPr>
      <w:r w:rsidRPr="00330D52">
        <w:rPr>
          <w:rFonts w:ascii="Times New Roman" w:hAnsi="Times New Roman" w:cs="Times New Roman"/>
        </w:rPr>
        <w:t xml:space="preserve">Prepare all the required construction drawings; </w:t>
      </w:r>
    </w:p>
    <w:p w14:paraId="2C9C06A1" w14:textId="77777777" w:rsidR="002F51C4" w:rsidRPr="00330D52" w:rsidRDefault="002F51C4" w:rsidP="00330D52">
      <w:pPr>
        <w:numPr>
          <w:ilvl w:val="0"/>
          <w:numId w:val="83"/>
        </w:numPr>
        <w:suppressAutoHyphens w:val="0"/>
        <w:spacing w:after="160" w:line="264" w:lineRule="auto"/>
        <w:ind w:left="1627"/>
        <w:jc w:val="both"/>
        <w:rPr>
          <w:rFonts w:ascii="Times New Roman" w:hAnsi="Times New Roman" w:cs="Times New Roman"/>
        </w:rPr>
      </w:pPr>
      <w:r w:rsidRPr="00330D52">
        <w:rPr>
          <w:rFonts w:ascii="Times New Roman" w:hAnsi="Times New Roman" w:cs="Times New Roman"/>
        </w:rPr>
        <w:t xml:space="preserve">Prepare Bill of Quantities that cover all the works to be carried out; </w:t>
      </w:r>
    </w:p>
    <w:p w14:paraId="78B71D76" w14:textId="77777777" w:rsidR="002F51C4" w:rsidRPr="00330D52" w:rsidRDefault="002F51C4" w:rsidP="00330D52">
      <w:pPr>
        <w:numPr>
          <w:ilvl w:val="0"/>
          <w:numId w:val="83"/>
        </w:numPr>
        <w:suppressAutoHyphens w:val="0"/>
        <w:spacing w:after="160" w:line="264" w:lineRule="auto"/>
        <w:ind w:left="1627"/>
        <w:jc w:val="both"/>
        <w:rPr>
          <w:rFonts w:ascii="Times New Roman" w:hAnsi="Times New Roman" w:cs="Times New Roman"/>
        </w:rPr>
      </w:pPr>
      <w:r w:rsidRPr="00330D52">
        <w:rPr>
          <w:rFonts w:ascii="Times New Roman" w:hAnsi="Times New Roman" w:cs="Times New Roman"/>
        </w:rPr>
        <w:lastRenderedPageBreak/>
        <w:t xml:space="preserve">Update project cost estimate based on similar works implemented recently in Malawi with appropriate adjustments to take into account cost escalation due to inflation and other economic factors; and </w:t>
      </w:r>
    </w:p>
    <w:p w14:paraId="23F222F1" w14:textId="77777777" w:rsidR="002F51C4" w:rsidRPr="00330D52" w:rsidRDefault="002F51C4" w:rsidP="00330D52">
      <w:pPr>
        <w:numPr>
          <w:ilvl w:val="0"/>
          <w:numId w:val="83"/>
        </w:numPr>
        <w:suppressAutoHyphens w:val="0"/>
        <w:spacing w:after="160" w:line="264" w:lineRule="auto"/>
        <w:ind w:left="1627"/>
        <w:jc w:val="both"/>
        <w:rPr>
          <w:rFonts w:ascii="Times New Roman" w:hAnsi="Times New Roman" w:cs="Times New Roman"/>
          <w:bCs/>
        </w:rPr>
      </w:pPr>
      <w:r w:rsidRPr="00330D52">
        <w:rPr>
          <w:rFonts w:ascii="Times New Roman" w:hAnsi="Times New Roman" w:cs="Times New Roman"/>
        </w:rPr>
        <w:t>Obtain necessary statutory approvals before the works are implemented.</w:t>
      </w:r>
    </w:p>
    <w:p w14:paraId="1B3340C2" w14:textId="77777777" w:rsidR="002F51C4" w:rsidRPr="00330D52" w:rsidRDefault="002F51C4" w:rsidP="00330D52">
      <w:pPr>
        <w:numPr>
          <w:ilvl w:val="0"/>
          <w:numId w:val="100"/>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To conduct financial and economic evaluation as well as socio-economic and institutional assessment for the project;</w:t>
      </w:r>
    </w:p>
    <w:p w14:paraId="184817B7" w14:textId="77777777" w:rsidR="002F51C4" w:rsidRPr="00330D52" w:rsidRDefault="002F51C4" w:rsidP="00330D52">
      <w:pPr>
        <w:numPr>
          <w:ilvl w:val="0"/>
          <w:numId w:val="100"/>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 xml:space="preserve">To prepare tender documents for the works to be constructed using the format recommended by the Financier,  </w:t>
      </w:r>
    </w:p>
    <w:p w14:paraId="20C274AA" w14:textId="77777777" w:rsidR="002F51C4" w:rsidRPr="00330D52" w:rsidRDefault="002F51C4" w:rsidP="00330D52">
      <w:pPr>
        <w:numPr>
          <w:ilvl w:val="0"/>
          <w:numId w:val="100"/>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To carry out construction supervision of the designed water supply facilities and related infrastructure;</w:t>
      </w:r>
    </w:p>
    <w:p w14:paraId="5F02658A" w14:textId="77777777" w:rsidR="002F51C4" w:rsidRPr="00330D52" w:rsidRDefault="002F51C4" w:rsidP="00330D52">
      <w:pPr>
        <w:numPr>
          <w:ilvl w:val="0"/>
          <w:numId w:val="100"/>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 xml:space="preserve">To develop a Geodatabase for all the water supply facilities including digital GIS base map. </w:t>
      </w:r>
    </w:p>
    <w:p w14:paraId="4C2C87A7" w14:textId="77777777" w:rsidR="009B5992" w:rsidRPr="00330D52" w:rsidRDefault="009B5992" w:rsidP="00330D52">
      <w:pPr>
        <w:suppressAutoHyphens w:val="0"/>
        <w:spacing w:after="160" w:line="259" w:lineRule="auto"/>
        <w:ind w:left="1354"/>
        <w:contextualSpacing/>
        <w:jc w:val="both"/>
        <w:rPr>
          <w:rFonts w:ascii="Times New Roman" w:hAnsi="Times New Roman" w:cs="Times New Roman"/>
          <w:bCs/>
        </w:rPr>
      </w:pPr>
    </w:p>
    <w:p w14:paraId="28EDB95B" w14:textId="7950C826" w:rsidR="002F51C4" w:rsidRPr="00330D52" w:rsidRDefault="002F51C4"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 xml:space="preserve">Preparation </w:t>
      </w:r>
      <w:r w:rsidR="00732391" w:rsidRPr="00330D52">
        <w:rPr>
          <w:rFonts w:ascii="Times New Roman" w:hAnsi="Times New Roman" w:cs="Times New Roman"/>
          <w:b/>
        </w:rPr>
        <w:t>of Detailed Designs for Water Supply Facilities</w:t>
      </w:r>
    </w:p>
    <w:p w14:paraId="42EC98B9" w14:textId="77777777" w:rsidR="002F51C4" w:rsidRPr="00330D52" w:rsidRDefault="002F51C4" w:rsidP="00330D52">
      <w:pPr>
        <w:ind w:left="720"/>
        <w:contextualSpacing/>
        <w:jc w:val="both"/>
        <w:rPr>
          <w:rFonts w:ascii="Times New Roman" w:hAnsi="Times New Roman" w:cs="Times New Roman"/>
          <w:b/>
        </w:rPr>
      </w:pPr>
    </w:p>
    <w:p w14:paraId="09ABC1AF" w14:textId="6E6D6814"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rPr>
        <w:t xml:space="preserve">The Consultant shall prepare </w:t>
      </w:r>
      <w:r w:rsidR="009B5992" w:rsidRPr="00330D52">
        <w:rPr>
          <w:rFonts w:ascii="Times New Roman" w:hAnsi="Times New Roman" w:cs="Times New Roman"/>
        </w:rPr>
        <w:t xml:space="preserve">detailed </w:t>
      </w:r>
      <w:r w:rsidRPr="00330D52">
        <w:rPr>
          <w:rFonts w:ascii="Times New Roman" w:hAnsi="Times New Roman" w:cs="Times New Roman"/>
        </w:rPr>
        <w:t xml:space="preserve">designs and determine the design horizon for the designed infrastructure. </w:t>
      </w:r>
      <w:r w:rsidRPr="00330D52">
        <w:rPr>
          <w:rFonts w:ascii="Times New Roman" w:hAnsi="Times New Roman" w:cs="Times New Roman"/>
          <w:bCs/>
        </w:rPr>
        <w:t xml:space="preserve">Detailed technical design and tender documents will be prepared for the proposed viable components in sufficient detail to permit computation of the engineer’s cost estimate and tendering of works. </w:t>
      </w:r>
    </w:p>
    <w:p w14:paraId="243120F7"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Detailed design shall include but not limited to the following:</w:t>
      </w:r>
    </w:p>
    <w:p w14:paraId="0BCA697E" w14:textId="2B1B523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Preparation of the design, technical specifications, construction drawings and quantities for each component.  The design and specifications shall be for intake weir and raw water pipeline, the treatment plant, booster stations, all pipe work</w:t>
      </w:r>
      <w:r w:rsidR="009B5992" w:rsidRPr="00330D52">
        <w:rPr>
          <w:rFonts w:ascii="Times New Roman" w:hAnsi="Times New Roman" w:cs="Times New Roman"/>
          <w:bCs/>
        </w:rPr>
        <w:t>,</w:t>
      </w:r>
      <w:r w:rsidRPr="00330D52">
        <w:rPr>
          <w:rFonts w:ascii="Times New Roman" w:hAnsi="Times New Roman" w:cs="Times New Roman"/>
          <w:bCs/>
        </w:rPr>
        <w:t xml:space="preserve"> storage facilities</w:t>
      </w:r>
      <w:r w:rsidR="009B5992" w:rsidRPr="00330D52">
        <w:rPr>
          <w:rFonts w:ascii="Times New Roman" w:hAnsi="Times New Roman" w:cs="Times New Roman"/>
          <w:bCs/>
        </w:rPr>
        <w:t xml:space="preserve"> and well as auxiliary buildings</w:t>
      </w:r>
      <w:r w:rsidRPr="00330D52">
        <w:rPr>
          <w:rFonts w:ascii="Times New Roman" w:hAnsi="Times New Roman" w:cs="Times New Roman"/>
          <w:bCs/>
        </w:rPr>
        <w:t>. The design shall include detail sizing of the works.</w:t>
      </w:r>
    </w:p>
    <w:p w14:paraId="6F3DBE5E" w14:textId="7777777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Hydraulic design and dimensioning of the treatment works and chemical dosing shall show all piping arrangements for inlet, outlet and back-washing as well as drainage system if applicable.</w:t>
      </w:r>
    </w:p>
    <w:p w14:paraId="2EBD13CF" w14:textId="44A78DB0"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Hydraulic calculations for transmission mains shall use maximum day flow for the determined design year.</w:t>
      </w:r>
    </w:p>
    <w:p w14:paraId="26ADC930" w14:textId="6AF36271"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 xml:space="preserve">The design will take into account of </w:t>
      </w:r>
      <w:r w:rsidR="009B5992" w:rsidRPr="00330D52">
        <w:rPr>
          <w:rFonts w:ascii="Times New Roman" w:hAnsi="Times New Roman" w:cs="Times New Roman"/>
          <w:bCs/>
        </w:rPr>
        <w:t xml:space="preserve">new </w:t>
      </w:r>
      <w:r w:rsidRPr="00330D52">
        <w:rPr>
          <w:rFonts w:ascii="Times New Roman" w:hAnsi="Times New Roman" w:cs="Times New Roman"/>
          <w:bCs/>
        </w:rPr>
        <w:t>distribution mains required so that all consumers are supplied from designated service reservoir taking into account the proposed/created pressure zones in the preliminary designs.</w:t>
      </w:r>
    </w:p>
    <w:p w14:paraId="740BF9DF" w14:textId="7777777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 xml:space="preserve">Hydraulic calculations for primary and secondary distribution networks shall take account of different pressure zoning identified during the preliminary design using </w:t>
      </w:r>
      <w:r w:rsidRPr="00330D52">
        <w:rPr>
          <w:rFonts w:ascii="Times New Roman" w:hAnsi="Times New Roman" w:cs="Times New Roman"/>
          <w:bCs/>
        </w:rPr>
        <w:lastRenderedPageBreak/>
        <w:t>the flow for different supply conditions such as night flow, maximum day flow and peak hour flow for the determined design year.</w:t>
      </w:r>
    </w:p>
    <w:p w14:paraId="4B56D554" w14:textId="77777777" w:rsidR="00473C14" w:rsidRPr="00330D52" w:rsidRDefault="00473C14" w:rsidP="00330D52">
      <w:pPr>
        <w:numPr>
          <w:ilvl w:val="0"/>
          <w:numId w:val="96"/>
        </w:numPr>
        <w:tabs>
          <w:tab w:val="num" w:pos="2563"/>
        </w:tabs>
        <w:suppressAutoHyphens w:val="0"/>
        <w:spacing w:after="160" w:line="259" w:lineRule="auto"/>
        <w:ind w:left="1440" w:hanging="450"/>
        <w:jc w:val="both"/>
        <w:rPr>
          <w:bCs/>
        </w:rPr>
      </w:pPr>
      <w:r w:rsidRPr="00330D52">
        <w:rPr>
          <w:rFonts w:ascii="Times New Roman" w:hAnsi="Times New Roman" w:cs="Times New Roman"/>
          <w:bCs/>
        </w:rPr>
        <w:t>Determining capacity and location of treated water reservoirs and treated water pumping stations and pumps.  The location of the service reservoirs shall be based on the pressure zoning analysis of the town according to the approved design criteria.</w:t>
      </w:r>
    </w:p>
    <w:p w14:paraId="170D1264" w14:textId="7777777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Foundation investigations to determine bearing capacities of the soils for the work structures, service reservoirs, transmission pipeline routes and booster stations.</w:t>
      </w:r>
    </w:p>
    <w:p w14:paraId="6B87383A" w14:textId="7777777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Detailed design of all electromechanical equipment and power supply system shall show all dimensions, layout plans and appropriate locations. Installation drawings giving sufficient information for the contractor/supplier to produce shop drawings and specifications shall be prepared.</w:t>
      </w:r>
    </w:p>
    <w:p w14:paraId="339955FD" w14:textId="7777777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All horizontal and vertical bends, gate valves, flushing valves, air release valves and all other necessary fittings for the piping systems shall be designed.</w:t>
      </w:r>
    </w:p>
    <w:p w14:paraId="1C84983D" w14:textId="7777777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Specifications of pipelines shall be prepared and cover material types, type of trench bedding and fill among others.</w:t>
      </w:r>
    </w:p>
    <w:p w14:paraId="25D12105" w14:textId="7777777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Structural designs of buildings, thrust blocks, valve chambers, river and road crossing shall be carried out, giving the required strength of masonry, concrete, timberworks, bar bending schedules, etc.</w:t>
      </w:r>
    </w:p>
    <w:p w14:paraId="62EC93E2" w14:textId="7777777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Quantity take-off and preparation of bills of quantities, and/or schedules of materials as appropriate for the nature of work or the intended mode of procurement shall be prepared.</w:t>
      </w:r>
    </w:p>
    <w:p w14:paraId="28F2217D" w14:textId="77777777"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 xml:space="preserve">Engineer’s confidential cost estimate of works to completion shall be prepared. </w:t>
      </w:r>
    </w:p>
    <w:p w14:paraId="6BFB90D3" w14:textId="78D83DB5"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 xml:space="preserve">Preparing construction programme and tender documents based on the </w:t>
      </w:r>
      <w:r w:rsidR="00796E4F" w:rsidRPr="00330D52">
        <w:rPr>
          <w:rFonts w:ascii="Times New Roman" w:hAnsi="Times New Roman" w:cs="Times New Roman"/>
          <w:bCs/>
        </w:rPr>
        <w:t xml:space="preserve">OPEC Fund </w:t>
      </w:r>
      <w:r w:rsidRPr="00330D52">
        <w:rPr>
          <w:rFonts w:ascii="Times New Roman" w:hAnsi="Times New Roman" w:cs="Times New Roman"/>
          <w:bCs/>
        </w:rPr>
        <w:t>standard contract document for each component including detailed bills of quantities.  The Consultant shall ensure that the design comply with the Environmental Legislation in Malawi.</w:t>
      </w:r>
    </w:p>
    <w:p w14:paraId="2CEFD561" w14:textId="56A1BAEA"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To capture economies of scale and rationalize the construction process the consultant will propose, where appropriate optimal packages for contracting out the planned works and installations. Based on the suggested contract packages</w:t>
      </w:r>
      <w:r w:rsidR="009B5992" w:rsidRPr="00330D52">
        <w:rPr>
          <w:rFonts w:ascii="Times New Roman" w:hAnsi="Times New Roman" w:cs="Times New Roman"/>
          <w:bCs/>
        </w:rPr>
        <w:t xml:space="preserve"> acceptable to the Client</w:t>
      </w:r>
      <w:r w:rsidRPr="00330D52">
        <w:rPr>
          <w:rFonts w:ascii="Times New Roman" w:hAnsi="Times New Roman" w:cs="Times New Roman"/>
          <w:bCs/>
        </w:rPr>
        <w:t>, the consultant will proceed with preparation of the bills of quantities and equipment/ plants together with cost estimates of contract package A full set of tender documents shall be produced for each of the contract package.</w:t>
      </w:r>
    </w:p>
    <w:p w14:paraId="07D9C548" w14:textId="23ABADB9" w:rsidR="002F51C4" w:rsidRPr="00330D52" w:rsidRDefault="002F51C4" w:rsidP="00330D52">
      <w:pPr>
        <w:numPr>
          <w:ilvl w:val="0"/>
          <w:numId w:val="96"/>
        </w:numPr>
        <w:tabs>
          <w:tab w:val="num" w:pos="2563"/>
        </w:tabs>
        <w:suppressAutoHyphens w:val="0"/>
        <w:spacing w:after="160" w:line="259" w:lineRule="auto"/>
        <w:ind w:left="1440" w:hanging="450"/>
        <w:jc w:val="both"/>
        <w:rPr>
          <w:rFonts w:ascii="Times New Roman" w:hAnsi="Times New Roman" w:cs="Times New Roman"/>
          <w:bCs/>
        </w:rPr>
      </w:pPr>
      <w:r w:rsidRPr="00330D52">
        <w:rPr>
          <w:rFonts w:ascii="Times New Roman" w:hAnsi="Times New Roman" w:cs="Times New Roman"/>
          <w:bCs/>
        </w:rPr>
        <w:t xml:space="preserve">In preparing designs, it is very important to remember that the overall objective of the Government is the provision of sustainable water supply services.  While designs must follow sound engineering practice, it is even more important that they be cost effective, affordable and consistent with the priorities of the user communities. The design horizon for the structures shall be determined and confirmed by the </w:t>
      </w:r>
      <w:r w:rsidRPr="00330D52">
        <w:rPr>
          <w:rFonts w:ascii="Times New Roman" w:hAnsi="Times New Roman" w:cs="Times New Roman"/>
          <w:bCs/>
        </w:rPr>
        <w:lastRenderedPageBreak/>
        <w:t>consultant depending on several design parameters</w:t>
      </w:r>
      <w:r w:rsidR="009B5992" w:rsidRPr="00330D52">
        <w:rPr>
          <w:rFonts w:ascii="Times New Roman" w:hAnsi="Times New Roman" w:cs="Times New Roman"/>
          <w:bCs/>
        </w:rPr>
        <w:t xml:space="preserve"> in liaison with the Client</w:t>
      </w:r>
      <w:r w:rsidRPr="00330D52">
        <w:rPr>
          <w:rFonts w:ascii="Times New Roman" w:hAnsi="Times New Roman" w:cs="Times New Roman"/>
          <w:bCs/>
        </w:rPr>
        <w:t xml:space="preserve">. Design criteria shall be approved by the </w:t>
      </w:r>
      <w:r w:rsidR="009B5992" w:rsidRPr="00330D52">
        <w:rPr>
          <w:rFonts w:ascii="Times New Roman" w:hAnsi="Times New Roman" w:cs="Times New Roman"/>
          <w:bCs/>
        </w:rPr>
        <w:t>Client</w:t>
      </w:r>
      <w:r w:rsidRPr="00330D52">
        <w:rPr>
          <w:rFonts w:ascii="Times New Roman" w:hAnsi="Times New Roman" w:cs="Times New Roman"/>
          <w:bCs/>
        </w:rPr>
        <w:t>.</w:t>
      </w:r>
    </w:p>
    <w:p w14:paraId="58E4E2D4" w14:textId="77777777" w:rsidR="002F51C4" w:rsidRPr="00330D52" w:rsidRDefault="002F51C4"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Development of GIS System</w:t>
      </w:r>
    </w:p>
    <w:p w14:paraId="5FDEB33C" w14:textId="77777777" w:rsidR="002F51C4" w:rsidRPr="00330D52" w:rsidRDefault="002F51C4" w:rsidP="00330D52">
      <w:pPr>
        <w:contextualSpacing/>
        <w:rPr>
          <w:rFonts w:ascii="Times New Roman" w:hAnsi="Times New Roman" w:cs="Times New Roman"/>
        </w:rPr>
      </w:pPr>
    </w:p>
    <w:p w14:paraId="7D8EE4ED" w14:textId="50924C02" w:rsidR="002F51C4" w:rsidRPr="00330D52" w:rsidRDefault="00473C14" w:rsidP="00330D52">
      <w:pPr>
        <w:ind w:left="709"/>
        <w:jc w:val="both"/>
        <w:rPr>
          <w:rFonts w:ascii="Times New Roman" w:hAnsi="Times New Roman" w:cs="Times New Roman"/>
          <w:bCs/>
        </w:rPr>
      </w:pPr>
      <w:r w:rsidRPr="00330D52">
        <w:rPr>
          <w:rFonts w:ascii="Times New Roman" w:hAnsi="Times New Roman" w:cs="Times New Roman"/>
          <w:lang w:eastAsia="en-ZW"/>
        </w:rPr>
        <w:t>The Consultant shall carryout a comprehensive GIS Data Collection (X,Y,Z) and develop a georeferenced GIS system using differential GPS to achieve a minimum of +/- 15 cm horizontal and +/- 20 cm vertical accuracy for the designed infrastructure including all infrastructure to be integrated with the proposed system.</w:t>
      </w:r>
      <w:r w:rsidR="002F51C4" w:rsidRPr="00330D52">
        <w:rPr>
          <w:rFonts w:ascii="Times New Roman" w:hAnsi="Times New Roman" w:cs="Times New Roman"/>
          <w:bCs/>
        </w:rPr>
        <w:t xml:space="preserve"> </w:t>
      </w:r>
    </w:p>
    <w:p w14:paraId="6DF15A05" w14:textId="5A64EAD8" w:rsidR="002F51C4" w:rsidRPr="00330D52" w:rsidRDefault="002F51C4" w:rsidP="00330D52">
      <w:pPr>
        <w:numPr>
          <w:ilvl w:val="0"/>
          <w:numId w:val="97"/>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 xml:space="preserve"> Geo-referencing &amp; Digitisation the following:</w:t>
      </w:r>
    </w:p>
    <w:p w14:paraId="5F1770D1" w14:textId="77777777" w:rsidR="002F51C4" w:rsidRPr="00330D52" w:rsidRDefault="002F51C4" w:rsidP="00330D52">
      <w:pPr>
        <w:numPr>
          <w:ilvl w:val="0"/>
          <w:numId w:val="98"/>
        </w:numPr>
        <w:suppressAutoHyphens w:val="0"/>
        <w:spacing w:after="160" w:line="259" w:lineRule="auto"/>
        <w:contextualSpacing/>
        <w:jc w:val="both"/>
        <w:rPr>
          <w:rFonts w:ascii="Times New Roman" w:hAnsi="Times New Roman" w:cs="Times New Roman"/>
          <w:bCs/>
        </w:rPr>
      </w:pPr>
      <w:r w:rsidRPr="00330D52">
        <w:rPr>
          <w:rFonts w:ascii="Times New Roman" w:hAnsi="Times New Roman" w:cs="Times New Roman"/>
          <w:bCs/>
        </w:rPr>
        <w:t>Project area boundaries for the project including district metering areas, pressure zones, residential areas, sewerage system and other important boundaries.</w:t>
      </w:r>
    </w:p>
    <w:p w14:paraId="214FFDA2" w14:textId="77777777" w:rsidR="002F51C4" w:rsidRPr="00330D52" w:rsidRDefault="002F51C4" w:rsidP="00330D52">
      <w:pPr>
        <w:numPr>
          <w:ilvl w:val="0"/>
          <w:numId w:val="98"/>
        </w:numPr>
        <w:suppressAutoHyphens w:val="0"/>
        <w:spacing w:after="160" w:line="259" w:lineRule="auto"/>
        <w:contextualSpacing/>
        <w:jc w:val="both"/>
        <w:rPr>
          <w:rFonts w:ascii="Times New Roman" w:hAnsi="Times New Roman" w:cs="Times New Roman"/>
          <w:bCs/>
        </w:rPr>
      </w:pPr>
      <w:r w:rsidRPr="00330D52">
        <w:rPr>
          <w:rFonts w:ascii="Times New Roman" w:hAnsi="Times New Roman" w:cs="Times New Roman"/>
          <w:bCs/>
        </w:rPr>
        <w:t xml:space="preserve">All the existing infrastructure (including all customer water meters and pipes regardless of the size) and proposed water supply system from the intake to the water treatment plant, tanks, booster stations to the distribution system and all the way to the customer water meter. </w:t>
      </w:r>
    </w:p>
    <w:p w14:paraId="20466B39" w14:textId="77777777" w:rsidR="00473C14" w:rsidRPr="00330D52" w:rsidRDefault="00473C14" w:rsidP="00330D52">
      <w:pPr>
        <w:suppressAutoHyphens w:val="0"/>
        <w:spacing w:after="160" w:line="259" w:lineRule="auto"/>
        <w:ind w:left="1800"/>
        <w:contextualSpacing/>
        <w:jc w:val="both"/>
        <w:rPr>
          <w:rFonts w:ascii="Times New Roman" w:hAnsi="Times New Roman" w:cs="Times New Roman"/>
          <w:bCs/>
        </w:rPr>
      </w:pPr>
    </w:p>
    <w:p w14:paraId="14C2056C" w14:textId="77777777" w:rsidR="002F51C4" w:rsidRPr="00330D52" w:rsidRDefault="002F51C4" w:rsidP="00330D52">
      <w:pPr>
        <w:numPr>
          <w:ilvl w:val="0"/>
          <w:numId w:val="97"/>
        </w:numPr>
        <w:suppressAutoHyphens w:val="0"/>
        <w:spacing w:after="160" w:line="259" w:lineRule="auto"/>
        <w:ind w:hanging="450"/>
        <w:jc w:val="both"/>
        <w:rPr>
          <w:rFonts w:ascii="Times New Roman" w:hAnsi="Times New Roman" w:cs="Times New Roman"/>
          <w:bCs/>
        </w:rPr>
      </w:pPr>
      <w:r w:rsidRPr="00330D52">
        <w:rPr>
          <w:rFonts w:ascii="Times New Roman" w:hAnsi="Times New Roman" w:cs="Times New Roman"/>
          <w:bCs/>
        </w:rPr>
        <w:t xml:space="preserve">Preparing metadata &amp; other documentation the facilities </w:t>
      </w:r>
    </w:p>
    <w:p w14:paraId="7256C457" w14:textId="40B0653E" w:rsidR="002F51C4" w:rsidRPr="00330D52" w:rsidRDefault="002F51C4" w:rsidP="00330D52">
      <w:pPr>
        <w:numPr>
          <w:ilvl w:val="0"/>
          <w:numId w:val="97"/>
        </w:numPr>
        <w:suppressAutoHyphens w:val="0"/>
        <w:spacing w:after="160" w:line="259" w:lineRule="auto"/>
        <w:ind w:hanging="450"/>
        <w:jc w:val="both"/>
        <w:rPr>
          <w:rFonts w:ascii="Times New Roman" w:hAnsi="Times New Roman" w:cs="Times New Roman"/>
          <w:bCs/>
        </w:rPr>
      </w:pPr>
      <w:r w:rsidRPr="00330D52">
        <w:rPr>
          <w:rFonts w:ascii="Times New Roman" w:hAnsi="Times New Roman" w:cs="Times New Roman"/>
          <w:bCs/>
        </w:rPr>
        <w:t>Developing a Geodatabase</w:t>
      </w:r>
      <w:r w:rsidR="00FC548F" w:rsidRPr="00330D52">
        <w:rPr>
          <w:rFonts w:ascii="Times New Roman" w:hAnsi="Times New Roman" w:cs="Times New Roman"/>
          <w:bCs/>
        </w:rPr>
        <w:t xml:space="preserve"> and a Geo package</w:t>
      </w:r>
      <w:r w:rsidRPr="00330D52">
        <w:rPr>
          <w:rFonts w:ascii="Times New Roman" w:hAnsi="Times New Roman" w:cs="Times New Roman"/>
          <w:bCs/>
        </w:rPr>
        <w:t xml:space="preserve"> for the water supply infrastructure with shape files from the gathered information including digital GIS base map with a good resolution</w:t>
      </w:r>
      <w:r w:rsidR="00FC548F" w:rsidRPr="00330D52">
        <w:rPr>
          <w:rFonts w:ascii="Times New Roman" w:hAnsi="Times New Roman" w:cs="Times New Roman"/>
          <w:bCs/>
        </w:rPr>
        <w:t xml:space="preserve"> (of at least 10m)</w:t>
      </w:r>
      <w:r w:rsidRPr="00330D52">
        <w:rPr>
          <w:rFonts w:ascii="Times New Roman" w:hAnsi="Times New Roman" w:cs="Times New Roman"/>
          <w:bCs/>
        </w:rPr>
        <w:t xml:space="preserve"> for the project area</w:t>
      </w:r>
      <w:r w:rsidR="00FC548F" w:rsidRPr="00330D52">
        <w:rPr>
          <w:rFonts w:ascii="Times New Roman" w:hAnsi="Times New Roman" w:cs="Times New Roman"/>
          <w:bCs/>
        </w:rPr>
        <w:t>.</w:t>
      </w:r>
    </w:p>
    <w:p w14:paraId="626ED87F" w14:textId="77777777" w:rsidR="002F51C4" w:rsidRPr="00330D52" w:rsidRDefault="002F51C4" w:rsidP="00330D52">
      <w:pPr>
        <w:ind w:left="360"/>
        <w:jc w:val="both"/>
        <w:rPr>
          <w:rFonts w:ascii="Times New Roman" w:hAnsi="Times New Roman" w:cs="Times New Roman"/>
          <w:bCs/>
        </w:rPr>
      </w:pPr>
      <w:r w:rsidRPr="00330D52">
        <w:rPr>
          <w:rFonts w:ascii="Times New Roman" w:hAnsi="Times New Roman" w:cs="Times New Roman"/>
          <w:bCs/>
        </w:rPr>
        <w:t>The GIS data collected with a high accuracy Differential GPS may be the same data that the Consultant will use for detailed design preparation.</w:t>
      </w:r>
    </w:p>
    <w:p w14:paraId="7CA60433" w14:textId="177ABF7F" w:rsidR="002F51C4" w:rsidRPr="00330D52" w:rsidRDefault="00473C14" w:rsidP="00330D52">
      <w:pPr>
        <w:ind w:left="360"/>
        <w:jc w:val="both"/>
        <w:rPr>
          <w:rFonts w:ascii="Times New Roman" w:hAnsi="Times New Roman" w:cs="Times New Roman"/>
          <w:bCs/>
        </w:rPr>
      </w:pPr>
      <w:r w:rsidRPr="00330D52">
        <w:rPr>
          <w:rFonts w:ascii="Times New Roman" w:hAnsi="Times New Roman" w:cs="Times New Roman"/>
          <w:bCs/>
        </w:rPr>
        <w:t>The details about what and how to collect the data that is required for the geodatabase is presented in Appendix 1 (table 1 and 2).</w:t>
      </w:r>
    </w:p>
    <w:p w14:paraId="2F06C4BE" w14:textId="77777777" w:rsidR="009F073D" w:rsidRPr="00330D52" w:rsidRDefault="009F073D" w:rsidP="00330D52">
      <w:pPr>
        <w:widowControl w:val="0"/>
        <w:numPr>
          <w:ilvl w:val="1"/>
          <w:numId w:val="81"/>
        </w:numPr>
        <w:suppressAutoHyphens w:val="0"/>
        <w:spacing w:before="100" w:after="160" w:line="259" w:lineRule="auto"/>
        <w:contextualSpacing/>
        <w:rPr>
          <w:rFonts w:ascii="Times New Roman" w:hAnsi="Times New Roman" w:cs="Times New Roman"/>
          <w:b/>
          <w:snapToGrid w:val="0"/>
          <w:szCs w:val="20"/>
        </w:rPr>
      </w:pPr>
      <w:r w:rsidRPr="00330D52">
        <w:rPr>
          <w:rFonts w:ascii="Times New Roman" w:hAnsi="Times New Roman" w:cs="Times New Roman"/>
          <w:b/>
          <w:snapToGrid w:val="0"/>
          <w:szCs w:val="20"/>
        </w:rPr>
        <w:t>Detailed Design of Liquid and Solid Waste Management Facilities and Public Toilets</w:t>
      </w:r>
    </w:p>
    <w:p w14:paraId="31B67BED" w14:textId="77777777" w:rsidR="009F073D" w:rsidRPr="00330D52" w:rsidRDefault="009F073D" w:rsidP="00330D52">
      <w:pPr>
        <w:widowControl w:val="0"/>
        <w:spacing w:before="100" w:after="100"/>
        <w:ind w:left="270"/>
        <w:contextualSpacing/>
        <w:jc w:val="both"/>
        <w:rPr>
          <w:rFonts w:ascii="Times New Roman" w:hAnsi="Times New Roman" w:cs="Times New Roman"/>
          <w:snapToGrid w:val="0"/>
          <w:szCs w:val="20"/>
        </w:rPr>
      </w:pPr>
    </w:p>
    <w:p w14:paraId="40BCF0D7" w14:textId="088C0953" w:rsidR="009F073D" w:rsidRPr="00330D52" w:rsidRDefault="009F073D" w:rsidP="00330D52">
      <w:pPr>
        <w:widowControl w:val="0"/>
        <w:spacing w:before="100" w:after="100"/>
        <w:ind w:left="270"/>
        <w:contextualSpacing/>
        <w:jc w:val="both"/>
        <w:rPr>
          <w:rFonts w:ascii="Times New Roman" w:hAnsi="Times New Roman" w:cs="Times New Roman"/>
          <w:bCs/>
          <w:snapToGrid w:val="0"/>
          <w:szCs w:val="20"/>
        </w:rPr>
      </w:pPr>
      <w:r w:rsidRPr="00330D52">
        <w:rPr>
          <w:rFonts w:ascii="Times New Roman" w:hAnsi="Times New Roman" w:cs="Times New Roman"/>
          <w:snapToGrid w:val="0"/>
          <w:szCs w:val="20"/>
        </w:rPr>
        <w:t xml:space="preserve">The Consultant shall prepare designs so that the designed facilities will have capacity to satisfy </w:t>
      </w:r>
      <w:r w:rsidR="00DF7C96" w:rsidRPr="00330D52">
        <w:rPr>
          <w:rFonts w:ascii="Times New Roman" w:hAnsi="Times New Roman" w:cs="Times New Roman"/>
          <w:snapToGrid w:val="0"/>
          <w:szCs w:val="20"/>
        </w:rPr>
        <w:t xml:space="preserve">the year 2045 sanitation services </w:t>
      </w:r>
      <w:r w:rsidRPr="00330D52">
        <w:rPr>
          <w:rFonts w:ascii="Times New Roman" w:hAnsi="Times New Roman" w:cs="Times New Roman"/>
          <w:snapToGrid w:val="0"/>
          <w:szCs w:val="20"/>
        </w:rPr>
        <w:t xml:space="preserve">demand in the project area. </w:t>
      </w:r>
      <w:r w:rsidRPr="00330D52">
        <w:rPr>
          <w:rFonts w:ascii="Times New Roman" w:hAnsi="Times New Roman" w:cs="Times New Roman"/>
          <w:bCs/>
          <w:snapToGrid w:val="0"/>
          <w:szCs w:val="20"/>
        </w:rPr>
        <w:t xml:space="preserve">Detailed technical designs and tender documents will be prepared for the proposed viable components in sufficient detail to permit computation of the engineer’s cost estimate and tendering of works. </w:t>
      </w:r>
    </w:p>
    <w:p w14:paraId="6A983BF4" w14:textId="77777777" w:rsidR="00DF7C96" w:rsidRPr="00330D52" w:rsidRDefault="00DF7C96" w:rsidP="00330D52">
      <w:pPr>
        <w:widowControl w:val="0"/>
        <w:spacing w:before="100" w:after="100"/>
        <w:ind w:left="270"/>
        <w:contextualSpacing/>
        <w:jc w:val="both"/>
        <w:rPr>
          <w:rFonts w:ascii="Times New Roman" w:hAnsi="Times New Roman" w:cs="Times New Roman"/>
          <w:bCs/>
          <w:snapToGrid w:val="0"/>
          <w:szCs w:val="20"/>
        </w:rPr>
      </w:pPr>
    </w:p>
    <w:p w14:paraId="2B70355C" w14:textId="77777777" w:rsidR="009F073D" w:rsidRPr="00330D52" w:rsidRDefault="009F073D" w:rsidP="00330D52">
      <w:pPr>
        <w:widowControl w:val="0"/>
        <w:spacing w:before="100" w:after="100"/>
        <w:ind w:left="270"/>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Detailed design shall include detail sizing of the works and shall include;</w:t>
      </w:r>
    </w:p>
    <w:p w14:paraId="0ABBC851" w14:textId="77777777" w:rsidR="009F073D" w:rsidRPr="00330D52" w:rsidRDefault="009F073D" w:rsidP="00330D52">
      <w:pPr>
        <w:widowControl w:val="0"/>
        <w:spacing w:before="100" w:after="100"/>
        <w:ind w:left="1440"/>
        <w:contextualSpacing/>
        <w:jc w:val="both"/>
        <w:rPr>
          <w:rFonts w:ascii="Times New Roman" w:hAnsi="Times New Roman" w:cs="Times New Roman"/>
          <w:bCs/>
          <w:snapToGrid w:val="0"/>
          <w:sz w:val="16"/>
          <w:szCs w:val="16"/>
        </w:rPr>
      </w:pPr>
    </w:p>
    <w:p w14:paraId="61008040"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Preparation of the design, technical specifications, construction drawings and bills of quantities for each component.  The design and specifications shall be for:</w:t>
      </w:r>
    </w:p>
    <w:p w14:paraId="6B44F342" w14:textId="77777777" w:rsidR="009F073D" w:rsidRPr="00330D52" w:rsidRDefault="009F073D" w:rsidP="00330D52">
      <w:pPr>
        <w:widowControl w:val="0"/>
        <w:numPr>
          <w:ilvl w:val="0"/>
          <w:numId w:val="119"/>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1 No. Liquid waste treatment plant</w:t>
      </w:r>
    </w:p>
    <w:p w14:paraId="4F352D47" w14:textId="77777777" w:rsidR="009F073D" w:rsidRPr="00330D52" w:rsidRDefault="009F073D" w:rsidP="00330D52">
      <w:pPr>
        <w:widowControl w:val="0"/>
        <w:numPr>
          <w:ilvl w:val="0"/>
          <w:numId w:val="119"/>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1 No. Engineered Landfill</w:t>
      </w:r>
    </w:p>
    <w:p w14:paraId="4616D1D6" w14:textId="64AB41DB" w:rsidR="009F073D" w:rsidRPr="00330D52" w:rsidRDefault="00E468EA" w:rsidP="00330D52">
      <w:pPr>
        <w:widowControl w:val="0"/>
        <w:numPr>
          <w:ilvl w:val="0"/>
          <w:numId w:val="119"/>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Ablution block buildings</w:t>
      </w:r>
      <w:r w:rsidR="009F073D" w:rsidRPr="00330D52">
        <w:rPr>
          <w:rFonts w:ascii="Times New Roman" w:hAnsi="Times New Roman" w:cs="Times New Roman"/>
          <w:bCs/>
          <w:snapToGrid w:val="0"/>
          <w:szCs w:val="20"/>
        </w:rPr>
        <w:t xml:space="preserve"> for female students in schools (disability friendly) </w:t>
      </w:r>
      <w:r w:rsidR="009F073D" w:rsidRPr="00330D52">
        <w:rPr>
          <w:rFonts w:ascii="Times New Roman" w:hAnsi="Times New Roman" w:cs="Times New Roman"/>
          <w:bCs/>
          <w:snapToGrid w:val="0"/>
          <w:szCs w:val="20"/>
        </w:rPr>
        <w:lastRenderedPageBreak/>
        <w:t>to be constructed in various locations</w:t>
      </w:r>
    </w:p>
    <w:p w14:paraId="747CDECC" w14:textId="0D869344" w:rsidR="009F073D" w:rsidRPr="00330D52" w:rsidRDefault="00E468EA" w:rsidP="00330D52">
      <w:pPr>
        <w:widowControl w:val="0"/>
        <w:numPr>
          <w:ilvl w:val="0"/>
          <w:numId w:val="119"/>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 xml:space="preserve">Ablution block buildings </w:t>
      </w:r>
      <w:r w:rsidR="009F073D" w:rsidRPr="00330D52">
        <w:rPr>
          <w:rFonts w:ascii="Times New Roman" w:hAnsi="Times New Roman" w:cs="Times New Roman"/>
          <w:bCs/>
          <w:snapToGrid w:val="0"/>
          <w:szCs w:val="20"/>
        </w:rPr>
        <w:t>with urinals for male students in schools (disability friendly) constructed in various locations</w:t>
      </w:r>
    </w:p>
    <w:p w14:paraId="757C3310" w14:textId="46EA3DD1" w:rsidR="009F073D" w:rsidRPr="00330D52" w:rsidRDefault="00E468EA" w:rsidP="00330D52">
      <w:pPr>
        <w:widowControl w:val="0"/>
        <w:numPr>
          <w:ilvl w:val="0"/>
          <w:numId w:val="119"/>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4</w:t>
      </w:r>
      <w:r w:rsidR="009F073D" w:rsidRPr="00330D52">
        <w:rPr>
          <w:rFonts w:ascii="Times New Roman" w:hAnsi="Times New Roman" w:cs="Times New Roman"/>
          <w:bCs/>
          <w:snapToGrid w:val="0"/>
          <w:szCs w:val="20"/>
        </w:rPr>
        <w:t xml:space="preserve"> No. sanitation facilities for staff members in schools (disability friendly) constructed in various locations</w:t>
      </w:r>
    </w:p>
    <w:p w14:paraId="38BFEFDD" w14:textId="77777777" w:rsidR="009F073D" w:rsidRPr="00330D52" w:rsidRDefault="009F073D" w:rsidP="00330D52">
      <w:pPr>
        <w:widowControl w:val="0"/>
        <w:numPr>
          <w:ilvl w:val="0"/>
          <w:numId w:val="119"/>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 xml:space="preserve">2 No. sanitation facilities for public places. </w:t>
      </w:r>
    </w:p>
    <w:p w14:paraId="3661BF49" w14:textId="77777777" w:rsidR="009F073D" w:rsidRPr="00330D52" w:rsidRDefault="009F073D" w:rsidP="00330D52">
      <w:pPr>
        <w:widowControl w:val="0"/>
        <w:numPr>
          <w:ilvl w:val="0"/>
          <w:numId w:val="119"/>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1 No. Commuter drop sanitation facility.</w:t>
      </w:r>
    </w:p>
    <w:p w14:paraId="5EF430BB" w14:textId="77777777" w:rsidR="009F073D" w:rsidRPr="00330D52" w:rsidRDefault="009F073D" w:rsidP="00330D52">
      <w:pPr>
        <w:widowControl w:val="0"/>
        <w:spacing w:before="100" w:after="160" w:line="259" w:lineRule="auto"/>
        <w:ind w:left="2160"/>
        <w:contextualSpacing/>
        <w:jc w:val="both"/>
        <w:rPr>
          <w:rFonts w:ascii="Times New Roman" w:hAnsi="Times New Roman" w:cs="Times New Roman"/>
          <w:bCs/>
          <w:snapToGrid w:val="0"/>
          <w:szCs w:val="20"/>
        </w:rPr>
      </w:pPr>
    </w:p>
    <w:p w14:paraId="58FE4E46" w14:textId="3127954F"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 xml:space="preserve">Design of and the final choice of technology of the liquid waste treatment plant (which shall be approved by the Client) shall ensure treatment of both liquid waste and faecal sludge. In addition, the choice of the treatment plant location shall be in sewerable areas on the basis of topography for gravity flow </w:t>
      </w:r>
      <w:r w:rsidR="00DF7C96" w:rsidRPr="00330D52">
        <w:rPr>
          <w:rFonts w:ascii="Times New Roman" w:hAnsi="Times New Roman" w:cs="Times New Roman"/>
          <w:bCs/>
          <w:snapToGrid w:val="0"/>
          <w:szCs w:val="20"/>
        </w:rPr>
        <w:t xml:space="preserve">to ensure </w:t>
      </w:r>
      <w:r w:rsidRPr="00330D52">
        <w:rPr>
          <w:rFonts w:ascii="Times New Roman" w:hAnsi="Times New Roman" w:cs="Times New Roman"/>
          <w:bCs/>
          <w:snapToGrid w:val="0"/>
          <w:szCs w:val="20"/>
        </w:rPr>
        <w:t>cost effectiveness</w:t>
      </w:r>
      <w:r w:rsidR="00DF7C96" w:rsidRPr="00330D52">
        <w:rPr>
          <w:rFonts w:ascii="Times New Roman" w:hAnsi="Times New Roman" w:cs="Times New Roman"/>
          <w:bCs/>
          <w:snapToGrid w:val="0"/>
          <w:szCs w:val="20"/>
        </w:rPr>
        <w:t xml:space="preserve"> for future sewerage network</w:t>
      </w:r>
      <w:r w:rsidRPr="00330D52">
        <w:rPr>
          <w:rFonts w:ascii="Times New Roman" w:hAnsi="Times New Roman" w:cs="Times New Roman"/>
          <w:bCs/>
          <w:snapToGrid w:val="0"/>
          <w:szCs w:val="20"/>
        </w:rPr>
        <w:t>.</w:t>
      </w:r>
    </w:p>
    <w:p w14:paraId="2F0DB330"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Design of an Engineered Landfill which shall include refuse chambers to allow dumping of segregated solid liquid waste and leachate collection system. The design shall include leachate monitoring system and ground water monitoring systems.</w:t>
      </w:r>
    </w:p>
    <w:p w14:paraId="3BA01786"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The detailed design calculations for solid waste generated which shall take into account of routes configuration, waste pooling sites and collection scheduling based on locations and volume of solid generated and recommend level of service for collection and transport mechanism for residential, industrial, commercial and institutions.</w:t>
      </w:r>
    </w:p>
    <w:p w14:paraId="07B3366A"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 xml:space="preserve">The Consultant which shall design a durable fixed refuse bunkers with strong walls at recommended solid waste pooling sites designed to enable waste segregation at the garbage station and with easy access to cleaning. </w:t>
      </w:r>
    </w:p>
    <w:p w14:paraId="013B45F8"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Foundation investigations to determine bearing capacities of the soils for the work structures.</w:t>
      </w:r>
    </w:p>
    <w:p w14:paraId="59F7FD2E"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Detailed design of all electromechanical equipment and power supply system if applicable, which shall show all dimensions, layout plans and appropriate locations. Installation drawings giving sufficient information for the contractor/supplier to produce shop drawings and specifications shall be prepared.</w:t>
      </w:r>
    </w:p>
    <w:p w14:paraId="19B8AF7F"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All sub-components as well as all other necessary fittings for the systems shall be designed.</w:t>
      </w:r>
    </w:p>
    <w:p w14:paraId="5D315BA6"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Specifications of all materials shall be prepared including type of trench bedding and fill, pipelines material among others.</w:t>
      </w:r>
    </w:p>
    <w:p w14:paraId="4995D834"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Structural designs of buildings, thrust blocks, valve chambers, river and road crossing shall be carried out, giving the required strength of masonry, concrete, timber-works, bar bending schedules, etc.</w:t>
      </w:r>
    </w:p>
    <w:p w14:paraId="1494281F"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Quantity take-off and preparation of bills of quantities, and/or schedules of materials as appropriate for the nature of work or the intended mode of procurement shall be prepared.</w:t>
      </w:r>
    </w:p>
    <w:p w14:paraId="12D3EFF3"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The Consultant shall prepare a geodatabase of location, layouts, routes and features for all proposed facilities.</w:t>
      </w:r>
    </w:p>
    <w:p w14:paraId="67A90A14"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 xml:space="preserve">Engineer’s confidential cost estimate of works to completion shall be prepared. </w:t>
      </w:r>
    </w:p>
    <w:p w14:paraId="5AF48212"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Preparing construction programme and tender documents based on the AfDB standard contract document for each component including detailed bills of quantities.  The Consultant shall ensure that the design comply with the Environmental Legislation in Malawi.</w:t>
      </w:r>
    </w:p>
    <w:p w14:paraId="712EE073"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lastRenderedPageBreak/>
        <w:t>To capture economies of scale and rationalize the construction process the consultant will propose, where appropriate optimal packages for contracting out the planned works and installations. Based on the suggested contract packages, the consultant will proceed with preparation of the bills of quantities and equipment/ plants together with cost estimates of contract package. A full set of tender documents shall be produced for each contract package.</w:t>
      </w:r>
    </w:p>
    <w:p w14:paraId="2E659BE8" w14:textId="77777777" w:rsidR="009F073D" w:rsidRPr="00330D52" w:rsidRDefault="009F073D" w:rsidP="00330D52">
      <w:pPr>
        <w:widowControl w:val="0"/>
        <w:numPr>
          <w:ilvl w:val="0"/>
          <w:numId w:val="123"/>
        </w:numPr>
        <w:suppressAutoHyphens w:val="0"/>
        <w:spacing w:before="100" w:after="160" w:line="259" w:lineRule="auto"/>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In consultation with the District Council and all stakeholders including private operators, design and roll out a solid waste management strategy to ensure a full cycle sustainable solid waste management, and develop a PPP model to encourage re-use and recycling of the waste</w:t>
      </w:r>
    </w:p>
    <w:p w14:paraId="3DB38C33" w14:textId="77777777" w:rsidR="00DF7C96" w:rsidRPr="00330D52" w:rsidRDefault="00DF7C96" w:rsidP="00330D52">
      <w:pPr>
        <w:suppressAutoHyphens w:val="0"/>
        <w:spacing w:after="160" w:line="259" w:lineRule="auto"/>
        <w:contextualSpacing/>
        <w:jc w:val="both"/>
        <w:rPr>
          <w:rFonts w:ascii="Times New Roman" w:hAnsi="Times New Roman" w:cs="Times New Roman"/>
          <w:bCs/>
          <w:snapToGrid w:val="0"/>
          <w:szCs w:val="20"/>
        </w:rPr>
      </w:pPr>
    </w:p>
    <w:p w14:paraId="0B1ADE23" w14:textId="7DE10CC3" w:rsidR="009F073D" w:rsidRPr="00330D52" w:rsidRDefault="009F073D" w:rsidP="00330D52">
      <w:pPr>
        <w:suppressAutoHyphens w:val="0"/>
        <w:spacing w:after="160" w:line="259" w:lineRule="auto"/>
        <w:ind w:left="360"/>
        <w:contextualSpacing/>
        <w:jc w:val="both"/>
        <w:rPr>
          <w:rFonts w:ascii="Times New Roman" w:hAnsi="Times New Roman" w:cs="Times New Roman"/>
          <w:bCs/>
          <w:snapToGrid w:val="0"/>
          <w:szCs w:val="20"/>
        </w:rPr>
      </w:pPr>
      <w:r w:rsidRPr="00330D52">
        <w:rPr>
          <w:rFonts w:ascii="Times New Roman" w:hAnsi="Times New Roman" w:cs="Times New Roman"/>
          <w:bCs/>
          <w:snapToGrid w:val="0"/>
          <w:szCs w:val="20"/>
        </w:rPr>
        <w:t>In preparing designs, it is very important to remember that the overall objective of the Government is the provision of sustainable sanitation and hygiene services.  While designs must follow sound engineering practice, it is even more important that they be cost effective, affordable and consistent with the priorities of the user communities.  The design year for the facilities shall be determined by the consultant depending on various design parameters and availability of financial resources. Design criteria shall be approved by the Board.</w:t>
      </w:r>
    </w:p>
    <w:p w14:paraId="37E9216F" w14:textId="77777777" w:rsidR="00A43180" w:rsidRPr="00330D52" w:rsidRDefault="00A43180" w:rsidP="00330D52">
      <w:pPr>
        <w:suppressAutoHyphens w:val="0"/>
        <w:spacing w:after="160" w:line="259" w:lineRule="auto"/>
        <w:ind w:left="360"/>
        <w:contextualSpacing/>
        <w:jc w:val="both"/>
        <w:rPr>
          <w:rFonts w:ascii="Times New Roman" w:hAnsi="Times New Roman" w:cs="Times New Roman"/>
          <w:bCs/>
          <w:snapToGrid w:val="0"/>
          <w:szCs w:val="20"/>
        </w:rPr>
      </w:pPr>
    </w:p>
    <w:p w14:paraId="53083717" w14:textId="77777777" w:rsidR="002F51C4" w:rsidRPr="00330D52" w:rsidRDefault="002F51C4"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Financial and Economic Analysis</w:t>
      </w:r>
    </w:p>
    <w:p w14:paraId="7D3643D2" w14:textId="77777777" w:rsidR="002F51C4" w:rsidRPr="00330D52" w:rsidRDefault="002F51C4" w:rsidP="00330D52">
      <w:pPr>
        <w:contextualSpacing/>
        <w:jc w:val="both"/>
        <w:rPr>
          <w:rFonts w:ascii="Times New Roman" w:hAnsi="Times New Roman" w:cs="Times New Roman"/>
          <w:bCs/>
        </w:rPr>
      </w:pPr>
    </w:p>
    <w:p w14:paraId="25D4C0A8"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The Consultant shall prepare an investment plan and a corresponding Financing Plan. The return on the investments shall be determined, and financial and economic analyses of the proposed plans including cash flow, profit and loss statement, balance sheet, and NPV shall be prepared.</w:t>
      </w:r>
    </w:p>
    <w:p w14:paraId="6DEFC020" w14:textId="77777777" w:rsidR="002F51C4" w:rsidRPr="00330D52" w:rsidRDefault="002F51C4" w:rsidP="00330D52">
      <w:pPr>
        <w:ind w:left="274"/>
        <w:contextualSpacing/>
        <w:jc w:val="both"/>
        <w:rPr>
          <w:rFonts w:ascii="Times New Roman" w:hAnsi="Times New Roman" w:cs="Times New Roman"/>
          <w:bCs/>
        </w:rPr>
      </w:pPr>
    </w:p>
    <w:p w14:paraId="21AA7653"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 xml:space="preserve">For cost recovery, the Consultant shall check the projected tariff schedule and per capita costs against willingness to pay (from survey and fraction of GNP).  </w:t>
      </w:r>
    </w:p>
    <w:p w14:paraId="043323B6"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In carrying out the above, the Consultant shall take into account the following specifics among others:</w:t>
      </w:r>
    </w:p>
    <w:p w14:paraId="11014FE1" w14:textId="77777777" w:rsidR="002F51C4" w:rsidRPr="00330D52" w:rsidRDefault="002F51C4" w:rsidP="00330D52">
      <w:pPr>
        <w:numPr>
          <w:ilvl w:val="0"/>
          <w:numId w:val="84"/>
        </w:numPr>
        <w:tabs>
          <w:tab w:val="num" w:pos="2563"/>
        </w:tabs>
        <w:suppressAutoHyphens w:val="0"/>
        <w:spacing w:after="160" w:line="259" w:lineRule="auto"/>
        <w:ind w:hanging="450"/>
        <w:jc w:val="both"/>
        <w:rPr>
          <w:rFonts w:ascii="Times New Roman" w:hAnsi="Times New Roman" w:cs="Times New Roman"/>
          <w:bCs/>
        </w:rPr>
      </w:pPr>
      <w:r w:rsidRPr="00330D52">
        <w:rPr>
          <w:rFonts w:ascii="Times New Roman" w:hAnsi="Times New Roman" w:cs="Times New Roman"/>
          <w:bCs/>
        </w:rPr>
        <w:t xml:space="preserve">Preparing estimates for recurrent costs for the implementation, operation and maintenance of the development alternatives with expenditure categories including manpower requirements, chemicals, energy, transportation and administrative costs. Other related recurrent costs as embodied in the institutional plans, strategies and modalities shall be costed and included in the cost stream.  </w:t>
      </w:r>
    </w:p>
    <w:p w14:paraId="1FF7839F" w14:textId="77777777" w:rsidR="002F51C4" w:rsidRPr="00330D52" w:rsidRDefault="002F51C4" w:rsidP="00330D52">
      <w:pPr>
        <w:numPr>
          <w:ilvl w:val="0"/>
          <w:numId w:val="84"/>
        </w:numPr>
        <w:tabs>
          <w:tab w:val="num" w:pos="2563"/>
        </w:tabs>
        <w:suppressAutoHyphens w:val="0"/>
        <w:spacing w:after="160" w:line="259" w:lineRule="auto"/>
        <w:ind w:hanging="450"/>
        <w:jc w:val="both"/>
        <w:rPr>
          <w:rFonts w:ascii="Times New Roman" w:hAnsi="Times New Roman" w:cs="Times New Roman"/>
          <w:bCs/>
        </w:rPr>
      </w:pPr>
      <w:r w:rsidRPr="00330D52">
        <w:rPr>
          <w:rFonts w:ascii="Times New Roman" w:hAnsi="Times New Roman" w:cs="Times New Roman"/>
          <w:bCs/>
        </w:rPr>
        <w:t xml:space="preserve">Using tariff rates estimated through interactive analysis between the financial, economic and tariff analysis to be carried out as part of the study, cost benefit analysis shall be carried out for each alternative.  </w:t>
      </w:r>
    </w:p>
    <w:p w14:paraId="75813503" w14:textId="77777777" w:rsidR="002F51C4" w:rsidRPr="00330D52" w:rsidRDefault="002F51C4" w:rsidP="00330D52">
      <w:pPr>
        <w:numPr>
          <w:ilvl w:val="0"/>
          <w:numId w:val="84"/>
        </w:numPr>
        <w:tabs>
          <w:tab w:val="num" w:pos="2563"/>
        </w:tabs>
        <w:suppressAutoHyphens w:val="0"/>
        <w:spacing w:after="160" w:line="259" w:lineRule="auto"/>
        <w:ind w:hanging="450"/>
        <w:jc w:val="both"/>
        <w:rPr>
          <w:rFonts w:ascii="Times New Roman" w:hAnsi="Times New Roman" w:cs="Times New Roman"/>
          <w:bCs/>
        </w:rPr>
      </w:pPr>
      <w:r w:rsidRPr="00330D52">
        <w:rPr>
          <w:rFonts w:ascii="Times New Roman" w:hAnsi="Times New Roman" w:cs="Times New Roman"/>
          <w:bCs/>
        </w:rPr>
        <w:t>Preparation of future financial forecasts in the form of annual financial statement.</w:t>
      </w:r>
    </w:p>
    <w:p w14:paraId="40134680" w14:textId="14E2C97F" w:rsidR="00803873" w:rsidRPr="00330D52" w:rsidRDefault="00803873" w:rsidP="00330D52">
      <w:pPr>
        <w:numPr>
          <w:ilvl w:val="0"/>
          <w:numId w:val="84"/>
        </w:numPr>
        <w:tabs>
          <w:tab w:val="num" w:pos="2563"/>
        </w:tabs>
        <w:suppressAutoHyphens w:val="0"/>
        <w:spacing w:after="160" w:line="259" w:lineRule="auto"/>
        <w:ind w:hanging="450"/>
        <w:jc w:val="both"/>
        <w:rPr>
          <w:rFonts w:ascii="Times New Roman" w:hAnsi="Times New Roman" w:cs="Times New Roman"/>
          <w:bCs/>
        </w:rPr>
      </w:pPr>
      <w:r w:rsidRPr="00330D52">
        <w:rPr>
          <w:rFonts w:ascii="Times New Roman" w:hAnsi="Times New Roman" w:cs="Times New Roman"/>
          <w:bCs/>
        </w:rPr>
        <w:t xml:space="preserve">As regards sanitation, it is essential that a financial model be used to advise the sanitation providers on the tariff implications of the different technical options and that </w:t>
      </w:r>
      <w:r w:rsidRPr="00330D52">
        <w:rPr>
          <w:rFonts w:ascii="Times New Roman" w:hAnsi="Times New Roman" w:cs="Times New Roman"/>
          <w:bCs/>
        </w:rPr>
        <w:lastRenderedPageBreak/>
        <w:t xml:space="preserve">communities be consulted in preparing the designs so that their preferences are taken into account.  </w:t>
      </w:r>
    </w:p>
    <w:p w14:paraId="78DBB484" w14:textId="77777777" w:rsidR="002F51C4" w:rsidRPr="00330D52" w:rsidRDefault="002F51C4" w:rsidP="00330D52">
      <w:pPr>
        <w:contextualSpacing/>
        <w:jc w:val="both"/>
        <w:rPr>
          <w:rFonts w:ascii="Times New Roman" w:hAnsi="Times New Roman" w:cs="Times New Roman"/>
          <w:bCs/>
        </w:rPr>
      </w:pPr>
    </w:p>
    <w:p w14:paraId="1FA912AF" w14:textId="77777777" w:rsidR="002F51C4" w:rsidRPr="00330D52" w:rsidRDefault="002F51C4" w:rsidP="00330D52">
      <w:pPr>
        <w:ind w:left="450"/>
        <w:jc w:val="both"/>
        <w:rPr>
          <w:rFonts w:ascii="Times New Roman" w:hAnsi="Times New Roman" w:cs="Times New Roman"/>
          <w:bCs/>
        </w:rPr>
      </w:pPr>
      <w:r w:rsidRPr="00330D52">
        <w:rPr>
          <w:rFonts w:ascii="Times New Roman" w:hAnsi="Times New Roman" w:cs="Times New Roman"/>
          <w:bCs/>
        </w:rPr>
        <w:t>Based on the cash stream defined for each development alternative, the Financial Internal Rate of Return [FIRR], Net Present Value [NPV] and Pay Back Period [PBP] shall be calculated to determine the financial viability of each option and to rank them for the purpose of selecting the least-cost option.</w:t>
      </w:r>
    </w:p>
    <w:p w14:paraId="5B97FD53" w14:textId="77777777" w:rsidR="002F51C4" w:rsidRPr="00330D52" w:rsidRDefault="002F51C4" w:rsidP="00330D52">
      <w:pPr>
        <w:ind w:left="450"/>
        <w:jc w:val="both"/>
        <w:rPr>
          <w:rFonts w:ascii="Times New Roman" w:hAnsi="Times New Roman" w:cs="Times New Roman"/>
          <w:bCs/>
        </w:rPr>
      </w:pPr>
      <w:r w:rsidRPr="00330D52">
        <w:rPr>
          <w:rFonts w:ascii="Times New Roman" w:hAnsi="Times New Roman" w:cs="Times New Roman"/>
          <w:bCs/>
        </w:rPr>
        <w:t>The net Present Value [NPV] and Economic Internal Rate of Return [EIRR] for each option shall be determined. To the extent possible, all social, economic and environmental costs and benefit shall be quantified and included in the analysis. Where it is difficult to directly quantify, proxies shall be used. Wherever applicable opportunity costs should be applied instead of the financial costs, shadow pricing should be applied as necessary. The opportunity costs should carefully be estimated for comparison with the EIRR to determine the viability of the project.</w:t>
      </w:r>
    </w:p>
    <w:p w14:paraId="18E3BA1A" w14:textId="5DFC2678" w:rsidR="002F51C4" w:rsidRPr="00330D52" w:rsidRDefault="002F51C4" w:rsidP="00330D52">
      <w:pPr>
        <w:ind w:left="450"/>
        <w:jc w:val="both"/>
        <w:rPr>
          <w:rFonts w:ascii="Times New Roman" w:hAnsi="Times New Roman" w:cs="Times New Roman"/>
          <w:bCs/>
        </w:rPr>
      </w:pPr>
      <w:r w:rsidRPr="00330D52">
        <w:rPr>
          <w:rFonts w:ascii="Times New Roman" w:hAnsi="Times New Roman" w:cs="Times New Roman"/>
          <w:bCs/>
        </w:rPr>
        <w:t xml:space="preserve">A risk analysis shall be carried out and incorporated through a sensitivity analysis. Special attention shall be given to risks related to the price of basic project inputs, timely availability of proposed </w:t>
      </w:r>
      <w:r w:rsidR="00F05B93" w:rsidRPr="00330D52">
        <w:rPr>
          <w:rFonts w:ascii="Times New Roman" w:hAnsi="Times New Roman" w:cs="Times New Roman"/>
          <w:bCs/>
        </w:rPr>
        <w:t>tariffs</w:t>
      </w:r>
      <w:r w:rsidRPr="00330D52">
        <w:rPr>
          <w:rFonts w:ascii="Times New Roman" w:hAnsi="Times New Roman" w:cs="Times New Roman"/>
          <w:bCs/>
        </w:rPr>
        <w:t xml:space="preserve"> for the provision of water supply services and revenue collection.</w:t>
      </w:r>
    </w:p>
    <w:p w14:paraId="58D7E68B" w14:textId="5B112BA6" w:rsidR="002F51C4" w:rsidRPr="00330D52" w:rsidRDefault="0060526B"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Environmental and Social Scoping</w:t>
      </w:r>
    </w:p>
    <w:p w14:paraId="24301E36" w14:textId="77777777" w:rsidR="00A43180" w:rsidRPr="00330D52" w:rsidRDefault="00A43180" w:rsidP="00330D52">
      <w:pPr>
        <w:ind w:left="450"/>
        <w:jc w:val="both"/>
        <w:rPr>
          <w:rFonts w:ascii="Times New Roman" w:hAnsi="Times New Roman" w:cs="Times New Roman"/>
          <w:bCs/>
        </w:rPr>
      </w:pPr>
    </w:p>
    <w:p w14:paraId="4E353F3D" w14:textId="1DF391E1" w:rsidR="0060526B" w:rsidRPr="00330D52" w:rsidRDefault="0060526B" w:rsidP="00330D52">
      <w:pPr>
        <w:ind w:left="450"/>
        <w:jc w:val="both"/>
        <w:rPr>
          <w:rFonts w:ascii="Times New Roman" w:hAnsi="Times New Roman" w:cs="Times New Roman"/>
          <w:bCs/>
        </w:rPr>
      </w:pPr>
      <w:r w:rsidRPr="00330D52">
        <w:rPr>
          <w:rFonts w:ascii="Times New Roman" w:hAnsi="Times New Roman" w:cs="Times New Roman"/>
          <w:bCs/>
        </w:rPr>
        <w:t xml:space="preserve">Environmental and Social Assessment (ESIA) study including Environmental and Social Management Plan (ESMP), Pollution and Greenhouse Emission Studies, and Biodiversity Management Plan, Resettlement Action Plan (RAP) including Stakeholder Engagement Plan (SEP) and Grievance Redress Mechanism (GRM) </w:t>
      </w:r>
      <w:r w:rsidR="00B63878" w:rsidRPr="00330D52">
        <w:rPr>
          <w:rFonts w:ascii="Times New Roman" w:hAnsi="Times New Roman" w:cs="Times New Roman"/>
          <w:bCs/>
        </w:rPr>
        <w:t>has been carried out by another Consultant</w:t>
      </w:r>
      <w:r w:rsidRPr="00330D52">
        <w:rPr>
          <w:rFonts w:ascii="Times New Roman" w:hAnsi="Times New Roman" w:cs="Times New Roman"/>
          <w:bCs/>
        </w:rPr>
        <w:t xml:space="preserve">. </w:t>
      </w:r>
    </w:p>
    <w:p w14:paraId="53F2EFAB" w14:textId="5D58B260" w:rsidR="00B63878" w:rsidRPr="00330D52" w:rsidRDefault="00B63878" w:rsidP="00330D52">
      <w:pPr>
        <w:ind w:left="450"/>
        <w:jc w:val="both"/>
        <w:rPr>
          <w:rFonts w:ascii="Times New Roman" w:hAnsi="Times New Roman" w:cs="Times New Roman"/>
          <w:bCs/>
        </w:rPr>
      </w:pPr>
      <w:r w:rsidRPr="00330D52">
        <w:rPr>
          <w:rFonts w:ascii="Times New Roman" w:hAnsi="Times New Roman" w:cs="Times New Roman"/>
          <w:bCs/>
        </w:rPr>
        <w:t>The Consultant shall, therefore, confirm and or update the Environmental/Social Management Plan and Environmental/Social Monitoring Plan based on the prepared detailed designs. The ESMP shall detail the positive and negative effects of the proposed developments on the environment and traditional society, and shall recommend appropriate solutions to minimize any undesirable effects resulting from the proposed developments.</w:t>
      </w:r>
    </w:p>
    <w:p w14:paraId="489F24C4" w14:textId="77777777" w:rsidR="00B63878" w:rsidRPr="00330D52" w:rsidRDefault="00B63878" w:rsidP="00330D52">
      <w:pPr>
        <w:ind w:left="450"/>
        <w:jc w:val="both"/>
        <w:rPr>
          <w:rFonts w:ascii="Times New Roman" w:hAnsi="Times New Roman" w:cs="Times New Roman"/>
          <w:bCs/>
        </w:rPr>
      </w:pPr>
      <w:r w:rsidRPr="00330D52">
        <w:rPr>
          <w:rFonts w:ascii="Times New Roman" w:hAnsi="Times New Roman" w:cs="Times New Roman"/>
          <w:bCs/>
        </w:rPr>
        <w:t>The Environmental/Social Management Plan and Environmental/Social Monitoring Plan shall be prepared in accordance with the National Environmental Action Plan Guidelines and Procedures of the Government of the Republic of Malawi as well as the Financiers’ Guidelines and Environmental Policy(s), among others.</w:t>
      </w:r>
    </w:p>
    <w:p w14:paraId="7EC7BDF6" w14:textId="6A59021B" w:rsidR="002F51C4" w:rsidRPr="00330D52" w:rsidRDefault="00B63878" w:rsidP="00330D52">
      <w:pPr>
        <w:ind w:left="450"/>
        <w:jc w:val="both"/>
        <w:rPr>
          <w:rFonts w:ascii="Times New Roman" w:hAnsi="Times New Roman" w:cs="Times New Roman"/>
          <w:bCs/>
        </w:rPr>
      </w:pPr>
      <w:r w:rsidRPr="00330D52">
        <w:rPr>
          <w:rFonts w:ascii="Times New Roman" w:hAnsi="Times New Roman" w:cs="Times New Roman"/>
          <w:bCs/>
        </w:rPr>
        <w:t>In addition to the above, the Consultant shall prepare an implementation schedule for the recommended environmental and social management and monitoring measures, and a clear explanation of institutional responsibilities, including those pertaining to the Northern Region Water Board and to other organizations.</w:t>
      </w:r>
      <w:r w:rsidR="0060526B" w:rsidRPr="00330D52">
        <w:rPr>
          <w:rFonts w:ascii="Times New Roman" w:hAnsi="Times New Roman" w:cs="Times New Roman"/>
          <w:bCs/>
        </w:rPr>
        <w:t xml:space="preserve"> </w:t>
      </w:r>
      <w:r w:rsidR="002F51C4" w:rsidRPr="00330D52">
        <w:rPr>
          <w:rFonts w:ascii="Times New Roman" w:hAnsi="Times New Roman" w:cs="Times New Roman"/>
          <w:bCs/>
        </w:rPr>
        <w:t xml:space="preserve"> </w:t>
      </w:r>
    </w:p>
    <w:p w14:paraId="6451047A"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lastRenderedPageBreak/>
        <w:t>Tendering and Construction Supervision Specific Activities</w:t>
      </w:r>
    </w:p>
    <w:p w14:paraId="1325B58F" w14:textId="77777777" w:rsidR="002F51C4" w:rsidRPr="00330D52" w:rsidRDefault="002F51C4" w:rsidP="00330D52">
      <w:pPr>
        <w:ind w:left="274"/>
        <w:contextualSpacing/>
        <w:jc w:val="both"/>
        <w:rPr>
          <w:rFonts w:ascii="Times New Roman" w:hAnsi="Times New Roman" w:cs="Times New Roman"/>
          <w:bCs/>
        </w:rPr>
      </w:pPr>
    </w:p>
    <w:p w14:paraId="28B2DE61" w14:textId="5E1ECA94"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In Phase I, the consultant will be required to assist in the tendering process for the works and carry out construction supervision of the Works components.</w:t>
      </w:r>
    </w:p>
    <w:p w14:paraId="28EB775D" w14:textId="77777777" w:rsidR="002F51C4" w:rsidRPr="00330D52" w:rsidRDefault="002F51C4"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Tendering Stage</w:t>
      </w:r>
    </w:p>
    <w:p w14:paraId="6C4EE4DA" w14:textId="77777777" w:rsidR="002F51C4" w:rsidRPr="00330D52" w:rsidRDefault="002F51C4" w:rsidP="00330D52">
      <w:pPr>
        <w:ind w:left="1418"/>
        <w:jc w:val="both"/>
        <w:rPr>
          <w:rFonts w:ascii="Times New Roman" w:hAnsi="Times New Roman" w:cs="Times New Roman"/>
          <w:bCs/>
        </w:rPr>
      </w:pPr>
    </w:p>
    <w:p w14:paraId="29AE76A2"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 xml:space="preserve">The Consultant will be involved in the recruitment of Contractor. The following highlights the duties of the Consultant during the tendering stage:  </w:t>
      </w:r>
    </w:p>
    <w:p w14:paraId="2509ED02" w14:textId="70FABE68"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 xml:space="preserve">It is the duty of the Consultant to ensure that the tender notice is drafted and approved, and that the tender notice is issued in the press in compliance with </w:t>
      </w:r>
      <w:r w:rsidR="00796E4F" w:rsidRPr="00330D52">
        <w:rPr>
          <w:rFonts w:ascii="Times New Roman" w:hAnsi="Times New Roman" w:cs="Times New Roman"/>
          <w:bCs/>
        </w:rPr>
        <w:t>OPEC Fund</w:t>
      </w:r>
      <w:r w:rsidRPr="00330D52">
        <w:rPr>
          <w:rFonts w:ascii="Times New Roman" w:hAnsi="Times New Roman" w:cs="Times New Roman"/>
          <w:bCs/>
        </w:rPr>
        <w:t xml:space="preserve"> procedures.</w:t>
      </w:r>
    </w:p>
    <w:p w14:paraId="08D63C7F"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The Consultant shall ensure that the tender documents are produced in sufficient quantity to prospective Contractors.</w:t>
      </w:r>
    </w:p>
    <w:p w14:paraId="1DDB94A7"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Arranging and conducting pre-tender meeting which includes site visit, with the prospective Contractors.  Following the meeting the Consultant will issue responses to the tenderer’s queries from the meeting in the form of Addendum.  The Consultant will continue to respond to other questions raised by issuing the necessary addenda to all tenderers in due time.</w:t>
      </w:r>
    </w:p>
    <w:p w14:paraId="0BE28D35"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Being a Secretary of the tender opening ceremony to be chaired by the Client.</w:t>
      </w:r>
    </w:p>
    <w:p w14:paraId="0D4FE91F" w14:textId="3E5926E1"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 xml:space="preserve">In collaboration with the Client, evaluate the tenders received from the prospective Contractors including detailed comparison of rates and prices and total prices, detailed assessment of the adequacy of the construction plan, programme, method statements, resources and any other details required to be submitted by the tenderers.  Where necessary, clarification deemed shall be sought from the tenderers.  </w:t>
      </w:r>
      <w:r w:rsidR="00CD1EB0" w:rsidRPr="00330D52">
        <w:rPr>
          <w:rFonts w:ascii="Times New Roman" w:hAnsi="Times New Roman" w:cs="Times New Roman"/>
          <w:bCs/>
        </w:rPr>
        <w:t>Any</w:t>
      </w:r>
      <w:r w:rsidRPr="00330D52">
        <w:rPr>
          <w:rFonts w:ascii="Times New Roman" w:hAnsi="Times New Roman" w:cs="Times New Roman"/>
          <w:bCs/>
        </w:rPr>
        <w:t xml:space="preserve"> conditions which tenderers may include in their tenders shall be highlighted and opinions given as to whether they should be accepted or rejected.</w:t>
      </w:r>
    </w:p>
    <w:p w14:paraId="4DAF0CF3"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Preparation of the tender evaluation report and submitting it to the Client for approval with recommendations with a view to finally selecting the most suitable tenderer to be awarded the construction contract.</w:t>
      </w:r>
    </w:p>
    <w:p w14:paraId="4F909314"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The Consultant shall ensure that a draft Construction Contract for the Client’s approval prior to the signing of the Contract is prepared.</w:t>
      </w:r>
    </w:p>
    <w:p w14:paraId="78674712"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The Consultant shall submit ten (10) copies of construction contract document to the client after approval of the draft contract for each contract.</w:t>
      </w:r>
    </w:p>
    <w:p w14:paraId="2D1E7174"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It is the duty of the Consultant to ensure that at this stage engineering designs are carried out and construction drawings in sufficient details for the works are prepared in accordance with the construction contracts.</w:t>
      </w:r>
    </w:p>
    <w:p w14:paraId="03F348FC"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lastRenderedPageBreak/>
        <w:t>The designs and construction drawings shall be based on the same standard and codes of practice used for the tender design stage.</w:t>
      </w:r>
    </w:p>
    <w:p w14:paraId="274396DB"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The constructing drawings shall include all reinforcement drawings, bar bending schedules and specifications.</w:t>
      </w:r>
    </w:p>
    <w:p w14:paraId="66FF28F2" w14:textId="77777777"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It is the duty of the consultant to ensure that the proposed design satisfies the requirements as prescribed by the Government’s relevant environmental regulations and the designs as well as the tender documents should incorporate any proposal to mitigate adverse environmental impacts and that designs shall be submitted to relevant Government authorities for approval.</w:t>
      </w:r>
    </w:p>
    <w:p w14:paraId="65D2C080" w14:textId="5E4E6748" w:rsidR="002F51C4" w:rsidRPr="00330D52" w:rsidRDefault="002F51C4" w:rsidP="00330D52">
      <w:pPr>
        <w:numPr>
          <w:ilvl w:val="1"/>
          <w:numId w:val="85"/>
        </w:numPr>
        <w:suppressAutoHyphens w:val="0"/>
        <w:spacing w:after="160" w:line="259" w:lineRule="auto"/>
        <w:ind w:left="720"/>
        <w:jc w:val="both"/>
        <w:rPr>
          <w:rFonts w:ascii="Times New Roman" w:hAnsi="Times New Roman" w:cs="Times New Roman"/>
          <w:bCs/>
        </w:rPr>
      </w:pPr>
      <w:r w:rsidRPr="00330D52">
        <w:rPr>
          <w:rFonts w:ascii="Times New Roman" w:hAnsi="Times New Roman" w:cs="Times New Roman"/>
          <w:bCs/>
        </w:rPr>
        <w:t>The Consultant shall ensure that the project is approved by the M’mbelwa Planning Department and Town Councils as well as Physical Planning Department.</w:t>
      </w:r>
    </w:p>
    <w:p w14:paraId="612FE09D" w14:textId="77777777" w:rsidR="002F51C4" w:rsidRPr="00330D52" w:rsidRDefault="002F51C4" w:rsidP="00330D52">
      <w:pPr>
        <w:ind w:left="360"/>
        <w:jc w:val="both"/>
        <w:rPr>
          <w:rFonts w:ascii="Times New Roman" w:hAnsi="Times New Roman" w:cs="Times New Roman"/>
          <w:bCs/>
        </w:rPr>
      </w:pPr>
    </w:p>
    <w:p w14:paraId="2BBD5ABC" w14:textId="77777777" w:rsidR="002F51C4" w:rsidRPr="00330D52" w:rsidRDefault="002F51C4" w:rsidP="00330D52">
      <w:pPr>
        <w:ind w:left="360"/>
        <w:jc w:val="both"/>
        <w:rPr>
          <w:rFonts w:ascii="Times New Roman" w:hAnsi="Times New Roman" w:cs="Times New Roman"/>
          <w:b/>
          <w:u w:val="single"/>
        </w:rPr>
      </w:pPr>
      <w:r w:rsidRPr="00330D52">
        <w:rPr>
          <w:rFonts w:ascii="Times New Roman" w:hAnsi="Times New Roman" w:cs="Times New Roman"/>
          <w:b/>
          <w:u w:val="single"/>
        </w:rPr>
        <w:t>PHASE II (Time Based Contract)</w:t>
      </w:r>
    </w:p>
    <w:p w14:paraId="5485BBBA" w14:textId="4BBA3713" w:rsidR="002F51C4" w:rsidRPr="00330D52" w:rsidRDefault="001B2E27" w:rsidP="00330D52">
      <w:pPr>
        <w:ind w:left="720"/>
        <w:contextualSpacing/>
        <w:jc w:val="both"/>
        <w:rPr>
          <w:rFonts w:ascii="Times New Roman" w:hAnsi="Times New Roman" w:cs="Times New Roman"/>
          <w:bCs/>
        </w:rPr>
      </w:pPr>
      <w:r w:rsidRPr="00330D52">
        <w:rPr>
          <w:rFonts w:ascii="Times New Roman" w:hAnsi="Times New Roman" w:cs="Times New Roman"/>
          <w:bCs/>
        </w:rPr>
        <w:t>The Consultant shall enter in into time based contract for Phase II of the assignment (construction supervision) upon successful completion of Phase I of the assignment. The Consultant shall be assessed by the Client on meeting deadlines of the deliverable as well as the quality of the deliverables.</w:t>
      </w:r>
    </w:p>
    <w:p w14:paraId="42255629" w14:textId="77777777" w:rsidR="001B2E27" w:rsidRPr="00330D52" w:rsidRDefault="001B2E27" w:rsidP="00330D52">
      <w:pPr>
        <w:ind w:left="720"/>
        <w:contextualSpacing/>
        <w:jc w:val="both"/>
        <w:rPr>
          <w:rFonts w:ascii="Times New Roman" w:hAnsi="Times New Roman" w:cs="Times New Roman"/>
          <w:bCs/>
        </w:rPr>
      </w:pPr>
    </w:p>
    <w:p w14:paraId="297FC0C3" w14:textId="77777777" w:rsidR="002F51C4" w:rsidRPr="00330D52" w:rsidRDefault="002F51C4"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 xml:space="preserve">Construction Supervision Stage </w:t>
      </w:r>
    </w:p>
    <w:p w14:paraId="2512CBCA" w14:textId="77777777" w:rsidR="002F51C4" w:rsidRPr="00330D52" w:rsidRDefault="002F51C4" w:rsidP="00330D52">
      <w:pPr>
        <w:ind w:left="720"/>
        <w:jc w:val="both"/>
        <w:rPr>
          <w:rFonts w:ascii="Times New Roman" w:hAnsi="Times New Roman" w:cs="Times New Roman"/>
          <w:bCs/>
        </w:rPr>
      </w:pPr>
    </w:p>
    <w:p w14:paraId="5D20BAC8"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 xml:space="preserve">The following highlights the duties of the Consultant during the construction stage:  </w:t>
      </w:r>
    </w:p>
    <w:p w14:paraId="4BAA5F8D" w14:textId="77777777" w:rsidR="002F51C4" w:rsidRPr="00330D52" w:rsidRDefault="002F51C4" w:rsidP="00330D52">
      <w:pPr>
        <w:numPr>
          <w:ilvl w:val="0"/>
          <w:numId w:val="101"/>
        </w:num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Site supervision of all components of the project in accordance with the construction contract, and specifications.</w:t>
      </w:r>
    </w:p>
    <w:p w14:paraId="62207658"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Verifying plant and personnel provided and used by the contractor for the successful completion of the Project in compliance with proposals accepted with letter of Acceptance.</w:t>
      </w:r>
    </w:p>
    <w:p w14:paraId="1268EACF"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Reviewing and accepting the Contractor’s Programmes or arranging for modification thereof as appropriate.  Ensuring completion dates are correct.</w:t>
      </w:r>
    </w:p>
    <w:p w14:paraId="5E04BCB2"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Checking survey points for the works and main setting out done by the contractor.  Ensuring that any errors found are promptly notified to the contractor and necessary work rectified.</w:t>
      </w:r>
    </w:p>
    <w:p w14:paraId="76C7ED06"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Monitoring progress of the work against the latest accepted construction programme and in the event that any work is behind schedule, consult with the Contractor to arrange the necessary modifications to the programme or working method such that contractual completion date can be achieved and issuing necessary instructions to achieve these goals.</w:t>
      </w:r>
    </w:p>
    <w:p w14:paraId="6EDD02C0"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 xml:space="preserve">Reviewing and approving all designs, calculations, specifications and methods proposed by the Contractor for permanent and temporary works, formwork, access roads, etc. to ensure </w:t>
      </w:r>
      <w:r w:rsidRPr="00330D52">
        <w:rPr>
          <w:rFonts w:ascii="Times New Roman" w:hAnsi="Times New Roman" w:cs="Times New Roman"/>
          <w:bCs/>
        </w:rPr>
        <w:lastRenderedPageBreak/>
        <w:t>conformity with construction contracts and that the work can be carried out safely and in accordance with recognized internationally accepted practices.</w:t>
      </w:r>
    </w:p>
    <w:p w14:paraId="2FBF7E74"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Reviewing and approving manufacturer’s specifications, drawings and operational manuals as well as installation of electrical and mechanical equipment, including commissioning of all plant and equipment</w:t>
      </w:r>
    </w:p>
    <w:p w14:paraId="606307F9"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Directing locations or times for field testing in accordance with specifications as well as approved standards and witnessing such tests. Also check that testing equipment conforms to and is operated in accordance with the relevant standards and calibration certificates to date</w:t>
      </w:r>
    </w:p>
    <w:p w14:paraId="5235C182"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Issuing field instructions in writing as required and ensuring that the construction drawings are revised to suit actual site conditions encountered and for the purpose of minimizing disruption to the progress of the works.</w:t>
      </w:r>
    </w:p>
    <w:p w14:paraId="734D8133"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Arranging and chairing site meetings at regular intervals with the Contractor to discuss, among other things:-</w:t>
      </w:r>
    </w:p>
    <w:p w14:paraId="7E183722" w14:textId="77777777" w:rsidR="002F51C4" w:rsidRPr="00330D52" w:rsidRDefault="002F51C4" w:rsidP="00330D52">
      <w:pPr>
        <w:numPr>
          <w:ilvl w:val="0"/>
          <w:numId w:val="86"/>
        </w:numPr>
        <w:tabs>
          <w:tab w:val="num" w:pos="3420"/>
        </w:tabs>
        <w:suppressAutoHyphens w:val="0"/>
        <w:spacing w:after="160" w:line="259" w:lineRule="auto"/>
        <w:ind w:left="1440"/>
        <w:jc w:val="both"/>
        <w:rPr>
          <w:rFonts w:ascii="Times New Roman" w:hAnsi="Times New Roman" w:cs="Times New Roman"/>
          <w:bCs/>
        </w:rPr>
      </w:pPr>
      <w:r w:rsidRPr="00330D52">
        <w:rPr>
          <w:rFonts w:ascii="Times New Roman" w:hAnsi="Times New Roman" w:cs="Times New Roman"/>
          <w:bCs/>
        </w:rPr>
        <w:t>Matters arising from previous meetings</w:t>
      </w:r>
    </w:p>
    <w:p w14:paraId="020806F8" w14:textId="77777777" w:rsidR="002F51C4" w:rsidRPr="00330D52" w:rsidRDefault="002F51C4" w:rsidP="00330D52">
      <w:pPr>
        <w:numPr>
          <w:ilvl w:val="0"/>
          <w:numId w:val="86"/>
        </w:numPr>
        <w:tabs>
          <w:tab w:val="num" w:pos="3420"/>
        </w:tabs>
        <w:suppressAutoHyphens w:val="0"/>
        <w:spacing w:after="160" w:line="259" w:lineRule="auto"/>
        <w:ind w:left="1440"/>
        <w:jc w:val="both"/>
        <w:rPr>
          <w:rFonts w:ascii="Times New Roman" w:hAnsi="Times New Roman" w:cs="Times New Roman"/>
          <w:bCs/>
        </w:rPr>
      </w:pPr>
      <w:r w:rsidRPr="00330D52">
        <w:rPr>
          <w:rFonts w:ascii="Times New Roman" w:hAnsi="Times New Roman" w:cs="Times New Roman"/>
          <w:bCs/>
        </w:rPr>
        <w:t>Review of progress and any problems</w:t>
      </w:r>
    </w:p>
    <w:p w14:paraId="09001610" w14:textId="77777777" w:rsidR="002F51C4" w:rsidRPr="00330D52" w:rsidRDefault="002F51C4" w:rsidP="00330D52">
      <w:pPr>
        <w:numPr>
          <w:ilvl w:val="0"/>
          <w:numId w:val="86"/>
        </w:numPr>
        <w:tabs>
          <w:tab w:val="num" w:pos="3420"/>
        </w:tabs>
        <w:suppressAutoHyphens w:val="0"/>
        <w:spacing w:after="160" w:line="259" w:lineRule="auto"/>
        <w:ind w:left="1440"/>
        <w:jc w:val="both"/>
        <w:rPr>
          <w:rFonts w:ascii="Times New Roman" w:hAnsi="Times New Roman" w:cs="Times New Roman"/>
          <w:bCs/>
        </w:rPr>
      </w:pPr>
      <w:r w:rsidRPr="00330D52">
        <w:rPr>
          <w:rFonts w:ascii="Times New Roman" w:hAnsi="Times New Roman" w:cs="Times New Roman"/>
          <w:bCs/>
        </w:rPr>
        <w:t>Review planning</w:t>
      </w:r>
    </w:p>
    <w:p w14:paraId="635B1F9B" w14:textId="77777777" w:rsidR="002F51C4" w:rsidRPr="00330D52" w:rsidRDefault="002F51C4" w:rsidP="00330D52">
      <w:pPr>
        <w:numPr>
          <w:ilvl w:val="0"/>
          <w:numId w:val="86"/>
        </w:numPr>
        <w:tabs>
          <w:tab w:val="num" w:pos="3420"/>
        </w:tabs>
        <w:suppressAutoHyphens w:val="0"/>
        <w:spacing w:after="160" w:line="259" w:lineRule="auto"/>
        <w:ind w:left="1440"/>
        <w:jc w:val="both"/>
        <w:rPr>
          <w:rFonts w:ascii="Times New Roman" w:hAnsi="Times New Roman" w:cs="Times New Roman"/>
          <w:bCs/>
        </w:rPr>
      </w:pPr>
      <w:r w:rsidRPr="00330D52">
        <w:rPr>
          <w:rFonts w:ascii="Times New Roman" w:hAnsi="Times New Roman" w:cs="Times New Roman"/>
          <w:bCs/>
        </w:rPr>
        <w:t>Any delays and reasons thereof</w:t>
      </w:r>
    </w:p>
    <w:p w14:paraId="39D86C32" w14:textId="77777777" w:rsidR="002F51C4" w:rsidRPr="00330D52" w:rsidRDefault="002F51C4" w:rsidP="00330D52">
      <w:pPr>
        <w:numPr>
          <w:ilvl w:val="0"/>
          <w:numId w:val="86"/>
        </w:numPr>
        <w:tabs>
          <w:tab w:val="num" w:pos="3420"/>
        </w:tabs>
        <w:suppressAutoHyphens w:val="0"/>
        <w:spacing w:after="160" w:line="259" w:lineRule="auto"/>
        <w:ind w:left="1440"/>
        <w:jc w:val="both"/>
        <w:rPr>
          <w:rFonts w:ascii="Times New Roman" w:hAnsi="Times New Roman" w:cs="Times New Roman"/>
          <w:bCs/>
        </w:rPr>
      </w:pPr>
      <w:r w:rsidRPr="00330D52">
        <w:rPr>
          <w:rFonts w:ascii="Times New Roman" w:hAnsi="Times New Roman" w:cs="Times New Roman"/>
          <w:bCs/>
        </w:rPr>
        <w:t>New matters raised</w:t>
      </w:r>
    </w:p>
    <w:p w14:paraId="3EBB7E20" w14:textId="77777777" w:rsidR="002F51C4" w:rsidRPr="00330D52" w:rsidRDefault="002F51C4" w:rsidP="00330D52">
      <w:pPr>
        <w:ind w:left="720"/>
        <w:jc w:val="both"/>
        <w:rPr>
          <w:rFonts w:ascii="Times New Roman" w:hAnsi="Times New Roman" w:cs="Times New Roman"/>
          <w:bCs/>
        </w:rPr>
      </w:pPr>
      <w:r w:rsidRPr="00330D52">
        <w:rPr>
          <w:rFonts w:ascii="Times New Roman" w:hAnsi="Times New Roman" w:cs="Times New Roman"/>
          <w:bCs/>
        </w:rPr>
        <w:t>As soon as practical, after the meeting, prepare and distribute minutes for agreement and signing.</w:t>
      </w:r>
    </w:p>
    <w:p w14:paraId="3CCEB696"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Reporting to the Client regularly on progress and advising the Client of any potential problem areas likely to affect   progress and solution to avert the problem.</w:t>
      </w:r>
    </w:p>
    <w:p w14:paraId="613F6C69"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Issuing variation orders on approval of the Client.</w:t>
      </w:r>
    </w:p>
    <w:p w14:paraId="592EE2C4"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Undertake, together with the Client and Contractor’s representatives, all measurements of the works carried out by the Contractor for the purpose of establishing quantities for payment.</w:t>
      </w:r>
    </w:p>
    <w:p w14:paraId="76BE653F"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Certifying payment certificates received from the contractor for the works carried out.</w:t>
      </w:r>
    </w:p>
    <w:p w14:paraId="013F1F3F"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Maintaining records of all measurements of the works and agreements for the purpose of certifying the Contractor’s monthly payment certificates and for cost monitoring and reporting.</w:t>
      </w:r>
    </w:p>
    <w:p w14:paraId="6D9E6304"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Assisting in creating a smooth working relationship between the Client and the Contractor accepting litigation and arbitration. Endeavour to anticipate and prevent potentially contentious situations and resolve disputes before such matters are submitted as claims.</w:t>
      </w:r>
    </w:p>
    <w:p w14:paraId="704973F5"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lastRenderedPageBreak/>
        <w:t>Review and evaluate claims for extension of time and/ or additional costs in a timely manner and reporting the details of such to the Client. Recommendations regarding the settlement of such claims shall be made to the Client within the period stipulated in the contract.</w:t>
      </w:r>
    </w:p>
    <w:p w14:paraId="4CF26BC6"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Checking that works are being carried out in a safe manner and reporting all breaches of safety requirement.  Monitoring the corrective action taken to ensure unsafe practice does not continue.</w:t>
      </w:r>
    </w:p>
    <w:p w14:paraId="0B1D68D2"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Inspecting the quality of materials and workmanship including preparatory work to ensure conformity with the specifications. Where work does not meet the requirements of the specifications, it shall be removed unless otherwise approved by the Client.</w:t>
      </w:r>
    </w:p>
    <w:p w14:paraId="024AE442"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Ensuring that Environmental Impact Assessment process guidelines for the project as laid down by the Environmental Affairs Department are followed and that all environmental and pollution control measures are implemented in accordance with the contract and are maintained for the duration of the works.</w:t>
      </w:r>
    </w:p>
    <w:p w14:paraId="0E2372A6"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Maintaining daily site diaries, and daily reports to verify contractor’s daily records of labour, plant and equipment, weather conditions, progress, instructions and delays. Maintaining a photographic record of the progress of the work.</w:t>
      </w:r>
    </w:p>
    <w:p w14:paraId="00F20667"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Monitoring the Contract costs relative to the Contract budget and programmed expenditure taking into account actual quantities and updating quantity estimates, costs of variation orders, costs of potential CLAIMS and any other costs.  Reporting should be prepared at three monthly intervals or at time when major changes occur which may adversely affect the Client’s budgetary provision.</w:t>
      </w:r>
    </w:p>
    <w:p w14:paraId="5FEC5B75"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Carrying out inspection at the time of substantial completion of the works and arranging for the issuing of the Taking-Over Certificate after having consulted and agreed the same with the Client.</w:t>
      </w:r>
    </w:p>
    <w:p w14:paraId="097D80A2"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Checking that “Auto CAD as built drawings” have been prepared by the Contractor to verify their accuracy and arranging for them to be handed over to the Client. Ensure that the Contractor has prepare an operation and maintenance manual for all the works under the contract and the consultant review and when acceptable submit to the Client.</w:t>
      </w:r>
    </w:p>
    <w:p w14:paraId="2EBC7FB9"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Updating of GIS Geodatabase and training of NRWB staff on the designed database</w:t>
      </w:r>
    </w:p>
    <w:p w14:paraId="107CB0E1"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Checking Contractor’s final statement and issuing final certificate to the client for payment.</w:t>
      </w:r>
    </w:p>
    <w:p w14:paraId="1A9A64F5" w14:textId="77777777" w:rsidR="002F51C4" w:rsidRPr="00330D52" w:rsidRDefault="002F51C4" w:rsidP="00330D52">
      <w:pPr>
        <w:numPr>
          <w:ilvl w:val="0"/>
          <w:numId w:val="101"/>
        </w:numPr>
        <w:tabs>
          <w:tab w:val="num" w:pos="1440"/>
        </w:tabs>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Undertaking periodic inspections during the Defects Liability Period and notifying the Client and Contractor of any defects on the construction work or plant which requires rectification. Following completion of the work and expiry of the defects liability period, arranging for issuing of Defect Liability Certificate.</w:t>
      </w:r>
    </w:p>
    <w:p w14:paraId="4F288BD8" w14:textId="77777777" w:rsidR="002F51C4" w:rsidRPr="00330D52" w:rsidRDefault="002F51C4"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ES Services</w:t>
      </w:r>
    </w:p>
    <w:p w14:paraId="6189B608" w14:textId="77777777" w:rsidR="002F51C4" w:rsidRPr="00330D52" w:rsidRDefault="002F51C4" w:rsidP="00330D52">
      <w:pPr>
        <w:ind w:left="709"/>
        <w:jc w:val="both"/>
        <w:rPr>
          <w:rFonts w:ascii="Times New Roman" w:hAnsi="Times New Roman" w:cs="Times New Roman"/>
          <w:iCs/>
        </w:rPr>
      </w:pPr>
      <w:r w:rsidRPr="00330D52">
        <w:rPr>
          <w:rFonts w:ascii="Times New Roman" w:hAnsi="Times New Roman" w:cs="Times New Roman"/>
          <w:iCs/>
        </w:rPr>
        <w:t>Ensure that the Contractor delivers its ES obligations under its contract. The ES related services include but are not limited to:</w:t>
      </w:r>
    </w:p>
    <w:p w14:paraId="138EC4C3"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lastRenderedPageBreak/>
        <w:t>review the Contractor’s Environment and Social Management Plan (C-ESMP), including all updates and revisions at frequencies specified in the Contractor’s contract (normally not less than once every 6 months);</w:t>
      </w:r>
    </w:p>
    <w:p w14:paraId="671F34B2" w14:textId="77777777" w:rsidR="002F51C4" w:rsidRPr="00330D52" w:rsidRDefault="002F51C4" w:rsidP="00330D52">
      <w:pPr>
        <w:numPr>
          <w:ilvl w:val="0"/>
          <w:numId w:val="66"/>
        </w:numPr>
        <w:suppressAutoHyphens w:val="0"/>
        <w:spacing w:after="0" w:line="240" w:lineRule="auto"/>
        <w:ind w:left="1134"/>
        <w:contextualSpacing/>
        <w:jc w:val="both"/>
        <w:rPr>
          <w:rFonts w:ascii="Times New Roman" w:hAnsi="Times New Roman" w:cs="Times New Roman"/>
          <w:iCs/>
        </w:rPr>
      </w:pPr>
      <w:r w:rsidRPr="00330D52">
        <w:rPr>
          <w:rFonts w:ascii="Times New Roman" w:hAnsi="Times New Roman" w:cs="Times New Roman"/>
          <w:iCs/>
        </w:rPr>
        <w:t xml:space="preserve">review all other applicable contractor’s documents related to ES aspects including the health and safety manual, security management plan and SEA prevention and response action plan; </w:t>
      </w:r>
    </w:p>
    <w:p w14:paraId="333571EC"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t>review and consider the ESHS risks and impacts of any design change proposals and advise if there are implications for compliance with ESIA, ESMP, consent/permits and other relevant project requirements;</w:t>
      </w:r>
    </w:p>
    <w:p w14:paraId="24603BBC"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t>undertake as required, audits, supervisions and/or inspections of any sites where the Contractor is undertaking activities under its contract to verify the Contractor’s compliance with ES requirements (including where appropriate its SEA obligations);</w:t>
      </w:r>
    </w:p>
    <w:p w14:paraId="1AE05C56"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t>undertake audits and inspections of Contractor’s accident logs, community liaison records, monitoring findings and other ES related documentation, as necessary, to confirm the Contractor’s compliance with ES requirements;</w:t>
      </w:r>
    </w:p>
    <w:p w14:paraId="2C431C32"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t>determine remedial action/s and their timeframe for implementation in the event of a noncompliance with the Contractor’s ES obligations;</w:t>
      </w:r>
    </w:p>
    <w:p w14:paraId="259D728C"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t>ensure appropriate representation at relevant meetings including site meetings, and progress meetings to discuss and agree appropriate actions to ensure compliance with ES obligations;</w:t>
      </w:r>
    </w:p>
    <w:p w14:paraId="24402A2C"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t>ensure that the Contractor’s actual reporting (content and timeliness) is in accordance with the Contractor’s contractual obligations;</w:t>
      </w:r>
    </w:p>
    <w:p w14:paraId="4C9E8E22"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t xml:space="preserve">review and critique, in a timely manner, the Contractor’s ESHS documentation (including regular reports and incident reports) regarding the accuracy and efficacy of the documentation; </w:t>
      </w:r>
    </w:p>
    <w:p w14:paraId="79BF985F"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t>undertake liaison, from time to time and as necessary, with project stakeholders to identify and discuss any actual or potential ESHS issues;</w:t>
      </w:r>
    </w:p>
    <w:p w14:paraId="4645758A" w14:textId="77777777" w:rsidR="002F51C4" w:rsidRPr="00330D52" w:rsidRDefault="002F51C4" w:rsidP="00330D52">
      <w:pPr>
        <w:numPr>
          <w:ilvl w:val="0"/>
          <w:numId w:val="66"/>
        </w:numPr>
        <w:suppressAutoHyphens w:val="0"/>
        <w:spacing w:after="0" w:line="240" w:lineRule="auto"/>
        <w:ind w:left="1134" w:hanging="450"/>
        <w:contextualSpacing/>
        <w:jc w:val="both"/>
        <w:rPr>
          <w:rFonts w:ascii="Times New Roman" w:hAnsi="Times New Roman" w:cs="Times New Roman"/>
          <w:iCs/>
        </w:rPr>
      </w:pPr>
      <w:r w:rsidRPr="00330D52">
        <w:rPr>
          <w:rFonts w:ascii="Times New Roman" w:hAnsi="Times New Roman" w:cs="Times New Roman"/>
          <w:iCs/>
        </w:rPr>
        <w:t>establish and maintain a grievance redress mechanism including types of grievances to be recorded and how to protect confidentiality e.g of those reporting allegations of GBV/SEA; and</w:t>
      </w:r>
    </w:p>
    <w:p w14:paraId="71BB00E0" w14:textId="77777777" w:rsidR="002F51C4" w:rsidRPr="00330D52" w:rsidRDefault="002F51C4" w:rsidP="00330D52">
      <w:pPr>
        <w:spacing w:after="160" w:line="259" w:lineRule="auto"/>
        <w:ind w:left="720"/>
        <w:contextualSpacing/>
        <w:jc w:val="both"/>
        <w:rPr>
          <w:rFonts w:ascii="Times New Roman" w:hAnsi="Times New Roman" w:cs="Times New Roman"/>
          <w:b/>
        </w:rPr>
      </w:pPr>
    </w:p>
    <w:p w14:paraId="2E1D9819" w14:textId="77777777" w:rsidR="002F51C4" w:rsidRPr="00330D52" w:rsidRDefault="002F51C4"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Training Needs</w:t>
      </w:r>
    </w:p>
    <w:p w14:paraId="4060C156" w14:textId="77777777" w:rsidR="002F51C4" w:rsidRPr="00330D52" w:rsidRDefault="002F51C4" w:rsidP="00330D52">
      <w:pPr>
        <w:ind w:left="547"/>
        <w:contextualSpacing/>
        <w:rPr>
          <w:rFonts w:ascii="Times New Roman" w:hAnsi="Times New Roman" w:cs="Times New Roman"/>
        </w:rPr>
      </w:pPr>
    </w:p>
    <w:p w14:paraId="5AE5DA4E" w14:textId="7D356DF6" w:rsidR="002F51C4" w:rsidRPr="00330D52" w:rsidRDefault="002F51C4" w:rsidP="00330D52">
      <w:pPr>
        <w:ind w:left="540"/>
        <w:jc w:val="both"/>
        <w:rPr>
          <w:rFonts w:ascii="Times New Roman" w:hAnsi="Times New Roman" w:cs="Times New Roman"/>
        </w:rPr>
      </w:pPr>
      <w:r w:rsidRPr="00330D52">
        <w:rPr>
          <w:rFonts w:ascii="Times New Roman" w:hAnsi="Times New Roman" w:cs="Times New Roman"/>
        </w:rPr>
        <w:t xml:space="preserve">One of the deliverable by the consultant is a GIS database that will require continuous development and management after implementation of the project. The consultant shall arrange for a formal training in GIS by reputable institution for 10 members of staff as well as orient them on the GIS database that will be developed for </w:t>
      </w:r>
      <w:r w:rsidR="00796E4F" w:rsidRPr="00330D52">
        <w:rPr>
          <w:rFonts w:ascii="Times New Roman" w:hAnsi="Times New Roman" w:cs="Times New Roman"/>
        </w:rPr>
        <w:t>Jenda</w:t>
      </w:r>
      <w:r w:rsidR="00CD1EB0" w:rsidRPr="00330D52">
        <w:rPr>
          <w:rFonts w:ascii="Times New Roman" w:hAnsi="Times New Roman" w:cs="Times New Roman"/>
        </w:rPr>
        <w:t xml:space="preserve"> </w:t>
      </w:r>
      <w:r w:rsidRPr="00330D52">
        <w:rPr>
          <w:rFonts w:ascii="Times New Roman" w:hAnsi="Times New Roman" w:cs="Times New Roman"/>
        </w:rPr>
        <w:t>Water Supply System.</w:t>
      </w:r>
    </w:p>
    <w:p w14:paraId="3EF4C8EA" w14:textId="77777777" w:rsidR="002F51C4" w:rsidRPr="00330D52" w:rsidRDefault="002F51C4" w:rsidP="00330D52">
      <w:pPr>
        <w:ind w:left="547"/>
        <w:contextualSpacing/>
        <w:jc w:val="both"/>
        <w:rPr>
          <w:rFonts w:ascii="Times New Roman" w:hAnsi="Times New Roman" w:cs="Times New Roman"/>
        </w:rPr>
      </w:pPr>
    </w:p>
    <w:p w14:paraId="4FCC8609" w14:textId="77777777" w:rsidR="002F51C4" w:rsidRPr="00330D52" w:rsidRDefault="002F51C4" w:rsidP="00330D52">
      <w:pPr>
        <w:numPr>
          <w:ilvl w:val="0"/>
          <w:numId w:val="81"/>
        </w:numPr>
        <w:suppressAutoHyphens w:val="0"/>
        <w:spacing w:after="160" w:line="259" w:lineRule="auto"/>
        <w:ind w:left="540" w:hanging="540"/>
        <w:contextualSpacing/>
        <w:rPr>
          <w:rFonts w:ascii="Times New Roman" w:hAnsi="Times New Roman" w:cs="Times New Roman"/>
          <w:b/>
        </w:rPr>
      </w:pPr>
      <w:r w:rsidRPr="00330D52">
        <w:rPr>
          <w:rFonts w:ascii="Times New Roman" w:hAnsi="Times New Roman" w:cs="Times New Roman"/>
          <w:b/>
        </w:rPr>
        <w:t xml:space="preserve">Team Composition &amp; Qualification Requirements for the Key Experts </w:t>
      </w:r>
    </w:p>
    <w:p w14:paraId="0CC48F57" w14:textId="77777777" w:rsidR="00503FD7" w:rsidRPr="00330D52" w:rsidRDefault="00503FD7" w:rsidP="00330D52">
      <w:pPr>
        <w:ind w:left="360"/>
        <w:jc w:val="both"/>
        <w:rPr>
          <w:rFonts w:ascii="Times New Roman" w:hAnsi="Times New Roman" w:cs="Times New Roman"/>
        </w:rPr>
      </w:pPr>
    </w:p>
    <w:p w14:paraId="743ED69E" w14:textId="16CB3532" w:rsidR="002F51C4" w:rsidRPr="00330D52" w:rsidRDefault="002F51C4" w:rsidP="00330D52">
      <w:pPr>
        <w:ind w:left="360"/>
        <w:jc w:val="both"/>
        <w:rPr>
          <w:rFonts w:ascii="Times New Roman" w:hAnsi="Times New Roman" w:cs="Times New Roman"/>
        </w:rPr>
      </w:pPr>
      <w:r w:rsidRPr="00330D52">
        <w:rPr>
          <w:rFonts w:ascii="Times New Roman" w:hAnsi="Times New Roman" w:cs="Times New Roman"/>
        </w:rPr>
        <w:t xml:space="preserve">The Consultant shall provide a team of experts all of whom shall be adequately qualified and experienced in their respective fields and be eligible for registration with the relevant </w:t>
      </w:r>
      <w:r w:rsidRPr="00330D52">
        <w:rPr>
          <w:rFonts w:ascii="Times New Roman" w:hAnsi="Times New Roman" w:cs="Times New Roman"/>
        </w:rPr>
        <w:lastRenderedPageBreak/>
        <w:t>professional bodies in Malawi or in their country of origin. The following is the minimum qualification and number of personnel:</w:t>
      </w:r>
    </w:p>
    <w:p w14:paraId="38C70F51" w14:textId="77777777" w:rsidR="002F51C4" w:rsidRPr="00330D52" w:rsidRDefault="002F51C4" w:rsidP="00330D52">
      <w:pPr>
        <w:jc w:val="both"/>
        <w:rPr>
          <w:rFonts w:ascii="Times New Roman" w:hAnsi="Times New Roman" w:cs="Times New Roman"/>
          <w:b/>
          <w:u w:val="single"/>
        </w:rPr>
      </w:pPr>
      <w:r w:rsidRPr="00330D52">
        <w:rPr>
          <w:rFonts w:ascii="Times New Roman" w:hAnsi="Times New Roman" w:cs="Times New Roman"/>
          <w:b/>
        </w:rPr>
        <w:t xml:space="preserve">         </w:t>
      </w:r>
      <w:r w:rsidRPr="00330D52">
        <w:rPr>
          <w:rFonts w:ascii="Times New Roman" w:hAnsi="Times New Roman" w:cs="Times New Roman"/>
          <w:b/>
          <w:u w:val="single"/>
        </w:rPr>
        <w:t>PHASE I</w:t>
      </w:r>
    </w:p>
    <w:p w14:paraId="625366AD" w14:textId="687E6946" w:rsidR="002F51C4" w:rsidRPr="00330D52" w:rsidRDefault="002F51C4" w:rsidP="00330D52">
      <w:pPr>
        <w:numPr>
          <w:ilvl w:val="0"/>
          <w:numId w:val="80"/>
        </w:numPr>
        <w:tabs>
          <w:tab w:val="num" w:pos="2160"/>
        </w:tabs>
        <w:suppressAutoHyphens w:val="0"/>
        <w:spacing w:after="160" w:line="259" w:lineRule="auto"/>
        <w:ind w:left="900"/>
        <w:jc w:val="both"/>
        <w:rPr>
          <w:rFonts w:ascii="Times New Roman" w:hAnsi="Times New Roman" w:cs="Times New Roman"/>
          <w:bCs/>
        </w:rPr>
      </w:pPr>
      <w:r w:rsidRPr="00330D52">
        <w:rPr>
          <w:rFonts w:ascii="Times New Roman" w:hAnsi="Times New Roman" w:cs="Times New Roman"/>
          <w:b/>
        </w:rPr>
        <w:t xml:space="preserve">Project Manager [1] – </w:t>
      </w:r>
      <w:r w:rsidRPr="00330D52">
        <w:rPr>
          <w:rFonts w:ascii="Times New Roman" w:hAnsi="Times New Roman" w:cs="Times New Roman"/>
          <w:bCs/>
        </w:rPr>
        <w:t xml:space="preserve">shall have at least BSc and professional experience in one of the following fields: Water Supply Engineering, Hydraulic Engineering and </w:t>
      </w:r>
      <w:r w:rsidR="00503FD7" w:rsidRPr="00330D52">
        <w:rPr>
          <w:rFonts w:ascii="Times New Roman" w:hAnsi="Times New Roman" w:cs="Times New Roman"/>
          <w:bCs/>
        </w:rPr>
        <w:t>Civil Engineering</w:t>
      </w:r>
      <w:r w:rsidRPr="00330D52">
        <w:rPr>
          <w:rFonts w:ascii="Times New Roman" w:hAnsi="Times New Roman" w:cs="Times New Roman"/>
          <w:bCs/>
        </w:rPr>
        <w:t xml:space="preserve"> </w:t>
      </w:r>
      <w:r w:rsidR="00503FD7" w:rsidRPr="00330D52">
        <w:rPr>
          <w:rFonts w:ascii="Times New Roman" w:hAnsi="Times New Roman" w:cs="Times New Roman"/>
          <w:bCs/>
        </w:rPr>
        <w:t xml:space="preserve">and professional experience in design and construction supervision projects as well as strong understanding of urban water supply systems. </w:t>
      </w:r>
      <w:r w:rsidRPr="00330D52">
        <w:rPr>
          <w:rFonts w:ascii="Times New Roman" w:hAnsi="Times New Roman" w:cs="Times New Roman"/>
          <w:bCs/>
        </w:rPr>
        <w:t xml:space="preserve">The Project Manager shall have at least fifteen [15] years relevant experience of which at least eight [8] years as a Project Manager. </w:t>
      </w:r>
      <w:r w:rsidR="00503FD7" w:rsidRPr="00330D52">
        <w:rPr>
          <w:rFonts w:ascii="Times New Roman" w:hAnsi="Times New Roman" w:cs="Times New Roman"/>
          <w:bCs/>
        </w:rPr>
        <w:t>The Project Manager shall be registered with a recognized international or national engineering body as a Professional Engineer.  Excellent communication skills in English.</w:t>
      </w:r>
    </w:p>
    <w:p w14:paraId="3496F56E" w14:textId="549988C8" w:rsidR="002F51C4" w:rsidRPr="00330D52" w:rsidRDefault="002F51C4" w:rsidP="00330D52">
      <w:pPr>
        <w:numPr>
          <w:ilvl w:val="0"/>
          <w:numId w:val="80"/>
        </w:numPr>
        <w:tabs>
          <w:tab w:val="num" w:pos="2160"/>
        </w:tabs>
        <w:suppressAutoHyphens w:val="0"/>
        <w:spacing w:after="160" w:line="259" w:lineRule="auto"/>
        <w:ind w:left="900"/>
        <w:jc w:val="both"/>
        <w:rPr>
          <w:rFonts w:ascii="Times New Roman" w:hAnsi="Times New Roman" w:cs="Times New Roman"/>
          <w:bCs/>
        </w:rPr>
      </w:pPr>
      <w:r w:rsidRPr="00330D52">
        <w:rPr>
          <w:rFonts w:ascii="Times New Roman" w:hAnsi="Times New Roman" w:cs="Times New Roman"/>
          <w:b/>
        </w:rPr>
        <w:t xml:space="preserve">Water Supply / Contract Engineer [1] – </w:t>
      </w:r>
      <w:r w:rsidR="00503FD7" w:rsidRPr="00330D52">
        <w:rPr>
          <w:rFonts w:ascii="Times New Roman" w:hAnsi="Times New Roman" w:cs="Times New Roman"/>
          <w:bCs/>
        </w:rPr>
        <w:t>shall have at least a BSc and professional experience in</w:t>
      </w:r>
      <w:r w:rsidR="00EB021E" w:rsidRPr="00330D52">
        <w:rPr>
          <w:rFonts w:ascii="Times New Roman" w:hAnsi="Times New Roman" w:cs="Times New Roman"/>
          <w:bCs/>
        </w:rPr>
        <w:t xml:space="preserve"> Water Supply or</w:t>
      </w:r>
      <w:r w:rsidR="00503FD7" w:rsidRPr="00330D52">
        <w:rPr>
          <w:rFonts w:ascii="Times New Roman" w:hAnsi="Times New Roman" w:cs="Times New Roman"/>
          <w:bCs/>
        </w:rPr>
        <w:t xml:space="preserve"> Civil Engineering. At least 15 years of professional experience in the planning and design of water supply schemes as well as preparation of tender documents. Experience in managing contracts, including contract negotiation, administration, and dispute resolution. Minimum of 10 years of specific experience in the design of urban water supply conveyance systems, treatment plants, storage tanks, and distribution networks. Must be registered with a recognized international or national engineering body as a Professional Engineer. Excellent communication skills in English.</w:t>
      </w:r>
    </w:p>
    <w:p w14:paraId="531686B4" w14:textId="1A0B3433" w:rsidR="00C02C96" w:rsidRPr="00330D52" w:rsidRDefault="00C02C96" w:rsidP="00330D52">
      <w:pPr>
        <w:widowControl w:val="0"/>
        <w:numPr>
          <w:ilvl w:val="0"/>
          <w:numId w:val="80"/>
        </w:numPr>
        <w:tabs>
          <w:tab w:val="num" w:pos="2160"/>
        </w:tabs>
        <w:suppressAutoHyphens w:val="0"/>
        <w:spacing w:before="100" w:after="160" w:line="259" w:lineRule="auto"/>
        <w:ind w:left="900"/>
        <w:jc w:val="both"/>
        <w:rPr>
          <w:rFonts w:ascii="Times New Roman" w:hAnsi="Times New Roman" w:cs="Times New Roman"/>
          <w:bCs/>
          <w:snapToGrid w:val="0"/>
          <w:szCs w:val="20"/>
        </w:rPr>
      </w:pPr>
      <w:r w:rsidRPr="00330D52">
        <w:rPr>
          <w:rFonts w:ascii="Times New Roman" w:hAnsi="Times New Roman" w:cs="Times New Roman"/>
          <w:b/>
          <w:snapToGrid w:val="0"/>
          <w:szCs w:val="20"/>
        </w:rPr>
        <w:t xml:space="preserve">Sanitation Engineer– </w:t>
      </w:r>
      <w:r w:rsidRPr="00330D52">
        <w:rPr>
          <w:rFonts w:ascii="Times New Roman" w:hAnsi="Times New Roman" w:cs="Times New Roman"/>
          <w:bCs/>
          <w:snapToGrid w:val="0"/>
          <w:szCs w:val="20"/>
        </w:rPr>
        <w:t>shall have at least a BSc Civil, Water and Wastewater, Sanitation Engineering. The Engineer shall have ten [10] years professional experience in carrying out similar assignments.</w:t>
      </w:r>
      <w:r w:rsidR="00220DD4" w:rsidRPr="00330D52">
        <w:rPr>
          <w:rFonts w:ascii="Times New Roman" w:hAnsi="Times New Roman" w:cs="Times New Roman"/>
          <w:bCs/>
          <w:snapToGrid w:val="0"/>
          <w:szCs w:val="20"/>
        </w:rPr>
        <w:t xml:space="preserve"> </w:t>
      </w:r>
      <w:r w:rsidR="00220DD4" w:rsidRPr="00330D52">
        <w:rPr>
          <w:rFonts w:ascii="Times New Roman" w:hAnsi="Times New Roman" w:cs="Times New Roman"/>
          <w:bCs/>
        </w:rPr>
        <w:t>Excellent communication skills in English.</w:t>
      </w:r>
    </w:p>
    <w:p w14:paraId="2CD00408" w14:textId="77777777" w:rsidR="00220DD4" w:rsidRPr="00330D52" w:rsidRDefault="00220DD4" w:rsidP="00330D52">
      <w:pPr>
        <w:numPr>
          <w:ilvl w:val="0"/>
          <w:numId w:val="80"/>
        </w:numPr>
        <w:tabs>
          <w:tab w:val="num" w:pos="900"/>
          <w:tab w:val="num" w:pos="2160"/>
        </w:tabs>
        <w:suppressAutoHyphens w:val="0"/>
        <w:spacing w:after="0" w:line="240" w:lineRule="auto"/>
        <w:ind w:left="900"/>
        <w:jc w:val="both"/>
        <w:rPr>
          <w:rFonts w:ascii="Times New Roman" w:hAnsi="Times New Roman" w:cs="Times New Roman"/>
        </w:rPr>
      </w:pPr>
      <w:r w:rsidRPr="00330D52">
        <w:rPr>
          <w:rFonts w:ascii="Times New Roman" w:hAnsi="Times New Roman" w:cs="Times New Roman"/>
          <w:b/>
        </w:rPr>
        <w:t>Municipal Solid Waste Management Expert [1] –</w:t>
      </w:r>
      <w:r w:rsidRPr="00330D52">
        <w:rPr>
          <w:rFonts w:ascii="Times New Roman" w:hAnsi="Times New Roman" w:cs="Times New Roman"/>
        </w:rPr>
        <w:t xml:space="preserve"> shall have at least a BSc and professional experience in Water Sanitation and Health or Environmental Management Engineering. The Expert shall have ten [10] years professional experience in carrying out similar assignments and be eligible for registration with the relevant professional bodies in Malawi or in their country of origin.</w:t>
      </w:r>
    </w:p>
    <w:p w14:paraId="5B88C9FA" w14:textId="77777777" w:rsidR="00220DD4" w:rsidRPr="00330D52" w:rsidRDefault="00220DD4" w:rsidP="00330D52">
      <w:pPr>
        <w:widowControl w:val="0"/>
        <w:suppressAutoHyphens w:val="0"/>
        <w:spacing w:before="100" w:after="160" w:line="259" w:lineRule="auto"/>
        <w:ind w:left="907"/>
        <w:contextualSpacing/>
        <w:jc w:val="both"/>
        <w:rPr>
          <w:rFonts w:ascii="Times New Roman" w:hAnsi="Times New Roman" w:cs="Times New Roman"/>
          <w:bCs/>
          <w:snapToGrid w:val="0"/>
          <w:szCs w:val="20"/>
        </w:rPr>
      </w:pPr>
    </w:p>
    <w:p w14:paraId="117180A2" w14:textId="21213F25" w:rsidR="00EB021E" w:rsidRPr="00330D52" w:rsidRDefault="002F51C4" w:rsidP="00330D52">
      <w:pPr>
        <w:numPr>
          <w:ilvl w:val="0"/>
          <w:numId w:val="80"/>
        </w:numPr>
        <w:tabs>
          <w:tab w:val="num" w:pos="2160"/>
        </w:tabs>
        <w:suppressAutoHyphens w:val="0"/>
        <w:spacing w:after="160" w:line="259" w:lineRule="auto"/>
        <w:ind w:left="900"/>
        <w:jc w:val="both"/>
        <w:rPr>
          <w:rFonts w:ascii="Times New Roman" w:hAnsi="Times New Roman" w:cs="Times New Roman"/>
          <w:b/>
        </w:rPr>
      </w:pPr>
      <w:r w:rsidRPr="00330D52">
        <w:rPr>
          <w:rFonts w:ascii="Times New Roman" w:hAnsi="Times New Roman" w:cs="Times New Roman"/>
          <w:b/>
          <w:bCs/>
        </w:rPr>
        <w:t>Structural Engineer [1] -</w:t>
      </w:r>
      <w:r w:rsidRPr="00330D52">
        <w:rPr>
          <w:rFonts w:ascii="Times New Roman" w:hAnsi="Times New Roman" w:cs="Times New Roman"/>
          <w:bCs/>
        </w:rPr>
        <w:t xml:space="preserve"> </w:t>
      </w:r>
      <w:r w:rsidR="00EB021E" w:rsidRPr="00330D52">
        <w:rPr>
          <w:rFonts w:ascii="Times New Roman" w:hAnsi="Times New Roman" w:cs="Times New Roman"/>
          <w:bCs/>
        </w:rPr>
        <w:t>Shall have at least a Bachelor’s Degree in Civil/ Structural Engineering or its equivalent and at least 15 years of professional experience and not less than 10 years in design of relevant projects of similar magnitude and complexity. The Engineer should have experience in designing, detailing and construction supervision of urban water supply infrastructure. Must be registered with a recognized international or national engineering body as a Professional Engineer. Excellent communication skills in English.</w:t>
      </w:r>
    </w:p>
    <w:p w14:paraId="58CA3D48" w14:textId="5D25A898" w:rsidR="002F51C4" w:rsidRPr="00330D52" w:rsidRDefault="002F51C4" w:rsidP="00330D52">
      <w:pPr>
        <w:numPr>
          <w:ilvl w:val="0"/>
          <w:numId w:val="80"/>
        </w:numPr>
        <w:tabs>
          <w:tab w:val="num" w:pos="2160"/>
        </w:tabs>
        <w:suppressAutoHyphens w:val="0"/>
        <w:spacing w:after="160" w:line="259" w:lineRule="auto"/>
        <w:ind w:left="810" w:hanging="270"/>
        <w:jc w:val="both"/>
        <w:rPr>
          <w:rFonts w:ascii="Times New Roman" w:hAnsi="Times New Roman" w:cs="Times New Roman"/>
        </w:rPr>
      </w:pPr>
      <w:r w:rsidRPr="00330D52">
        <w:rPr>
          <w:rFonts w:ascii="Times New Roman" w:hAnsi="Times New Roman" w:cs="Times New Roman"/>
          <w:b/>
        </w:rPr>
        <w:t>Electromechanical/Mechanical Engineer</w:t>
      </w:r>
      <w:r w:rsidRPr="00330D52">
        <w:rPr>
          <w:rFonts w:ascii="Times New Roman" w:hAnsi="Times New Roman" w:cs="Times New Roman"/>
        </w:rPr>
        <w:t xml:space="preserve"> </w:t>
      </w:r>
      <w:r w:rsidRPr="00330D52">
        <w:rPr>
          <w:rFonts w:ascii="Times New Roman" w:hAnsi="Times New Roman" w:cs="Times New Roman"/>
          <w:b/>
        </w:rPr>
        <w:t xml:space="preserve">[1] </w:t>
      </w:r>
      <w:r w:rsidRPr="00330D52">
        <w:rPr>
          <w:rFonts w:ascii="Times New Roman" w:hAnsi="Times New Roman" w:cs="Times New Roman"/>
        </w:rPr>
        <w:t xml:space="preserve">- who is professional engineer with at least a B.Sc. in mechanical/electrical or electromechanical engineering and fifteen (15) years working experience; out of which ten (10) years must have been on similar assignments with proven success. </w:t>
      </w:r>
      <w:r w:rsidR="007A6AD5" w:rsidRPr="00330D52">
        <w:rPr>
          <w:rFonts w:ascii="Times New Roman" w:hAnsi="Times New Roman" w:cs="Times New Roman"/>
        </w:rPr>
        <w:t xml:space="preserve">Must have experience in electromechanical design for water-related infrastructure, such as pumping stations and treatment plants and hydro-mechanical </w:t>
      </w:r>
      <w:r w:rsidR="007A6AD5" w:rsidRPr="00330D52">
        <w:rPr>
          <w:rFonts w:ascii="Times New Roman" w:hAnsi="Times New Roman" w:cs="Times New Roman"/>
        </w:rPr>
        <w:lastRenderedPageBreak/>
        <w:t xml:space="preserve">components  among others. Excellent communication skills in English. </w:t>
      </w:r>
      <w:r w:rsidRPr="00330D52">
        <w:rPr>
          <w:rFonts w:ascii="Times New Roman" w:hAnsi="Times New Roman" w:cs="Times New Roman"/>
        </w:rPr>
        <w:t>S/he will be in the field on-and-off basis for the duration of the project in phase I and phase II.</w:t>
      </w:r>
      <w:r w:rsidR="00B63878" w:rsidRPr="00330D52">
        <w:rPr>
          <w:rFonts w:ascii="Times New Roman" w:hAnsi="Times New Roman" w:cs="Times New Roman"/>
        </w:rPr>
        <w:t xml:space="preserve"> </w:t>
      </w:r>
      <w:r w:rsidR="00B63878" w:rsidRPr="00330D52">
        <w:rPr>
          <w:rFonts w:ascii="Times New Roman" w:hAnsi="Times New Roman" w:cs="Times New Roman"/>
          <w:bCs/>
        </w:rPr>
        <w:t>Excellent communication skills in English.</w:t>
      </w:r>
    </w:p>
    <w:p w14:paraId="2249B9FD" w14:textId="2429A681" w:rsidR="00B63878" w:rsidRPr="00330D52" w:rsidRDefault="00B63878" w:rsidP="00330D52">
      <w:pPr>
        <w:numPr>
          <w:ilvl w:val="0"/>
          <w:numId w:val="80"/>
        </w:numPr>
        <w:tabs>
          <w:tab w:val="num" w:pos="2160"/>
        </w:tabs>
        <w:suppressAutoHyphens w:val="0"/>
        <w:spacing w:after="160" w:line="259" w:lineRule="auto"/>
        <w:ind w:left="900"/>
        <w:jc w:val="both"/>
        <w:rPr>
          <w:rFonts w:ascii="Times New Roman" w:hAnsi="Times New Roman" w:cs="Times New Roman"/>
          <w:b/>
        </w:rPr>
      </w:pPr>
      <w:r w:rsidRPr="00330D52">
        <w:rPr>
          <w:rFonts w:ascii="Times New Roman" w:hAnsi="Times New Roman" w:cs="Times New Roman"/>
          <w:b/>
          <w:bCs/>
        </w:rPr>
        <w:t>Geotechnical Engineer [1] -</w:t>
      </w:r>
      <w:r w:rsidRPr="00330D52">
        <w:rPr>
          <w:rFonts w:ascii="Times New Roman" w:hAnsi="Times New Roman" w:cs="Times New Roman"/>
          <w:bCs/>
        </w:rPr>
        <w:t xml:space="preserve"> Shall have at least a Bachelor’s Degree in Geotechnical/Civil Engineering or its equivalent and at least 10 years of professional experience and not less than 5 years in design of relevant projects of similar magnitude and complexity. Excellent communication skills in English.</w:t>
      </w:r>
    </w:p>
    <w:p w14:paraId="07E55B2A" w14:textId="79B9DCA2" w:rsidR="00B63878" w:rsidRPr="00330D52" w:rsidRDefault="00B63878" w:rsidP="00330D52">
      <w:pPr>
        <w:numPr>
          <w:ilvl w:val="0"/>
          <w:numId w:val="80"/>
        </w:numPr>
        <w:tabs>
          <w:tab w:val="num" w:pos="2160"/>
        </w:tabs>
        <w:suppressAutoHyphens w:val="0"/>
        <w:spacing w:after="160" w:line="259" w:lineRule="auto"/>
        <w:ind w:left="900"/>
        <w:jc w:val="both"/>
        <w:rPr>
          <w:rFonts w:ascii="Times New Roman" w:hAnsi="Times New Roman" w:cs="Times New Roman"/>
          <w:b/>
        </w:rPr>
      </w:pPr>
      <w:r w:rsidRPr="00330D52">
        <w:rPr>
          <w:rFonts w:ascii="Times New Roman" w:hAnsi="Times New Roman" w:cs="Times New Roman"/>
          <w:b/>
          <w:bCs/>
        </w:rPr>
        <w:t>Hydrologist/Hydraulic Engineer [1] -</w:t>
      </w:r>
      <w:r w:rsidRPr="00330D52">
        <w:rPr>
          <w:rFonts w:ascii="Times New Roman" w:hAnsi="Times New Roman" w:cs="Times New Roman"/>
          <w:bCs/>
        </w:rPr>
        <w:t xml:space="preserve"> Shall have at least a Bachelor’s Degree in Civil/ Structural Engineering or its equivalent and at least 10 years of professional experience and not less than 5 years in design of relevant projects of similar magnitude and complexity. Excellent communication skills in English.</w:t>
      </w:r>
    </w:p>
    <w:p w14:paraId="14494A95" w14:textId="25CC3515" w:rsidR="00C02C96" w:rsidRPr="00330D52" w:rsidRDefault="00C02C96" w:rsidP="00330D52">
      <w:pPr>
        <w:widowControl w:val="0"/>
        <w:numPr>
          <w:ilvl w:val="0"/>
          <w:numId w:val="80"/>
        </w:numPr>
        <w:tabs>
          <w:tab w:val="num" w:pos="2160"/>
        </w:tabs>
        <w:suppressAutoHyphens w:val="0"/>
        <w:spacing w:before="100" w:after="160" w:line="259" w:lineRule="auto"/>
        <w:ind w:left="900"/>
        <w:jc w:val="both"/>
        <w:rPr>
          <w:rFonts w:ascii="Times New Roman" w:hAnsi="Times New Roman" w:cs="Times New Roman"/>
          <w:snapToGrid w:val="0"/>
          <w:szCs w:val="20"/>
        </w:rPr>
      </w:pPr>
      <w:r w:rsidRPr="00330D52">
        <w:rPr>
          <w:rFonts w:ascii="Times New Roman" w:hAnsi="Times New Roman" w:cs="Times New Roman"/>
          <w:b/>
          <w:snapToGrid w:val="0"/>
          <w:szCs w:val="20"/>
        </w:rPr>
        <w:t>Institutional and Capacity Building Expert [1]</w:t>
      </w:r>
      <w:r w:rsidRPr="00330D52">
        <w:rPr>
          <w:rFonts w:ascii="Times New Roman" w:hAnsi="Times New Roman" w:cs="Times New Roman"/>
          <w:snapToGrid w:val="0"/>
          <w:szCs w:val="20"/>
        </w:rPr>
        <w:t xml:space="preserve"> - shall have at least a MSc and professional experience in one of the following fields: Business Administration, Public Administration, Human Resource Management or Organization Development. The Institutional Expert shall have eight [8] years professional experience in carrying out similar assignments.</w:t>
      </w:r>
      <w:r w:rsidR="00220DD4" w:rsidRPr="00330D52">
        <w:rPr>
          <w:rFonts w:ascii="Times New Roman" w:hAnsi="Times New Roman" w:cs="Times New Roman"/>
          <w:snapToGrid w:val="0"/>
          <w:szCs w:val="20"/>
        </w:rPr>
        <w:t xml:space="preserve"> </w:t>
      </w:r>
      <w:r w:rsidR="00220DD4" w:rsidRPr="00330D52">
        <w:rPr>
          <w:rFonts w:ascii="Times New Roman" w:hAnsi="Times New Roman" w:cs="Times New Roman"/>
          <w:bCs/>
        </w:rPr>
        <w:t>Excellent communication skills in English.</w:t>
      </w:r>
    </w:p>
    <w:p w14:paraId="619DCBA5" w14:textId="30D0678A" w:rsidR="002F51C4" w:rsidRPr="00330D52" w:rsidRDefault="002F51C4" w:rsidP="00330D52">
      <w:pPr>
        <w:numPr>
          <w:ilvl w:val="0"/>
          <w:numId w:val="80"/>
        </w:numPr>
        <w:tabs>
          <w:tab w:val="num" w:pos="2160"/>
        </w:tabs>
        <w:suppressAutoHyphens w:val="0"/>
        <w:spacing w:after="160" w:line="259" w:lineRule="auto"/>
        <w:ind w:left="810" w:hanging="270"/>
        <w:jc w:val="both"/>
        <w:rPr>
          <w:rFonts w:ascii="Times New Roman" w:hAnsi="Times New Roman" w:cs="Times New Roman"/>
        </w:rPr>
      </w:pPr>
      <w:r w:rsidRPr="00330D52">
        <w:rPr>
          <w:rFonts w:ascii="Times New Roman" w:hAnsi="Times New Roman" w:cs="Times New Roman"/>
          <w:b/>
        </w:rPr>
        <w:t>Environmental</w:t>
      </w:r>
      <w:r w:rsidRPr="00330D52">
        <w:rPr>
          <w:rFonts w:ascii="Times New Roman" w:hAnsi="Times New Roman" w:cs="Times New Roman"/>
        </w:rPr>
        <w:t xml:space="preserve">, </w:t>
      </w:r>
      <w:r w:rsidRPr="00330D52">
        <w:rPr>
          <w:rFonts w:ascii="Times New Roman" w:hAnsi="Times New Roman" w:cs="Times New Roman"/>
          <w:b/>
          <w:bCs/>
        </w:rPr>
        <w:t>Social,</w:t>
      </w:r>
      <w:r w:rsidRPr="00330D52">
        <w:rPr>
          <w:rFonts w:ascii="Times New Roman" w:hAnsi="Times New Roman" w:cs="Times New Roman"/>
        </w:rPr>
        <w:t xml:space="preserve"> </w:t>
      </w:r>
      <w:r w:rsidRPr="00330D52">
        <w:rPr>
          <w:rFonts w:ascii="Times New Roman" w:hAnsi="Times New Roman" w:cs="Times New Roman"/>
          <w:b/>
        </w:rPr>
        <w:t xml:space="preserve">Health and Safety </w:t>
      </w:r>
      <w:r w:rsidR="00DE1E29" w:rsidRPr="00330D52">
        <w:rPr>
          <w:rFonts w:ascii="Times New Roman" w:hAnsi="Times New Roman" w:cs="Times New Roman"/>
          <w:b/>
        </w:rPr>
        <w:t xml:space="preserve">Expert </w:t>
      </w:r>
      <w:r w:rsidRPr="00330D52">
        <w:rPr>
          <w:rFonts w:ascii="Times New Roman" w:hAnsi="Times New Roman" w:cs="Times New Roman"/>
          <w:b/>
        </w:rPr>
        <w:t>[1]</w:t>
      </w:r>
      <w:r w:rsidRPr="00330D52">
        <w:rPr>
          <w:rFonts w:ascii="Times New Roman" w:hAnsi="Times New Roman" w:cs="Times New Roman"/>
        </w:rPr>
        <w:t xml:space="preserve"> – shall have at least a BSc in Environmental Health, Environmental Sciences/Engineering or other related fields with eight [8] years of professional experience and experience in </w:t>
      </w:r>
      <w:r w:rsidR="007A6AD5" w:rsidRPr="00330D52">
        <w:rPr>
          <w:rFonts w:ascii="Times New Roman" w:hAnsi="Times New Roman" w:cs="Times New Roman"/>
        </w:rPr>
        <w:t xml:space="preserve">environmental studies, </w:t>
      </w:r>
      <w:r w:rsidRPr="00330D52">
        <w:rPr>
          <w:rFonts w:ascii="Times New Roman" w:hAnsi="Times New Roman" w:cs="Times New Roman"/>
        </w:rPr>
        <w:t xml:space="preserve">ESHS for construction activities. </w:t>
      </w:r>
      <w:r w:rsidR="007A6AD5" w:rsidRPr="00330D52">
        <w:rPr>
          <w:rFonts w:ascii="Times New Roman" w:hAnsi="Times New Roman" w:cs="Times New Roman"/>
        </w:rPr>
        <w:t xml:space="preserve">Must have ability to conduct environmental impact assessments and develop mitigation measures, ability to engage with stakeholders, including local communities, NGOs, and government agencies, experience with conducting environmental impact assessments for urban water supply systems and experience with resettlement and compensation plans for communities affected by water supply projects. Worked in African or developing countries preferably in SADC Region. Excellent communication skills in English. </w:t>
      </w:r>
      <w:r w:rsidRPr="00330D52">
        <w:rPr>
          <w:rFonts w:ascii="Times New Roman" w:hAnsi="Times New Roman" w:cs="Times New Roman"/>
        </w:rPr>
        <w:t>The key expert shall also have relevant experience in addressing sexual exploitation, sexual abuse and sexual harassment cases.</w:t>
      </w:r>
      <w:r w:rsidR="00B63878" w:rsidRPr="00330D52">
        <w:rPr>
          <w:rFonts w:ascii="Times New Roman" w:hAnsi="Times New Roman" w:cs="Times New Roman"/>
        </w:rPr>
        <w:t xml:space="preserve"> </w:t>
      </w:r>
      <w:r w:rsidR="00B63878" w:rsidRPr="00330D52">
        <w:rPr>
          <w:rFonts w:ascii="Times New Roman" w:hAnsi="Times New Roman" w:cs="Times New Roman"/>
          <w:bCs/>
        </w:rPr>
        <w:t>Excellent communication skills in English.</w:t>
      </w:r>
    </w:p>
    <w:p w14:paraId="7D9A66A2" w14:textId="095067C6" w:rsidR="002F51C4" w:rsidRPr="00330D52" w:rsidRDefault="002F51C4" w:rsidP="00330D52">
      <w:pPr>
        <w:numPr>
          <w:ilvl w:val="0"/>
          <w:numId w:val="80"/>
        </w:numPr>
        <w:tabs>
          <w:tab w:val="num" w:pos="2160"/>
        </w:tabs>
        <w:suppressAutoHyphens w:val="0"/>
        <w:spacing w:after="160" w:line="259" w:lineRule="auto"/>
        <w:ind w:left="810" w:hanging="270"/>
        <w:jc w:val="both"/>
        <w:rPr>
          <w:rFonts w:ascii="Times New Roman" w:hAnsi="Times New Roman" w:cs="Times New Roman"/>
          <w:b/>
        </w:rPr>
      </w:pPr>
      <w:r w:rsidRPr="00330D52">
        <w:rPr>
          <w:rFonts w:ascii="Times New Roman" w:hAnsi="Times New Roman" w:cs="Times New Roman"/>
          <w:b/>
        </w:rPr>
        <w:t xml:space="preserve">Financial Analyst [1] – </w:t>
      </w:r>
      <w:r w:rsidRPr="00330D52">
        <w:rPr>
          <w:rFonts w:ascii="Times New Roman" w:hAnsi="Times New Roman" w:cs="Times New Roman"/>
        </w:rPr>
        <w:t>shall have at least a B. Accountancy with ten [10] years of professional qualification, ACCA or CIMA or equivalent. The Financial Analyst shall have ten [10] years professional experience in carrying out similar assignments</w:t>
      </w:r>
      <w:r w:rsidR="007A6AD5" w:rsidRPr="00330D52">
        <w:rPr>
          <w:rFonts w:ascii="Times New Roman" w:hAnsi="Times New Roman" w:cs="Times New Roman"/>
        </w:rPr>
        <w:t xml:space="preserve"> including </w:t>
      </w:r>
      <w:r w:rsidR="007A6AD5" w:rsidRPr="00330D52">
        <w:rPr>
          <w:rFonts w:ascii="Times New Roman" w:eastAsia="Times New Roman" w:hAnsi="Times New Roman" w:cs="Times New Roman"/>
          <w:kern w:val="0"/>
          <w14:ligatures w14:val="none"/>
        </w:rPr>
        <w:t>project financial analysis</w:t>
      </w:r>
      <w:r w:rsidRPr="00330D52">
        <w:rPr>
          <w:rFonts w:ascii="Times New Roman" w:hAnsi="Times New Roman" w:cs="Times New Roman"/>
        </w:rPr>
        <w:t>.</w:t>
      </w:r>
      <w:r w:rsidR="007A6AD5" w:rsidRPr="00330D52">
        <w:rPr>
          <w:rFonts w:ascii="Times New Roman" w:hAnsi="Times New Roman" w:cs="Times New Roman"/>
        </w:rPr>
        <w:t xml:space="preserve"> Experience with financial analysis for water supply infrastructure projects, including cost-benefit analysis and financial modelling, water tariff analysis and revenue streams for water supply projects. Ability to assess and mitigate financial risks associated with water supply projects. Excellent communication skills in English.</w:t>
      </w:r>
    </w:p>
    <w:p w14:paraId="3538D102" w14:textId="48980C22" w:rsidR="002F51C4" w:rsidRPr="00330D52" w:rsidRDefault="002F51C4" w:rsidP="00330D52">
      <w:pPr>
        <w:numPr>
          <w:ilvl w:val="0"/>
          <w:numId w:val="80"/>
        </w:numPr>
        <w:tabs>
          <w:tab w:val="num" w:pos="2160"/>
        </w:tabs>
        <w:suppressAutoHyphens w:val="0"/>
        <w:spacing w:after="160" w:line="259" w:lineRule="auto"/>
        <w:ind w:left="900"/>
        <w:jc w:val="both"/>
        <w:rPr>
          <w:rFonts w:ascii="Times New Roman" w:hAnsi="Times New Roman" w:cs="Times New Roman"/>
        </w:rPr>
      </w:pPr>
      <w:r w:rsidRPr="00330D52">
        <w:rPr>
          <w:rFonts w:ascii="Times New Roman" w:hAnsi="Times New Roman" w:cs="Times New Roman"/>
          <w:b/>
        </w:rPr>
        <w:t>GIS Expert [1]</w:t>
      </w:r>
      <w:r w:rsidRPr="00330D52">
        <w:rPr>
          <w:rFonts w:ascii="Times New Roman" w:hAnsi="Times New Roman" w:cs="Times New Roman"/>
        </w:rPr>
        <w:t xml:space="preserve"> – shall have at least a BSc in Geographic Information Systems, Physical Planning, Land Surveying or other related fields with [5] years of professional experience in GIS for water supply.</w:t>
      </w:r>
      <w:r w:rsidR="00B63878" w:rsidRPr="00330D52">
        <w:rPr>
          <w:rFonts w:ascii="Times New Roman" w:hAnsi="Times New Roman" w:cs="Times New Roman"/>
        </w:rPr>
        <w:t xml:space="preserve"> </w:t>
      </w:r>
      <w:r w:rsidR="00B63878" w:rsidRPr="00330D52">
        <w:rPr>
          <w:rFonts w:ascii="Times New Roman" w:hAnsi="Times New Roman" w:cs="Times New Roman"/>
          <w:bCs/>
        </w:rPr>
        <w:t>Excellent communication skills in English.</w:t>
      </w:r>
    </w:p>
    <w:p w14:paraId="4FFE59FA" w14:textId="77777777" w:rsidR="00A43180" w:rsidRPr="00330D52" w:rsidRDefault="00A43180" w:rsidP="00330D52">
      <w:pPr>
        <w:suppressAutoHyphens w:val="0"/>
        <w:spacing w:after="160" w:line="259" w:lineRule="auto"/>
        <w:ind w:left="900"/>
        <w:jc w:val="both"/>
        <w:rPr>
          <w:rFonts w:ascii="Times New Roman" w:hAnsi="Times New Roman" w:cs="Times New Roman"/>
        </w:rPr>
      </w:pPr>
    </w:p>
    <w:p w14:paraId="0A65B6A8" w14:textId="77777777" w:rsidR="002F51C4" w:rsidRPr="00330D52" w:rsidRDefault="002F51C4" w:rsidP="00330D52">
      <w:pPr>
        <w:jc w:val="both"/>
        <w:rPr>
          <w:rFonts w:ascii="Times New Roman" w:hAnsi="Times New Roman" w:cs="Times New Roman"/>
          <w:b/>
          <w:u w:val="single"/>
        </w:rPr>
      </w:pPr>
      <w:r w:rsidRPr="00330D52">
        <w:rPr>
          <w:rFonts w:ascii="Times New Roman" w:hAnsi="Times New Roman" w:cs="Times New Roman"/>
          <w:b/>
          <w:u w:val="single"/>
        </w:rPr>
        <w:lastRenderedPageBreak/>
        <w:t>PHASE II</w:t>
      </w:r>
    </w:p>
    <w:p w14:paraId="2383CCC3" w14:textId="77777777" w:rsidR="00B63878" w:rsidRPr="00330D52" w:rsidRDefault="00B63878" w:rsidP="00330D52">
      <w:pPr>
        <w:numPr>
          <w:ilvl w:val="0"/>
          <w:numId w:val="118"/>
        </w:numPr>
        <w:suppressAutoHyphens w:val="0"/>
        <w:spacing w:after="160" w:line="259" w:lineRule="auto"/>
        <w:jc w:val="both"/>
        <w:rPr>
          <w:rFonts w:ascii="Times New Roman" w:hAnsi="Times New Roman" w:cs="Times New Roman"/>
          <w:bCs/>
        </w:rPr>
      </w:pPr>
      <w:r w:rsidRPr="00330D52">
        <w:rPr>
          <w:rFonts w:ascii="Times New Roman" w:hAnsi="Times New Roman" w:cs="Times New Roman"/>
          <w:b/>
        </w:rPr>
        <w:t xml:space="preserve">Project Manager [1] – </w:t>
      </w:r>
      <w:r w:rsidRPr="00330D52">
        <w:rPr>
          <w:rFonts w:ascii="Times New Roman" w:hAnsi="Times New Roman" w:cs="Times New Roman"/>
          <w:bCs/>
        </w:rPr>
        <w:t>shall have at least BSc and professional experience in one of the following fields: Water Supply Engineering, Hydraulic Engineering and Civil Engineering and professional experience in design and construction supervision projects as well as strong understanding of urban water supply systems. The Project Manager shall have at least fifteen [15] years relevant experience of which at least eight [8] years as a Project Manager. The Project Manager shall be registered with a recognized international or national engineering body as a Professional Engineer.  Excellent communication skills in English.</w:t>
      </w:r>
    </w:p>
    <w:p w14:paraId="1253205F" w14:textId="77777777" w:rsidR="00B63878" w:rsidRPr="00330D52" w:rsidRDefault="00B63878" w:rsidP="00330D52">
      <w:pPr>
        <w:numPr>
          <w:ilvl w:val="0"/>
          <w:numId w:val="118"/>
        </w:numPr>
        <w:tabs>
          <w:tab w:val="num" w:pos="2160"/>
        </w:tabs>
        <w:suppressAutoHyphens w:val="0"/>
        <w:spacing w:after="160" w:line="259" w:lineRule="auto"/>
        <w:ind w:left="900"/>
        <w:jc w:val="both"/>
        <w:rPr>
          <w:rFonts w:ascii="Times New Roman" w:hAnsi="Times New Roman" w:cs="Times New Roman"/>
          <w:bCs/>
        </w:rPr>
      </w:pPr>
      <w:r w:rsidRPr="00330D52">
        <w:rPr>
          <w:rFonts w:ascii="Times New Roman" w:hAnsi="Times New Roman" w:cs="Times New Roman"/>
          <w:b/>
        </w:rPr>
        <w:t xml:space="preserve">Water Supply / Contract Engineer [1] – </w:t>
      </w:r>
      <w:r w:rsidRPr="00330D52">
        <w:rPr>
          <w:rFonts w:ascii="Times New Roman" w:hAnsi="Times New Roman" w:cs="Times New Roman"/>
          <w:bCs/>
        </w:rPr>
        <w:t>shall have at least a BSc and professional experience in Water Supply or Civil Engineering. At least 15 years of professional experience in the planning and design of water supply schemes as well as preparation of tender documents. Experience in managing contracts, including contract negotiation, administration, and dispute resolution. Minimum of 10 years of specific experience in the design of urban water supply conveyance systems, treatment plants, storage tanks, and distribution networks. Must be registered with a recognized international or national engineering body as a Professional Engineer. Excellent communication skills in English.</w:t>
      </w:r>
    </w:p>
    <w:p w14:paraId="4D5B305D" w14:textId="77777777" w:rsidR="00C02C96" w:rsidRPr="00330D52" w:rsidRDefault="00C02C96" w:rsidP="00330D52">
      <w:pPr>
        <w:widowControl w:val="0"/>
        <w:numPr>
          <w:ilvl w:val="0"/>
          <w:numId w:val="118"/>
        </w:numPr>
        <w:suppressAutoHyphens w:val="0"/>
        <w:spacing w:before="100" w:after="160" w:line="259" w:lineRule="auto"/>
        <w:jc w:val="both"/>
        <w:rPr>
          <w:rFonts w:ascii="Times New Roman" w:hAnsi="Times New Roman" w:cs="Times New Roman"/>
          <w:bCs/>
          <w:snapToGrid w:val="0"/>
          <w:szCs w:val="20"/>
        </w:rPr>
      </w:pPr>
      <w:r w:rsidRPr="00330D52">
        <w:rPr>
          <w:rFonts w:ascii="Times New Roman" w:hAnsi="Times New Roman" w:cs="Times New Roman"/>
          <w:b/>
          <w:snapToGrid w:val="0"/>
          <w:szCs w:val="20"/>
        </w:rPr>
        <w:t xml:space="preserve">Sanitation Engineer– </w:t>
      </w:r>
      <w:r w:rsidRPr="00330D52">
        <w:rPr>
          <w:rFonts w:ascii="Times New Roman" w:hAnsi="Times New Roman" w:cs="Times New Roman"/>
          <w:bCs/>
          <w:snapToGrid w:val="0"/>
          <w:szCs w:val="20"/>
        </w:rPr>
        <w:t>shall have at least a BSc Civil, Water and Wastewater, Sanitation Engineering. The Engineer shall have ten [10] years professional experience in carrying out similar assignments.</w:t>
      </w:r>
    </w:p>
    <w:p w14:paraId="3F30CFCC" w14:textId="17030C22" w:rsidR="001D228E" w:rsidRPr="00330D52" w:rsidRDefault="001D228E" w:rsidP="00330D52">
      <w:pPr>
        <w:numPr>
          <w:ilvl w:val="0"/>
          <w:numId w:val="118"/>
        </w:numPr>
        <w:suppressAutoHyphens w:val="0"/>
        <w:spacing w:after="160" w:line="259" w:lineRule="auto"/>
        <w:jc w:val="both"/>
        <w:rPr>
          <w:rFonts w:ascii="Times New Roman" w:hAnsi="Times New Roman" w:cs="Times New Roman"/>
        </w:rPr>
      </w:pPr>
      <w:r w:rsidRPr="00330D52">
        <w:rPr>
          <w:rFonts w:ascii="Times New Roman" w:hAnsi="Times New Roman" w:cs="Times New Roman"/>
          <w:b/>
        </w:rPr>
        <w:t>Resident Engineer</w:t>
      </w:r>
      <w:r w:rsidRPr="00330D52">
        <w:rPr>
          <w:rFonts w:ascii="Times New Roman" w:hAnsi="Times New Roman" w:cs="Times New Roman"/>
        </w:rPr>
        <w:t xml:space="preserve"> </w:t>
      </w:r>
      <w:r w:rsidRPr="00330D52">
        <w:rPr>
          <w:rFonts w:ascii="Times New Roman" w:hAnsi="Times New Roman" w:cs="Times New Roman"/>
          <w:b/>
        </w:rPr>
        <w:t>[1</w:t>
      </w:r>
      <w:r w:rsidRPr="00330D52">
        <w:rPr>
          <w:rFonts w:ascii="Times New Roman" w:hAnsi="Times New Roman" w:cs="Times New Roman"/>
        </w:rPr>
        <w:t>] - shall have a minimum of B.Sc. in Civil Engineering or Hydraulic Engineering or Water Resources Engineering with 15 years professional experience and not less than 10 years in supervision of projects of similar magnitude and complexity. S/he will be in the field on full time basis except leave every 6 months.</w:t>
      </w:r>
    </w:p>
    <w:p w14:paraId="4EA0A877" w14:textId="5D4A3C0D" w:rsidR="001D228E" w:rsidRPr="00330D52" w:rsidRDefault="001D228E" w:rsidP="00330D52">
      <w:pPr>
        <w:numPr>
          <w:ilvl w:val="0"/>
          <w:numId w:val="118"/>
        </w:numPr>
        <w:suppressAutoHyphens w:val="0"/>
        <w:spacing w:after="160" w:line="259" w:lineRule="auto"/>
        <w:jc w:val="both"/>
        <w:rPr>
          <w:rFonts w:ascii="Times New Roman" w:hAnsi="Times New Roman" w:cs="Times New Roman"/>
        </w:rPr>
      </w:pPr>
      <w:r w:rsidRPr="00330D52">
        <w:rPr>
          <w:rFonts w:ascii="Times New Roman" w:hAnsi="Times New Roman" w:cs="Times New Roman"/>
          <w:b/>
        </w:rPr>
        <w:t>Assistant Resident Engineer</w:t>
      </w:r>
      <w:r w:rsidRPr="00330D52">
        <w:rPr>
          <w:rFonts w:ascii="Times New Roman" w:hAnsi="Times New Roman" w:cs="Times New Roman"/>
        </w:rPr>
        <w:t xml:space="preserve"> </w:t>
      </w:r>
      <w:r w:rsidRPr="00330D52">
        <w:rPr>
          <w:rFonts w:ascii="Times New Roman" w:hAnsi="Times New Roman" w:cs="Times New Roman"/>
          <w:b/>
        </w:rPr>
        <w:t>[1</w:t>
      </w:r>
      <w:r w:rsidRPr="00330D52">
        <w:rPr>
          <w:rFonts w:ascii="Times New Roman" w:hAnsi="Times New Roman" w:cs="Times New Roman"/>
        </w:rPr>
        <w:t>] - shall have a minimum of B.Sc. in Civil Engineering or Hydraulic Engineering or Water Resources Engineering with 10 years professional experience and not less than 5 years in supervision of projects of similar magnitude and complexity. S/he will be in the field on full time basis.</w:t>
      </w:r>
    </w:p>
    <w:p w14:paraId="1A0D9396" w14:textId="77777777" w:rsidR="00B63878" w:rsidRPr="00330D52" w:rsidRDefault="00B63878" w:rsidP="00330D52">
      <w:pPr>
        <w:numPr>
          <w:ilvl w:val="0"/>
          <w:numId w:val="118"/>
        </w:numPr>
        <w:tabs>
          <w:tab w:val="num" w:pos="2160"/>
        </w:tabs>
        <w:suppressAutoHyphens w:val="0"/>
        <w:spacing w:after="160" w:line="259" w:lineRule="auto"/>
        <w:ind w:left="900"/>
        <w:jc w:val="both"/>
        <w:rPr>
          <w:rFonts w:ascii="Times New Roman" w:hAnsi="Times New Roman" w:cs="Times New Roman"/>
          <w:b/>
        </w:rPr>
      </w:pPr>
      <w:r w:rsidRPr="00330D52">
        <w:rPr>
          <w:rFonts w:ascii="Times New Roman" w:hAnsi="Times New Roman" w:cs="Times New Roman"/>
          <w:b/>
          <w:bCs/>
        </w:rPr>
        <w:t>Structural Engineer [1] -</w:t>
      </w:r>
      <w:r w:rsidRPr="00330D52">
        <w:rPr>
          <w:rFonts w:ascii="Times New Roman" w:hAnsi="Times New Roman" w:cs="Times New Roman"/>
          <w:bCs/>
        </w:rPr>
        <w:t xml:space="preserve"> Shall have at least a Bachelor’s Degree in Civil/ Structural Engineering or its equivalent and at least 15 years of professional experience and not less than 10 years in design of relevant projects of similar magnitude and complexity. The Engineer should have experience in designing, detailing and construction supervision of urban water supply infrastructure. Must be registered with a recognized international or national engineering body as a Professional Engineer. Excellent communication skills in English.</w:t>
      </w:r>
    </w:p>
    <w:p w14:paraId="15E3A861" w14:textId="77777777" w:rsidR="00B63878" w:rsidRPr="00330D52" w:rsidRDefault="00B63878" w:rsidP="00330D52">
      <w:pPr>
        <w:numPr>
          <w:ilvl w:val="0"/>
          <w:numId w:val="118"/>
        </w:numPr>
        <w:tabs>
          <w:tab w:val="num" w:pos="2160"/>
        </w:tabs>
        <w:suppressAutoHyphens w:val="0"/>
        <w:spacing w:after="160" w:line="259" w:lineRule="auto"/>
        <w:ind w:left="810" w:hanging="270"/>
        <w:jc w:val="both"/>
        <w:rPr>
          <w:rFonts w:ascii="Times New Roman" w:hAnsi="Times New Roman" w:cs="Times New Roman"/>
        </w:rPr>
      </w:pPr>
      <w:r w:rsidRPr="00330D52">
        <w:rPr>
          <w:rFonts w:ascii="Times New Roman" w:hAnsi="Times New Roman" w:cs="Times New Roman"/>
          <w:b/>
        </w:rPr>
        <w:t>Electromechanical/Mechanical Engineer</w:t>
      </w:r>
      <w:r w:rsidRPr="00330D52">
        <w:rPr>
          <w:rFonts w:ascii="Times New Roman" w:hAnsi="Times New Roman" w:cs="Times New Roman"/>
        </w:rPr>
        <w:t xml:space="preserve"> </w:t>
      </w:r>
      <w:r w:rsidRPr="00330D52">
        <w:rPr>
          <w:rFonts w:ascii="Times New Roman" w:hAnsi="Times New Roman" w:cs="Times New Roman"/>
          <w:b/>
        </w:rPr>
        <w:t xml:space="preserve">[1] </w:t>
      </w:r>
      <w:r w:rsidRPr="00330D52">
        <w:rPr>
          <w:rFonts w:ascii="Times New Roman" w:hAnsi="Times New Roman" w:cs="Times New Roman"/>
        </w:rPr>
        <w:t xml:space="preserve">- who is professional engineer with at least a B.Sc. in mechanical/electrical or electromechanical engineering and fifteen (15) years working experience; out of which ten (10) years must have been on similar assignments with proven success. Must have experience in electromechanical design for water-related </w:t>
      </w:r>
      <w:r w:rsidRPr="00330D52">
        <w:rPr>
          <w:rFonts w:ascii="Times New Roman" w:hAnsi="Times New Roman" w:cs="Times New Roman"/>
        </w:rPr>
        <w:lastRenderedPageBreak/>
        <w:t xml:space="preserve">infrastructure, such as pumping stations and treatment plants and hydro-mechanical components  among others. Excellent communication skills in English. S/he will be in the field on-and-off basis for the duration of the project in phase I and phase II. </w:t>
      </w:r>
      <w:r w:rsidRPr="00330D52">
        <w:rPr>
          <w:rFonts w:ascii="Times New Roman" w:hAnsi="Times New Roman" w:cs="Times New Roman"/>
          <w:bCs/>
        </w:rPr>
        <w:t>Excellent communication skills in English.</w:t>
      </w:r>
    </w:p>
    <w:p w14:paraId="4E9E08F6" w14:textId="4620EBDB" w:rsidR="00B63878" w:rsidRPr="00330D52" w:rsidRDefault="00B63878" w:rsidP="00330D52">
      <w:pPr>
        <w:numPr>
          <w:ilvl w:val="0"/>
          <w:numId w:val="118"/>
        </w:numPr>
        <w:tabs>
          <w:tab w:val="num" w:pos="2160"/>
        </w:tabs>
        <w:suppressAutoHyphens w:val="0"/>
        <w:spacing w:after="160" w:line="259" w:lineRule="auto"/>
        <w:ind w:left="810" w:hanging="270"/>
        <w:jc w:val="both"/>
        <w:rPr>
          <w:rFonts w:ascii="Times New Roman" w:hAnsi="Times New Roman" w:cs="Times New Roman"/>
        </w:rPr>
      </w:pPr>
      <w:r w:rsidRPr="00330D52">
        <w:rPr>
          <w:rFonts w:ascii="Times New Roman" w:hAnsi="Times New Roman" w:cs="Times New Roman"/>
          <w:b/>
        </w:rPr>
        <w:t>Environmental</w:t>
      </w:r>
      <w:r w:rsidRPr="00330D52">
        <w:rPr>
          <w:rFonts w:ascii="Times New Roman" w:hAnsi="Times New Roman" w:cs="Times New Roman"/>
        </w:rPr>
        <w:t xml:space="preserve">, </w:t>
      </w:r>
      <w:r w:rsidRPr="00330D52">
        <w:rPr>
          <w:rFonts w:ascii="Times New Roman" w:hAnsi="Times New Roman" w:cs="Times New Roman"/>
          <w:b/>
          <w:bCs/>
        </w:rPr>
        <w:t>Social,</w:t>
      </w:r>
      <w:r w:rsidRPr="00330D52">
        <w:rPr>
          <w:rFonts w:ascii="Times New Roman" w:hAnsi="Times New Roman" w:cs="Times New Roman"/>
        </w:rPr>
        <w:t xml:space="preserve"> </w:t>
      </w:r>
      <w:r w:rsidRPr="00330D52">
        <w:rPr>
          <w:rFonts w:ascii="Times New Roman" w:hAnsi="Times New Roman" w:cs="Times New Roman"/>
          <w:b/>
        </w:rPr>
        <w:t xml:space="preserve">Health and Safety </w:t>
      </w:r>
      <w:r w:rsidR="00DE1E29" w:rsidRPr="00330D52">
        <w:rPr>
          <w:rFonts w:ascii="Times New Roman" w:hAnsi="Times New Roman" w:cs="Times New Roman"/>
          <w:b/>
        </w:rPr>
        <w:t>Expert</w:t>
      </w:r>
      <w:r w:rsidRPr="00330D52">
        <w:rPr>
          <w:rFonts w:ascii="Times New Roman" w:hAnsi="Times New Roman" w:cs="Times New Roman"/>
          <w:b/>
        </w:rPr>
        <w:t>[1]</w:t>
      </w:r>
      <w:r w:rsidRPr="00330D52">
        <w:rPr>
          <w:rFonts w:ascii="Times New Roman" w:hAnsi="Times New Roman" w:cs="Times New Roman"/>
        </w:rPr>
        <w:t xml:space="preserve"> – shall have at least a BSc in Environmental Health, Environmental Sciences/Engineering or other related fields with eight [8] years of professional experience and experience in environmental studies, ESHS for construction activities. Must have ability to conduct environmental impact assessments and develop mitigation measures, ability to engage with stakeholders, including local communities, NGOs, and government agencies, experience with conducting environmental impact assessments for urban water supply systems and experience with resettlement and compensation plans for communities affected by water supply projects. Worked in African or developing countries preferably in SADC Region. Excellent communication skills in English. The key expert shall also have relevant experience in addressing sexual exploitation, sexual abuse and sexual harassment cases. </w:t>
      </w:r>
      <w:r w:rsidRPr="00330D52">
        <w:rPr>
          <w:rFonts w:ascii="Times New Roman" w:hAnsi="Times New Roman" w:cs="Times New Roman"/>
          <w:bCs/>
        </w:rPr>
        <w:t>Excellent communication skills in English.</w:t>
      </w:r>
    </w:p>
    <w:p w14:paraId="681B7B87" w14:textId="0DC399CF" w:rsidR="001D228E" w:rsidRPr="00330D52" w:rsidRDefault="001D228E" w:rsidP="00330D52">
      <w:pPr>
        <w:numPr>
          <w:ilvl w:val="0"/>
          <w:numId w:val="118"/>
        </w:numPr>
        <w:tabs>
          <w:tab w:val="num" w:pos="2160"/>
        </w:tabs>
        <w:suppressAutoHyphens w:val="0"/>
        <w:spacing w:after="160" w:line="259" w:lineRule="auto"/>
        <w:ind w:left="810" w:hanging="270"/>
        <w:jc w:val="both"/>
        <w:rPr>
          <w:rFonts w:ascii="Times New Roman" w:hAnsi="Times New Roman" w:cs="Times New Roman"/>
          <w:bCs/>
        </w:rPr>
      </w:pPr>
      <w:r w:rsidRPr="00330D52">
        <w:rPr>
          <w:rFonts w:ascii="Times New Roman" w:hAnsi="Times New Roman" w:cs="Times New Roman"/>
          <w:b/>
        </w:rPr>
        <w:t xml:space="preserve">GIS Expert [1] </w:t>
      </w:r>
      <w:r w:rsidRPr="00330D52">
        <w:rPr>
          <w:rFonts w:ascii="Times New Roman" w:hAnsi="Times New Roman" w:cs="Times New Roman"/>
          <w:bCs/>
        </w:rPr>
        <w:t>– shall have at least a BSc in Geographic Information Systems, Physical Planning, Land Surveying or other related fields with [5] years of professional experience in GIS for water supply. Excellent communication skills in English.</w:t>
      </w:r>
    </w:p>
    <w:p w14:paraId="2DB27FE6" w14:textId="77777777" w:rsidR="002F51C4" w:rsidRPr="00330D52" w:rsidRDefault="002F51C4" w:rsidP="00330D52">
      <w:pPr>
        <w:ind w:left="360"/>
        <w:rPr>
          <w:rFonts w:ascii="Times New Roman" w:hAnsi="Times New Roman" w:cs="Times New Roman"/>
        </w:rPr>
      </w:pPr>
      <w:r w:rsidRPr="00330D52">
        <w:rPr>
          <w:rFonts w:ascii="Times New Roman" w:hAnsi="Times New Roman" w:cs="Times New Roman"/>
        </w:rPr>
        <w:t>The consultant will be required to register their firm with National Construction Industry Council.</w:t>
      </w:r>
    </w:p>
    <w:p w14:paraId="2A481032" w14:textId="03F41142" w:rsidR="002F51C4" w:rsidRPr="00330D52" w:rsidRDefault="002F51C4" w:rsidP="00330D52">
      <w:pPr>
        <w:numPr>
          <w:ilvl w:val="0"/>
          <w:numId w:val="81"/>
        </w:numPr>
        <w:suppressAutoHyphens w:val="0"/>
        <w:spacing w:after="160" w:line="259" w:lineRule="auto"/>
        <w:ind w:left="540" w:hanging="540"/>
        <w:contextualSpacing/>
        <w:rPr>
          <w:rFonts w:ascii="Times New Roman" w:hAnsi="Times New Roman" w:cs="Times New Roman"/>
          <w:b/>
        </w:rPr>
      </w:pPr>
      <w:r w:rsidRPr="00330D52">
        <w:rPr>
          <w:rFonts w:ascii="Times New Roman" w:hAnsi="Times New Roman" w:cs="Times New Roman"/>
          <w:b/>
        </w:rPr>
        <w:t>Reporting Requirements</w:t>
      </w:r>
      <w:r w:rsidR="002C4AB3" w:rsidRPr="00330D52">
        <w:rPr>
          <w:rFonts w:ascii="Times New Roman" w:hAnsi="Times New Roman" w:cs="Times New Roman"/>
          <w:b/>
        </w:rPr>
        <w:t xml:space="preserve">, Time input </w:t>
      </w:r>
      <w:r w:rsidRPr="00330D52">
        <w:rPr>
          <w:rFonts w:ascii="Times New Roman" w:hAnsi="Times New Roman" w:cs="Times New Roman"/>
          <w:b/>
        </w:rPr>
        <w:t>and Time Schedule for Deliverables</w:t>
      </w:r>
    </w:p>
    <w:p w14:paraId="29A21499" w14:textId="77777777" w:rsidR="002F51C4" w:rsidRPr="00330D52" w:rsidRDefault="002F51C4" w:rsidP="00330D52">
      <w:pPr>
        <w:rPr>
          <w:rFonts w:ascii="Times New Roman" w:hAnsi="Times New Roman" w:cs="Times New Roman"/>
        </w:rPr>
      </w:pPr>
    </w:p>
    <w:p w14:paraId="49FD0188"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Assignment Duration</w:t>
      </w:r>
    </w:p>
    <w:p w14:paraId="0A3090FB" w14:textId="77777777" w:rsidR="002F51C4" w:rsidRPr="00330D52" w:rsidRDefault="002F51C4" w:rsidP="00330D52">
      <w:pPr>
        <w:ind w:left="450"/>
        <w:jc w:val="both"/>
        <w:rPr>
          <w:rFonts w:ascii="Times New Roman" w:hAnsi="Times New Roman" w:cs="Times New Roman"/>
          <w:b/>
        </w:rPr>
      </w:pPr>
    </w:p>
    <w:p w14:paraId="0436A71B" w14:textId="77777777" w:rsidR="002F51C4" w:rsidRPr="00330D52" w:rsidRDefault="002F51C4" w:rsidP="00330D52">
      <w:pPr>
        <w:ind w:left="270"/>
        <w:jc w:val="both"/>
        <w:rPr>
          <w:rFonts w:ascii="Times New Roman" w:hAnsi="Times New Roman" w:cs="Times New Roman"/>
          <w:bCs/>
        </w:rPr>
      </w:pPr>
      <w:bookmarkStart w:id="12" w:name="_Hlk122602018"/>
      <w:r w:rsidRPr="00330D52">
        <w:rPr>
          <w:rFonts w:ascii="Times New Roman" w:hAnsi="Times New Roman" w:cs="Times New Roman"/>
          <w:bCs/>
        </w:rPr>
        <w:t>The total duration of the assignment (Phase I and Phase II) is 42 months with breakdown as follows:</w:t>
      </w:r>
    </w:p>
    <w:p w14:paraId="3FB579F2" w14:textId="14246D0F" w:rsidR="002F51C4" w:rsidRPr="00330D52" w:rsidRDefault="002F51C4" w:rsidP="00330D52">
      <w:pPr>
        <w:numPr>
          <w:ilvl w:val="0"/>
          <w:numId w:val="87"/>
        </w:numPr>
        <w:suppressAutoHyphens w:val="0"/>
        <w:spacing w:before="120" w:after="160" w:line="259" w:lineRule="auto"/>
        <w:ind w:left="994"/>
        <w:jc w:val="both"/>
        <w:rPr>
          <w:rFonts w:ascii="Times New Roman" w:hAnsi="Times New Roman" w:cs="Times New Roman"/>
          <w:bCs/>
        </w:rPr>
      </w:pPr>
      <w:r w:rsidRPr="00330D52">
        <w:rPr>
          <w:rFonts w:ascii="Times New Roman" w:hAnsi="Times New Roman" w:cs="Times New Roman"/>
          <w:bCs/>
        </w:rPr>
        <w:t xml:space="preserve">Phase I </w:t>
      </w:r>
      <w:r w:rsidRPr="00330D52">
        <w:rPr>
          <w:rFonts w:ascii="Times New Roman" w:hAnsi="Times New Roman" w:cs="Times New Roman"/>
          <w:bCs/>
        </w:rPr>
        <w:tab/>
        <w:t>– Baseline assessment, preparation of detailed designs (8 months)</w:t>
      </w:r>
    </w:p>
    <w:p w14:paraId="3014092A" w14:textId="77777777" w:rsidR="002F51C4" w:rsidRPr="00330D52" w:rsidRDefault="002F51C4" w:rsidP="00330D52">
      <w:pPr>
        <w:spacing w:before="120"/>
        <w:ind w:left="274" w:firstLine="720"/>
        <w:jc w:val="both"/>
        <w:rPr>
          <w:rFonts w:ascii="Times New Roman" w:hAnsi="Times New Roman" w:cs="Times New Roman"/>
          <w:bCs/>
        </w:rPr>
      </w:pPr>
      <w:r w:rsidRPr="00330D52">
        <w:rPr>
          <w:rFonts w:ascii="Times New Roman" w:hAnsi="Times New Roman" w:cs="Times New Roman"/>
          <w:bCs/>
        </w:rPr>
        <w:t>Tendering period including contract signing by the contractor (4 months).</w:t>
      </w:r>
    </w:p>
    <w:p w14:paraId="0BB05858" w14:textId="77777777" w:rsidR="002F51C4" w:rsidRPr="00330D52" w:rsidRDefault="002F51C4" w:rsidP="00330D52">
      <w:pPr>
        <w:numPr>
          <w:ilvl w:val="0"/>
          <w:numId w:val="87"/>
        </w:numPr>
        <w:suppressAutoHyphens w:val="0"/>
        <w:spacing w:before="120" w:after="160" w:line="259" w:lineRule="auto"/>
        <w:ind w:left="994"/>
        <w:jc w:val="both"/>
        <w:rPr>
          <w:rFonts w:ascii="Times New Roman" w:hAnsi="Times New Roman" w:cs="Times New Roman"/>
          <w:bCs/>
        </w:rPr>
      </w:pPr>
      <w:r w:rsidRPr="00330D52">
        <w:rPr>
          <w:rFonts w:ascii="Times New Roman" w:hAnsi="Times New Roman" w:cs="Times New Roman"/>
          <w:bCs/>
        </w:rPr>
        <w:t xml:space="preserve">Phase II </w:t>
      </w:r>
      <w:r w:rsidRPr="00330D52">
        <w:rPr>
          <w:rFonts w:ascii="Times New Roman" w:hAnsi="Times New Roman" w:cs="Times New Roman"/>
          <w:bCs/>
        </w:rPr>
        <w:tab/>
        <w:t xml:space="preserve">– Construction Supervision 18 months </w:t>
      </w:r>
    </w:p>
    <w:p w14:paraId="0739D168" w14:textId="77777777" w:rsidR="002F51C4" w:rsidRPr="00330D52" w:rsidRDefault="002F51C4" w:rsidP="00330D52">
      <w:pPr>
        <w:spacing w:before="120"/>
        <w:ind w:left="1714" w:firstLine="446"/>
        <w:jc w:val="both"/>
        <w:rPr>
          <w:rFonts w:ascii="Times New Roman" w:hAnsi="Times New Roman" w:cs="Times New Roman"/>
          <w:bCs/>
        </w:rPr>
      </w:pPr>
      <w:r w:rsidRPr="00330D52">
        <w:rPr>
          <w:rFonts w:ascii="Times New Roman" w:hAnsi="Times New Roman" w:cs="Times New Roman"/>
          <w:bCs/>
        </w:rPr>
        <w:t>– Defects Liability period 12 months</w:t>
      </w:r>
    </w:p>
    <w:bookmarkEnd w:id="12"/>
    <w:p w14:paraId="5023476A"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w:t>
      </w:r>
    </w:p>
    <w:p w14:paraId="74779608" w14:textId="71BADBC3"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 xml:space="preserve">The maximum number of key staff man-months for the assignment is </w:t>
      </w:r>
      <w:r w:rsidR="00DE1E29" w:rsidRPr="00330D52">
        <w:rPr>
          <w:rFonts w:ascii="Times New Roman" w:hAnsi="Times New Roman" w:cs="Times New Roman"/>
          <w:bCs/>
        </w:rPr>
        <w:t>9</w:t>
      </w:r>
      <w:r w:rsidR="006B1B41" w:rsidRPr="00330D52">
        <w:rPr>
          <w:rFonts w:ascii="Times New Roman" w:hAnsi="Times New Roman" w:cs="Times New Roman"/>
          <w:bCs/>
        </w:rPr>
        <w:t>9</w:t>
      </w:r>
      <w:r w:rsidR="00DE1E29" w:rsidRPr="00330D52">
        <w:rPr>
          <w:rFonts w:ascii="Times New Roman" w:hAnsi="Times New Roman" w:cs="Times New Roman"/>
          <w:bCs/>
        </w:rPr>
        <w:t xml:space="preserve"> </w:t>
      </w:r>
      <w:r w:rsidRPr="00330D52">
        <w:rPr>
          <w:rFonts w:ascii="Times New Roman" w:hAnsi="Times New Roman" w:cs="Times New Roman"/>
          <w:bCs/>
        </w:rPr>
        <w:t>and it is expected to be carried out over a period of the project duration as shown in the table</w:t>
      </w:r>
      <w:r w:rsidR="002C4AB3" w:rsidRPr="00330D52">
        <w:rPr>
          <w:rFonts w:ascii="Times New Roman" w:hAnsi="Times New Roman" w:cs="Times New Roman"/>
          <w:bCs/>
        </w:rPr>
        <w:t>s</w:t>
      </w:r>
      <w:r w:rsidRPr="00330D52">
        <w:rPr>
          <w:rFonts w:ascii="Times New Roman" w:hAnsi="Times New Roman" w:cs="Times New Roman"/>
          <w:bCs/>
        </w:rPr>
        <w:t xml:space="preserve"> below. </w:t>
      </w:r>
    </w:p>
    <w:p w14:paraId="0C63948A" w14:textId="65BAEA56" w:rsidR="002C4AB3" w:rsidRPr="00330D52" w:rsidRDefault="002C4AB3" w:rsidP="00330D52">
      <w:pPr>
        <w:pStyle w:val="Caption"/>
        <w:keepNext/>
        <w:ind w:left="360"/>
        <w:rPr>
          <w:sz w:val="24"/>
        </w:rPr>
      </w:pPr>
      <w:r w:rsidRPr="00330D52">
        <w:rPr>
          <w:sz w:val="24"/>
        </w:rPr>
        <w:lastRenderedPageBreak/>
        <w:t xml:space="preserve">Table </w:t>
      </w:r>
      <w:r w:rsidRPr="00330D52">
        <w:rPr>
          <w:sz w:val="24"/>
        </w:rPr>
        <w:fldChar w:fldCharType="begin"/>
      </w:r>
      <w:r w:rsidRPr="00330D52">
        <w:rPr>
          <w:sz w:val="24"/>
        </w:rPr>
        <w:instrText xml:space="preserve"> SEQ Table \* ARABIC </w:instrText>
      </w:r>
      <w:r w:rsidRPr="00330D52">
        <w:rPr>
          <w:sz w:val="24"/>
        </w:rPr>
        <w:fldChar w:fldCharType="separate"/>
      </w:r>
      <w:r w:rsidRPr="00330D52">
        <w:rPr>
          <w:noProof/>
          <w:sz w:val="24"/>
        </w:rPr>
        <w:t>1</w:t>
      </w:r>
      <w:r w:rsidRPr="00330D52">
        <w:rPr>
          <w:sz w:val="24"/>
        </w:rPr>
        <w:fldChar w:fldCharType="end"/>
      </w:r>
      <w:r w:rsidRPr="00330D52">
        <w:rPr>
          <w:sz w:val="24"/>
        </w:rPr>
        <w:t>: Indicative Per Activity</w:t>
      </w:r>
    </w:p>
    <w:tbl>
      <w:tblPr>
        <w:tblW w:w="0" w:type="auto"/>
        <w:tblLook w:val="04A0" w:firstRow="1" w:lastRow="0" w:firstColumn="1" w:lastColumn="0" w:noHBand="0" w:noVBand="1"/>
      </w:tblPr>
      <w:tblGrid>
        <w:gridCol w:w="916"/>
        <w:gridCol w:w="4501"/>
        <w:gridCol w:w="2136"/>
        <w:gridCol w:w="1797"/>
      </w:tblGrid>
      <w:tr w:rsidR="00330D52" w:rsidRPr="00330D52" w14:paraId="69EFD9F2" w14:textId="77777777" w:rsidTr="004F09CE">
        <w:trPr>
          <w:trHeight w:val="630"/>
        </w:trPr>
        <w:tc>
          <w:tcPr>
            <w:tcW w:w="0" w:type="auto"/>
            <w:tcBorders>
              <w:top w:val="single" w:sz="4" w:space="0" w:color="auto"/>
              <w:left w:val="single" w:sz="4" w:space="0" w:color="auto"/>
              <w:bottom w:val="single" w:sz="4" w:space="0" w:color="auto"/>
              <w:right w:val="single" w:sz="4" w:space="0" w:color="auto"/>
            </w:tcBorders>
            <w:vAlign w:val="center"/>
            <w:hideMark/>
          </w:tcPr>
          <w:p w14:paraId="274BF86A" w14:textId="77777777" w:rsidR="006B1B41" w:rsidRPr="00330D52" w:rsidRDefault="006B1B41" w:rsidP="00330D52">
            <w:pPr>
              <w:suppressAutoHyphens w:val="0"/>
              <w:spacing w:after="0" w:line="240" w:lineRule="auto"/>
              <w:contextualSpacing/>
              <w:jc w:val="center"/>
              <w:rPr>
                <w:rFonts w:ascii="Times New Roman" w:eastAsia="Times New Roman" w:hAnsi="Times New Roman" w:cs="Times New Roman"/>
                <w:b/>
                <w:bCs/>
                <w:kern w:val="0"/>
                <w:lang w:eastAsia="en-GB"/>
                <w14:ligatures w14:val="none"/>
              </w:rPr>
            </w:pPr>
            <w:r w:rsidRPr="00330D52">
              <w:rPr>
                <w:rFonts w:ascii="Times New Roman" w:eastAsia="Times New Roman" w:hAnsi="Times New Roman" w:cs="Times New Roman"/>
                <w:b/>
                <w:bCs/>
                <w:kern w:val="0"/>
                <w:lang w:eastAsia="en-GB"/>
                <w14:ligatures w14:val="none"/>
              </w:rPr>
              <w:t>No.</w:t>
            </w:r>
          </w:p>
        </w:tc>
        <w:tc>
          <w:tcPr>
            <w:tcW w:w="0" w:type="auto"/>
            <w:tcBorders>
              <w:top w:val="single" w:sz="4" w:space="0" w:color="auto"/>
              <w:left w:val="nil"/>
              <w:bottom w:val="single" w:sz="4" w:space="0" w:color="auto"/>
              <w:right w:val="single" w:sz="4" w:space="0" w:color="auto"/>
            </w:tcBorders>
            <w:vAlign w:val="center"/>
            <w:hideMark/>
          </w:tcPr>
          <w:p w14:paraId="2885D493" w14:textId="77777777" w:rsidR="006B1B41" w:rsidRPr="00330D52" w:rsidRDefault="006B1B41" w:rsidP="00330D52">
            <w:pPr>
              <w:suppressAutoHyphens w:val="0"/>
              <w:spacing w:after="0" w:line="240" w:lineRule="auto"/>
              <w:contextualSpacing/>
              <w:jc w:val="center"/>
              <w:rPr>
                <w:rFonts w:ascii="Times New Roman" w:eastAsia="Times New Roman" w:hAnsi="Times New Roman" w:cs="Times New Roman"/>
                <w:b/>
                <w:bCs/>
                <w:kern w:val="0"/>
                <w:lang w:eastAsia="en-GB"/>
                <w14:ligatures w14:val="none"/>
              </w:rPr>
            </w:pPr>
            <w:r w:rsidRPr="00330D52">
              <w:rPr>
                <w:rFonts w:ascii="Times New Roman" w:eastAsia="Times New Roman" w:hAnsi="Times New Roman" w:cs="Times New Roman"/>
                <w:b/>
                <w:bCs/>
                <w:kern w:val="0"/>
                <w:lang w:eastAsia="en-GB"/>
                <w14:ligatures w14:val="none"/>
              </w:rPr>
              <w:t>Activity</w:t>
            </w:r>
          </w:p>
        </w:tc>
        <w:tc>
          <w:tcPr>
            <w:tcW w:w="0" w:type="auto"/>
            <w:tcBorders>
              <w:top w:val="single" w:sz="4" w:space="0" w:color="auto"/>
              <w:left w:val="nil"/>
              <w:bottom w:val="single" w:sz="4" w:space="0" w:color="auto"/>
              <w:right w:val="single" w:sz="4" w:space="0" w:color="auto"/>
            </w:tcBorders>
            <w:vAlign w:val="center"/>
            <w:hideMark/>
          </w:tcPr>
          <w:p w14:paraId="3138CB9E" w14:textId="77777777" w:rsidR="006B1B41" w:rsidRPr="00330D52" w:rsidRDefault="006B1B41" w:rsidP="00330D52">
            <w:pPr>
              <w:suppressAutoHyphens w:val="0"/>
              <w:spacing w:after="0" w:line="240" w:lineRule="auto"/>
              <w:contextualSpacing/>
              <w:jc w:val="center"/>
              <w:rPr>
                <w:rFonts w:ascii="Times New Roman" w:eastAsia="Times New Roman" w:hAnsi="Times New Roman" w:cs="Times New Roman"/>
                <w:b/>
                <w:bCs/>
                <w:kern w:val="0"/>
                <w:lang w:eastAsia="en-GB"/>
                <w14:ligatures w14:val="none"/>
              </w:rPr>
            </w:pPr>
            <w:r w:rsidRPr="00330D52">
              <w:rPr>
                <w:rFonts w:ascii="Times New Roman" w:eastAsia="Times New Roman" w:hAnsi="Times New Roman" w:cs="Times New Roman"/>
                <w:b/>
                <w:bCs/>
                <w:kern w:val="0"/>
                <w:lang w:eastAsia="en-GB"/>
                <w14:ligatures w14:val="none"/>
              </w:rPr>
              <w:t>Proposed Man-month</w:t>
            </w:r>
          </w:p>
        </w:tc>
        <w:tc>
          <w:tcPr>
            <w:tcW w:w="0" w:type="auto"/>
            <w:tcBorders>
              <w:top w:val="single" w:sz="4" w:space="0" w:color="auto"/>
              <w:left w:val="nil"/>
              <w:bottom w:val="single" w:sz="4" w:space="0" w:color="auto"/>
              <w:right w:val="single" w:sz="4" w:space="0" w:color="auto"/>
            </w:tcBorders>
            <w:vAlign w:val="center"/>
            <w:hideMark/>
          </w:tcPr>
          <w:p w14:paraId="6AE8396C" w14:textId="77777777" w:rsidR="006B1B41" w:rsidRPr="00330D52" w:rsidRDefault="006B1B41" w:rsidP="00330D52">
            <w:pPr>
              <w:suppressAutoHyphens w:val="0"/>
              <w:spacing w:after="0" w:line="240" w:lineRule="auto"/>
              <w:contextualSpacing/>
              <w:jc w:val="center"/>
              <w:rPr>
                <w:rFonts w:ascii="Times New Roman" w:eastAsia="Times New Roman" w:hAnsi="Times New Roman" w:cs="Times New Roman"/>
                <w:b/>
                <w:bCs/>
                <w:kern w:val="0"/>
                <w:lang w:eastAsia="en-GB"/>
                <w14:ligatures w14:val="none"/>
              </w:rPr>
            </w:pPr>
            <w:r w:rsidRPr="00330D52">
              <w:rPr>
                <w:rFonts w:ascii="Times New Roman" w:eastAsia="Times New Roman" w:hAnsi="Times New Roman" w:cs="Times New Roman"/>
                <w:b/>
                <w:bCs/>
                <w:kern w:val="0"/>
                <w:lang w:eastAsia="en-GB"/>
                <w14:ligatures w14:val="none"/>
              </w:rPr>
              <w:t>Period  (Months)</w:t>
            </w:r>
          </w:p>
        </w:tc>
      </w:tr>
      <w:tr w:rsidR="00330D52" w:rsidRPr="00330D52" w14:paraId="3F0BD11B" w14:textId="77777777" w:rsidTr="004F09CE">
        <w:trPr>
          <w:trHeight w:val="332"/>
        </w:trPr>
        <w:tc>
          <w:tcPr>
            <w:tcW w:w="0" w:type="auto"/>
            <w:tcBorders>
              <w:top w:val="nil"/>
              <w:left w:val="single" w:sz="4" w:space="0" w:color="auto"/>
              <w:bottom w:val="single" w:sz="4" w:space="0" w:color="auto"/>
              <w:right w:val="single" w:sz="4" w:space="0" w:color="auto"/>
            </w:tcBorders>
            <w:vAlign w:val="center"/>
            <w:hideMark/>
          </w:tcPr>
          <w:p w14:paraId="3189008B" w14:textId="77777777" w:rsidR="001B4C41" w:rsidRPr="00330D52" w:rsidRDefault="001B4C41" w:rsidP="00330D52">
            <w:pPr>
              <w:suppressAutoHyphens w:val="0"/>
              <w:spacing w:after="0" w:line="240" w:lineRule="auto"/>
              <w:contextualSpacing/>
              <w:jc w:val="center"/>
              <w:rPr>
                <w:rFonts w:ascii="Times New Roman" w:eastAsia="Times New Roman" w:hAnsi="Times New Roman" w:cs="Times New Roman"/>
                <w:kern w:val="0"/>
                <w:sz w:val="14"/>
                <w:szCs w:val="14"/>
                <w:lang w:eastAsia="en-GB"/>
                <w14:ligatures w14:val="none"/>
              </w:rPr>
            </w:pPr>
            <w:r w:rsidRPr="00330D52">
              <w:rPr>
                <w:rFonts w:ascii="Times New Roman" w:eastAsia="Times New Roman" w:hAnsi="Times New Roman" w:cs="Times New Roman"/>
                <w:kern w:val="0"/>
                <w:sz w:val="14"/>
                <w:szCs w:val="14"/>
                <w:lang w:eastAsia="en-GB"/>
                <w14:ligatures w14:val="none"/>
              </w:rPr>
              <w:t xml:space="preserve">    </w:t>
            </w:r>
            <w:r w:rsidRPr="00330D52">
              <w:rPr>
                <w:rFonts w:ascii="Times New Roman" w:eastAsia="Times New Roman" w:hAnsi="Times New Roman" w:cs="Times New Roman"/>
                <w:kern w:val="0"/>
                <w:lang w:eastAsia="en-GB"/>
                <w14:ligatures w14:val="none"/>
              </w:rPr>
              <w:t>i.</w:t>
            </w:r>
            <w:r w:rsidRPr="00330D52">
              <w:rPr>
                <w:rFonts w:ascii="Times New Roman" w:eastAsia="Times New Roman" w:hAnsi="Times New Roman" w:cs="Times New Roman"/>
                <w:kern w:val="0"/>
                <w:sz w:val="14"/>
                <w:szCs w:val="14"/>
                <w:lang w:eastAsia="en-GB"/>
                <w14:ligatures w14:val="none"/>
              </w:rPr>
              <w:t xml:space="preserve">          </w:t>
            </w:r>
            <w:r w:rsidRPr="00330D52">
              <w:rPr>
                <w:rFonts w:ascii="Times New Roman" w:eastAsia="Times New Roman" w:hAnsi="Times New Roman" w:cs="Times New Roman"/>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6FE68FFD" w14:textId="77777777" w:rsidR="001B4C41" w:rsidRPr="00330D52" w:rsidRDefault="001B4C41" w:rsidP="00330D52">
            <w:pPr>
              <w:suppressAutoHyphens w:val="0"/>
              <w:spacing w:after="0" w:line="240" w:lineRule="auto"/>
              <w:contextualSpacing/>
              <w:jc w:val="both"/>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Baseline assessment, Detailed Design Stage – Phase I</w:t>
            </w:r>
          </w:p>
        </w:tc>
        <w:tc>
          <w:tcPr>
            <w:tcW w:w="0" w:type="auto"/>
            <w:tcBorders>
              <w:top w:val="nil"/>
              <w:left w:val="nil"/>
              <w:bottom w:val="single" w:sz="4" w:space="0" w:color="auto"/>
              <w:right w:val="single" w:sz="4" w:space="0" w:color="auto"/>
            </w:tcBorders>
            <w:hideMark/>
          </w:tcPr>
          <w:p w14:paraId="7B2EBF4A" w14:textId="288DBF5A" w:rsidR="001B4C41" w:rsidRPr="00330D52" w:rsidRDefault="001B4C41" w:rsidP="00330D52">
            <w:pPr>
              <w:suppressAutoHyphens w:val="0"/>
              <w:spacing w:after="0" w:line="240" w:lineRule="auto"/>
              <w:contextualSpacing/>
              <w:jc w:val="right"/>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23.95</w:t>
            </w:r>
          </w:p>
        </w:tc>
        <w:tc>
          <w:tcPr>
            <w:tcW w:w="0" w:type="auto"/>
            <w:tcBorders>
              <w:top w:val="nil"/>
              <w:left w:val="nil"/>
              <w:bottom w:val="single" w:sz="4" w:space="0" w:color="auto"/>
              <w:right w:val="single" w:sz="4" w:space="0" w:color="auto"/>
            </w:tcBorders>
            <w:hideMark/>
          </w:tcPr>
          <w:p w14:paraId="4B6D66C1" w14:textId="60F2AEBE" w:rsidR="001B4C41" w:rsidRPr="00330D52" w:rsidRDefault="001B4C41" w:rsidP="00330D52">
            <w:pPr>
              <w:suppressAutoHyphens w:val="0"/>
              <w:spacing w:after="0" w:line="240" w:lineRule="auto"/>
              <w:contextualSpacing/>
              <w:jc w:val="right"/>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8</w:t>
            </w:r>
          </w:p>
        </w:tc>
      </w:tr>
      <w:tr w:rsidR="00330D52" w:rsidRPr="00330D52" w14:paraId="2FA06F87" w14:textId="77777777" w:rsidTr="004F09CE">
        <w:trPr>
          <w:trHeight w:val="440"/>
        </w:trPr>
        <w:tc>
          <w:tcPr>
            <w:tcW w:w="0" w:type="auto"/>
            <w:tcBorders>
              <w:top w:val="nil"/>
              <w:left w:val="single" w:sz="4" w:space="0" w:color="auto"/>
              <w:bottom w:val="single" w:sz="4" w:space="0" w:color="auto"/>
              <w:right w:val="single" w:sz="4" w:space="0" w:color="auto"/>
            </w:tcBorders>
            <w:vAlign w:val="center"/>
            <w:hideMark/>
          </w:tcPr>
          <w:p w14:paraId="4361CE3A" w14:textId="77777777" w:rsidR="001B4C41" w:rsidRPr="00330D52" w:rsidRDefault="001B4C41" w:rsidP="00330D52">
            <w:pPr>
              <w:suppressAutoHyphens w:val="0"/>
              <w:spacing w:after="0" w:line="240" w:lineRule="auto"/>
              <w:contextualSpacing/>
              <w:jc w:val="center"/>
              <w:rPr>
                <w:rFonts w:ascii="Times New Roman" w:eastAsia="Times New Roman" w:hAnsi="Times New Roman" w:cs="Times New Roman"/>
                <w:kern w:val="0"/>
                <w:sz w:val="14"/>
                <w:szCs w:val="14"/>
                <w:lang w:eastAsia="en-GB"/>
                <w14:ligatures w14:val="none"/>
              </w:rPr>
            </w:pPr>
            <w:r w:rsidRPr="00330D52">
              <w:rPr>
                <w:rFonts w:ascii="Times New Roman" w:eastAsia="Times New Roman" w:hAnsi="Times New Roman" w:cs="Times New Roman"/>
                <w:kern w:val="0"/>
                <w:sz w:val="14"/>
                <w:szCs w:val="14"/>
                <w:lang w:eastAsia="en-GB"/>
                <w14:ligatures w14:val="none"/>
              </w:rPr>
              <w:t xml:space="preserve">  </w:t>
            </w:r>
            <w:r w:rsidRPr="00330D52">
              <w:rPr>
                <w:rFonts w:ascii="Times New Roman" w:eastAsia="Times New Roman" w:hAnsi="Times New Roman" w:cs="Times New Roman"/>
                <w:kern w:val="0"/>
                <w:lang w:eastAsia="en-GB"/>
                <w14:ligatures w14:val="none"/>
              </w:rPr>
              <w:t>ii.</w:t>
            </w:r>
            <w:r w:rsidRPr="00330D52">
              <w:rPr>
                <w:rFonts w:ascii="Times New Roman" w:eastAsia="Times New Roman" w:hAnsi="Times New Roman" w:cs="Times New Roman"/>
                <w:kern w:val="0"/>
                <w:sz w:val="14"/>
                <w:szCs w:val="14"/>
                <w:lang w:eastAsia="en-GB"/>
                <w14:ligatures w14:val="none"/>
              </w:rPr>
              <w:t xml:space="preserve">          </w:t>
            </w:r>
            <w:r w:rsidRPr="00330D52">
              <w:rPr>
                <w:rFonts w:ascii="Times New Roman" w:eastAsia="Times New Roman" w:hAnsi="Times New Roman" w:cs="Times New Roman"/>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1A31639C" w14:textId="77777777" w:rsidR="001B4C41" w:rsidRPr="00330D52" w:rsidRDefault="001B4C41" w:rsidP="00330D52">
            <w:pPr>
              <w:suppressAutoHyphens w:val="0"/>
              <w:spacing w:after="0" w:line="240" w:lineRule="auto"/>
              <w:contextualSpacing/>
              <w:jc w:val="both"/>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Tendering and Contract Negotiation Stage – Phase I</w:t>
            </w:r>
          </w:p>
        </w:tc>
        <w:tc>
          <w:tcPr>
            <w:tcW w:w="0" w:type="auto"/>
            <w:tcBorders>
              <w:top w:val="nil"/>
              <w:left w:val="nil"/>
              <w:bottom w:val="single" w:sz="4" w:space="0" w:color="auto"/>
              <w:right w:val="single" w:sz="4" w:space="0" w:color="auto"/>
            </w:tcBorders>
            <w:hideMark/>
          </w:tcPr>
          <w:p w14:paraId="73C717A8" w14:textId="5926A110" w:rsidR="001B4C41" w:rsidRPr="00330D52" w:rsidRDefault="001B4C41" w:rsidP="00330D52">
            <w:pPr>
              <w:suppressAutoHyphens w:val="0"/>
              <w:spacing w:after="0" w:line="240" w:lineRule="auto"/>
              <w:contextualSpacing/>
              <w:jc w:val="right"/>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1</w:t>
            </w:r>
          </w:p>
        </w:tc>
        <w:tc>
          <w:tcPr>
            <w:tcW w:w="0" w:type="auto"/>
            <w:tcBorders>
              <w:top w:val="nil"/>
              <w:left w:val="nil"/>
              <w:bottom w:val="single" w:sz="4" w:space="0" w:color="auto"/>
              <w:right w:val="single" w:sz="4" w:space="0" w:color="auto"/>
            </w:tcBorders>
            <w:hideMark/>
          </w:tcPr>
          <w:p w14:paraId="37E38CE1" w14:textId="39FDCE2F" w:rsidR="001B4C41" w:rsidRPr="00330D52" w:rsidRDefault="001B4C41" w:rsidP="00330D52">
            <w:pPr>
              <w:suppressAutoHyphens w:val="0"/>
              <w:spacing w:after="0" w:line="240" w:lineRule="auto"/>
              <w:contextualSpacing/>
              <w:jc w:val="right"/>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4</w:t>
            </w:r>
          </w:p>
        </w:tc>
      </w:tr>
      <w:tr w:rsidR="00330D52" w:rsidRPr="00330D52" w14:paraId="2E54E297" w14:textId="77777777" w:rsidTr="004F09CE">
        <w:trPr>
          <w:trHeight w:val="350"/>
        </w:trPr>
        <w:tc>
          <w:tcPr>
            <w:tcW w:w="0" w:type="auto"/>
            <w:tcBorders>
              <w:top w:val="nil"/>
              <w:left w:val="single" w:sz="4" w:space="0" w:color="auto"/>
              <w:bottom w:val="single" w:sz="4" w:space="0" w:color="auto"/>
              <w:right w:val="single" w:sz="4" w:space="0" w:color="auto"/>
            </w:tcBorders>
            <w:vAlign w:val="center"/>
            <w:hideMark/>
          </w:tcPr>
          <w:p w14:paraId="38E35513" w14:textId="77777777" w:rsidR="001B4C41" w:rsidRPr="00330D52" w:rsidRDefault="001B4C41" w:rsidP="00330D52">
            <w:pPr>
              <w:suppressAutoHyphens w:val="0"/>
              <w:spacing w:after="0" w:line="240" w:lineRule="auto"/>
              <w:contextualSpacing/>
              <w:jc w:val="center"/>
              <w:rPr>
                <w:rFonts w:ascii="Times New Roman" w:eastAsia="Times New Roman" w:hAnsi="Times New Roman" w:cs="Times New Roman"/>
                <w:kern w:val="0"/>
                <w:sz w:val="14"/>
                <w:szCs w:val="14"/>
                <w:lang w:eastAsia="en-GB"/>
                <w14:ligatures w14:val="none"/>
              </w:rPr>
            </w:pPr>
            <w:r w:rsidRPr="00330D52">
              <w:rPr>
                <w:rFonts w:ascii="Times New Roman" w:eastAsia="Times New Roman" w:hAnsi="Times New Roman" w:cs="Times New Roman"/>
                <w:kern w:val="0"/>
                <w:sz w:val="14"/>
                <w:szCs w:val="14"/>
                <w:lang w:eastAsia="en-GB"/>
                <w14:ligatures w14:val="none"/>
              </w:rPr>
              <w:t xml:space="preserve"> </w:t>
            </w:r>
            <w:r w:rsidRPr="00330D52">
              <w:rPr>
                <w:rFonts w:ascii="Times New Roman" w:eastAsia="Times New Roman" w:hAnsi="Times New Roman" w:cs="Times New Roman"/>
                <w:kern w:val="0"/>
                <w:lang w:eastAsia="en-GB"/>
                <w14:ligatures w14:val="none"/>
              </w:rPr>
              <w:t>iii.</w:t>
            </w:r>
            <w:r w:rsidRPr="00330D52">
              <w:rPr>
                <w:rFonts w:ascii="Times New Roman" w:eastAsia="Times New Roman" w:hAnsi="Times New Roman" w:cs="Times New Roman"/>
                <w:kern w:val="0"/>
                <w:sz w:val="14"/>
                <w:szCs w:val="14"/>
                <w:lang w:eastAsia="en-GB"/>
                <w14:ligatures w14:val="none"/>
              </w:rPr>
              <w:t xml:space="preserve">          </w:t>
            </w:r>
            <w:r w:rsidRPr="00330D52">
              <w:rPr>
                <w:rFonts w:ascii="Times New Roman" w:eastAsia="Times New Roman" w:hAnsi="Times New Roman" w:cs="Times New Roman"/>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04439B3D" w14:textId="77777777" w:rsidR="001B4C41" w:rsidRPr="00330D52" w:rsidRDefault="001B4C41" w:rsidP="00330D52">
            <w:pPr>
              <w:suppressAutoHyphens w:val="0"/>
              <w:spacing w:after="0" w:line="240" w:lineRule="auto"/>
              <w:contextualSpacing/>
              <w:jc w:val="both"/>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Construction supervision of the works – Phase II</w:t>
            </w:r>
          </w:p>
        </w:tc>
        <w:tc>
          <w:tcPr>
            <w:tcW w:w="0" w:type="auto"/>
            <w:tcBorders>
              <w:top w:val="nil"/>
              <w:left w:val="nil"/>
              <w:bottom w:val="single" w:sz="4" w:space="0" w:color="auto"/>
              <w:right w:val="single" w:sz="4" w:space="0" w:color="auto"/>
            </w:tcBorders>
            <w:hideMark/>
          </w:tcPr>
          <w:p w14:paraId="30A724C4" w14:textId="58DBC614" w:rsidR="001B4C41" w:rsidRPr="00330D52" w:rsidRDefault="001B4C41" w:rsidP="00330D52">
            <w:pPr>
              <w:suppressAutoHyphens w:val="0"/>
              <w:spacing w:after="0" w:line="240" w:lineRule="auto"/>
              <w:contextualSpacing/>
              <w:jc w:val="right"/>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77.75</w:t>
            </w:r>
          </w:p>
        </w:tc>
        <w:tc>
          <w:tcPr>
            <w:tcW w:w="0" w:type="auto"/>
            <w:tcBorders>
              <w:top w:val="nil"/>
              <w:left w:val="nil"/>
              <w:bottom w:val="single" w:sz="4" w:space="0" w:color="auto"/>
              <w:right w:val="single" w:sz="4" w:space="0" w:color="auto"/>
            </w:tcBorders>
            <w:hideMark/>
          </w:tcPr>
          <w:p w14:paraId="173A301F" w14:textId="024AC16A" w:rsidR="001B4C41" w:rsidRPr="00330D52" w:rsidRDefault="001B4C41" w:rsidP="00330D52">
            <w:pPr>
              <w:suppressAutoHyphens w:val="0"/>
              <w:spacing w:after="0" w:line="240" w:lineRule="auto"/>
              <w:contextualSpacing/>
              <w:jc w:val="right"/>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18</w:t>
            </w:r>
          </w:p>
        </w:tc>
      </w:tr>
      <w:tr w:rsidR="00330D52" w:rsidRPr="00330D52" w14:paraId="048AC2B4" w14:textId="77777777" w:rsidTr="004F09CE">
        <w:trPr>
          <w:trHeight w:val="440"/>
        </w:trPr>
        <w:tc>
          <w:tcPr>
            <w:tcW w:w="0" w:type="auto"/>
            <w:tcBorders>
              <w:top w:val="nil"/>
              <w:left w:val="single" w:sz="4" w:space="0" w:color="auto"/>
              <w:bottom w:val="single" w:sz="4" w:space="0" w:color="auto"/>
              <w:right w:val="single" w:sz="4" w:space="0" w:color="auto"/>
            </w:tcBorders>
            <w:vAlign w:val="center"/>
            <w:hideMark/>
          </w:tcPr>
          <w:p w14:paraId="09857FB8" w14:textId="77777777" w:rsidR="001B4C41" w:rsidRPr="00330D52" w:rsidRDefault="001B4C41" w:rsidP="00330D52">
            <w:pPr>
              <w:suppressAutoHyphens w:val="0"/>
              <w:spacing w:after="0" w:line="240" w:lineRule="auto"/>
              <w:contextualSpacing/>
              <w:jc w:val="center"/>
              <w:rPr>
                <w:rFonts w:ascii="Times New Roman" w:eastAsia="Times New Roman" w:hAnsi="Times New Roman" w:cs="Times New Roman"/>
                <w:kern w:val="0"/>
                <w:sz w:val="14"/>
                <w:szCs w:val="14"/>
                <w:lang w:eastAsia="en-GB"/>
                <w14:ligatures w14:val="none"/>
              </w:rPr>
            </w:pPr>
            <w:r w:rsidRPr="00330D52">
              <w:rPr>
                <w:rFonts w:ascii="Times New Roman" w:eastAsia="Times New Roman" w:hAnsi="Times New Roman" w:cs="Times New Roman"/>
                <w:kern w:val="0"/>
                <w:sz w:val="14"/>
                <w:szCs w:val="14"/>
                <w:lang w:eastAsia="en-GB"/>
                <w14:ligatures w14:val="none"/>
              </w:rPr>
              <w:t xml:space="preserve"> </w:t>
            </w:r>
            <w:r w:rsidRPr="00330D52">
              <w:rPr>
                <w:rFonts w:ascii="Times New Roman" w:eastAsia="Times New Roman" w:hAnsi="Times New Roman" w:cs="Times New Roman"/>
                <w:kern w:val="0"/>
                <w:lang w:eastAsia="en-GB"/>
                <w14:ligatures w14:val="none"/>
              </w:rPr>
              <w:t>iv.</w:t>
            </w:r>
            <w:r w:rsidRPr="00330D52">
              <w:rPr>
                <w:rFonts w:ascii="Times New Roman" w:eastAsia="Times New Roman" w:hAnsi="Times New Roman" w:cs="Times New Roman"/>
                <w:kern w:val="0"/>
                <w:sz w:val="14"/>
                <w:szCs w:val="14"/>
                <w:lang w:eastAsia="en-GB"/>
                <w14:ligatures w14:val="none"/>
              </w:rPr>
              <w:t xml:space="preserve">          </w:t>
            </w:r>
            <w:r w:rsidRPr="00330D52">
              <w:rPr>
                <w:rFonts w:ascii="Times New Roman" w:eastAsia="Times New Roman" w:hAnsi="Times New Roman" w:cs="Times New Roman"/>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6181668C" w14:textId="77777777" w:rsidR="001B4C41" w:rsidRPr="00330D52" w:rsidRDefault="001B4C41" w:rsidP="00330D52">
            <w:pPr>
              <w:suppressAutoHyphens w:val="0"/>
              <w:spacing w:after="0" w:line="240" w:lineRule="auto"/>
              <w:contextualSpacing/>
              <w:jc w:val="both"/>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Defects Liability Period – Phase II</w:t>
            </w:r>
          </w:p>
        </w:tc>
        <w:tc>
          <w:tcPr>
            <w:tcW w:w="0" w:type="auto"/>
            <w:tcBorders>
              <w:top w:val="nil"/>
              <w:left w:val="nil"/>
              <w:bottom w:val="single" w:sz="4" w:space="0" w:color="auto"/>
              <w:right w:val="single" w:sz="4" w:space="0" w:color="auto"/>
            </w:tcBorders>
            <w:hideMark/>
          </w:tcPr>
          <w:p w14:paraId="3C47E53F" w14:textId="08EAB250" w:rsidR="001B4C41" w:rsidRPr="00330D52" w:rsidRDefault="001B4C41" w:rsidP="00330D52">
            <w:pPr>
              <w:suppressAutoHyphens w:val="0"/>
              <w:spacing w:after="0" w:line="240" w:lineRule="auto"/>
              <w:contextualSpacing/>
              <w:jc w:val="right"/>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1</w:t>
            </w:r>
          </w:p>
        </w:tc>
        <w:tc>
          <w:tcPr>
            <w:tcW w:w="0" w:type="auto"/>
            <w:tcBorders>
              <w:top w:val="nil"/>
              <w:left w:val="nil"/>
              <w:bottom w:val="single" w:sz="4" w:space="0" w:color="auto"/>
              <w:right w:val="single" w:sz="4" w:space="0" w:color="auto"/>
            </w:tcBorders>
            <w:hideMark/>
          </w:tcPr>
          <w:p w14:paraId="2D327A4E" w14:textId="2EC76063" w:rsidR="001B4C41" w:rsidRPr="00330D52" w:rsidRDefault="001B4C41" w:rsidP="00330D52">
            <w:pPr>
              <w:suppressAutoHyphens w:val="0"/>
              <w:spacing w:after="0" w:line="240" w:lineRule="auto"/>
              <w:contextualSpacing/>
              <w:jc w:val="right"/>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12</w:t>
            </w:r>
          </w:p>
        </w:tc>
      </w:tr>
      <w:tr w:rsidR="001B4C41" w:rsidRPr="00330D52" w14:paraId="775FFA79" w14:textId="77777777" w:rsidTr="004F09CE">
        <w:trPr>
          <w:trHeight w:val="630"/>
        </w:trPr>
        <w:tc>
          <w:tcPr>
            <w:tcW w:w="0" w:type="auto"/>
            <w:tcBorders>
              <w:top w:val="nil"/>
              <w:left w:val="single" w:sz="4" w:space="0" w:color="auto"/>
              <w:bottom w:val="single" w:sz="4" w:space="0" w:color="auto"/>
              <w:right w:val="single" w:sz="4" w:space="0" w:color="auto"/>
            </w:tcBorders>
            <w:vAlign w:val="center"/>
            <w:hideMark/>
          </w:tcPr>
          <w:p w14:paraId="5A5C27FD" w14:textId="77777777" w:rsidR="001B4C41" w:rsidRPr="00330D52" w:rsidRDefault="001B4C41" w:rsidP="00330D52">
            <w:pPr>
              <w:suppressAutoHyphens w:val="0"/>
              <w:spacing w:after="0" w:line="240" w:lineRule="auto"/>
              <w:contextualSpacing/>
              <w:jc w:val="center"/>
              <w:rPr>
                <w:rFonts w:ascii="Times New Roman" w:eastAsia="Times New Roman" w:hAnsi="Times New Roman" w:cs="Times New Roman"/>
                <w:kern w:val="0"/>
                <w:lang w:eastAsia="en-GB"/>
                <w14:ligatures w14:val="none"/>
              </w:rPr>
            </w:pPr>
            <w:r w:rsidRPr="00330D52">
              <w:rPr>
                <w:rFonts w:ascii="Times New Roman" w:eastAsia="Times New Roman" w:hAnsi="Times New Roman" w:cs="Times New Roman"/>
                <w:kern w:val="0"/>
                <w:lang w:eastAsia="en-GB"/>
                <w14:ligatures w14:val="none"/>
              </w:rPr>
              <w:t> </w:t>
            </w:r>
          </w:p>
        </w:tc>
        <w:tc>
          <w:tcPr>
            <w:tcW w:w="0" w:type="auto"/>
            <w:tcBorders>
              <w:top w:val="nil"/>
              <w:left w:val="nil"/>
              <w:bottom w:val="single" w:sz="4" w:space="0" w:color="auto"/>
              <w:right w:val="single" w:sz="4" w:space="0" w:color="auto"/>
            </w:tcBorders>
            <w:vAlign w:val="center"/>
            <w:hideMark/>
          </w:tcPr>
          <w:p w14:paraId="1C770262" w14:textId="77777777" w:rsidR="001B4C41" w:rsidRPr="00330D52" w:rsidRDefault="001B4C41" w:rsidP="00330D52">
            <w:pPr>
              <w:suppressAutoHyphens w:val="0"/>
              <w:spacing w:after="0" w:line="240" w:lineRule="auto"/>
              <w:contextualSpacing/>
              <w:jc w:val="both"/>
              <w:rPr>
                <w:rFonts w:ascii="Times New Roman" w:eastAsia="Times New Roman" w:hAnsi="Times New Roman" w:cs="Times New Roman"/>
                <w:b/>
                <w:bCs/>
                <w:kern w:val="0"/>
                <w:lang w:eastAsia="en-GB"/>
                <w14:ligatures w14:val="none"/>
              </w:rPr>
            </w:pPr>
            <w:r w:rsidRPr="00330D52">
              <w:rPr>
                <w:rFonts w:ascii="Times New Roman" w:eastAsia="Times New Roman" w:hAnsi="Times New Roman" w:cs="Times New Roman"/>
                <w:b/>
                <w:bCs/>
                <w:kern w:val="0"/>
                <w:lang w:eastAsia="en-GB"/>
                <w14:ligatures w14:val="none"/>
              </w:rPr>
              <w:t>TOTAL KEY STAFF MAN-MONTH</w:t>
            </w:r>
          </w:p>
        </w:tc>
        <w:tc>
          <w:tcPr>
            <w:tcW w:w="0" w:type="auto"/>
            <w:tcBorders>
              <w:top w:val="nil"/>
              <w:left w:val="nil"/>
              <w:bottom w:val="single" w:sz="4" w:space="0" w:color="auto"/>
              <w:right w:val="single" w:sz="4" w:space="0" w:color="auto"/>
            </w:tcBorders>
            <w:hideMark/>
          </w:tcPr>
          <w:p w14:paraId="1CA32B8A" w14:textId="31C97EB6" w:rsidR="001B4C41" w:rsidRPr="00330D52" w:rsidRDefault="001B4C41" w:rsidP="00330D52">
            <w:pPr>
              <w:suppressAutoHyphens w:val="0"/>
              <w:spacing w:after="0" w:line="240" w:lineRule="auto"/>
              <w:contextualSpacing/>
              <w:jc w:val="right"/>
              <w:rPr>
                <w:rFonts w:ascii="Times New Roman" w:eastAsia="Times New Roman" w:hAnsi="Times New Roman" w:cs="Times New Roman"/>
                <w:b/>
                <w:bCs/>
                <w:kern w:val="0"/>
                <w:lang w:eastAsia="en-GB"/>
                <w14:ligatures w14:val="none"/>
              </w:rPr>
            </w:pPr>
            <w:r w:rsidRPr="00330D52">
              <w:rPr>
                <w:rFonts w:ascii="Times New Roman" w:eastAsia="Times New Roman" w:hAnsi="Times New Roman" w:cs="Times New Roman"/>
                <w:b/>
                <w:bCs/>
                <w:kern w:val="0"/>
                <w:lang w:eastAsia="en-GB"/>
                <w14:ligatures w14:val="none"/>
              </w:rPr>
              <w:t>103.7</w:t>
            </w:r>
          </w:p>
        </w:tc>
        <w:tc>
          <w:tcPr>
            <w:tcW w:w="0" w:type="auto"/>
            <w:tcBorders>
              <w:top w:val="nil"/>
              <w:left w:val="nil"/>
              <w:bottom w:val="single" w:sz="4" w:space="0" w:color="auto"/>
              <w:right w:val="single" w:sz="4" w:space="0" w:color="auto"/>
            </w:tcBorders>
            <w:hideMark/>
          </w:tcPr>
          <w:p w14:paraId="3ACA20FA" w14:textId="1A0EE506" w:rsidR="001B4C41" w:rsidRPr="00330D52" w:rsidRDefault="001B4C41" w:rsidP="00330D52">
            <w:pPr>
              <w:suppressAutoHyphens w:val="0"/>
              <w:spacing w:after="0" w:line="240" w:lineRule="auto"/>
              <w:contextualSpacing/>
              <w:jc w:val="right"/>
              <w:rPr>
                <w:rFonts w:ascii="Times New Roman" w:eastAsia="Times New Roman" w:hAnsi="Times New Roman" w:cs="Times New Roman"/>
                <w:b/>
                <w:bCs/>
                <w:kern w:val="0"/>
                <w:lang w:eastAsia="en-GB"/>
                <w14:ligatures w14:val="none"/>
              </w:rPr>
            </w:pPr>
            <w:r w:rsidRPr="00330D52">
              <w:rPr>
                <w:rFonts w:ascii="Times New Roman" w:eastAsia="Times New Roman" w:hAnsi="Times New Roman" w:cs="Times New Roman"/>
                <w:b/>
                <w:bCs/>
                <w:kern w:val="0"/>
                <w:lang w:eastAsia="en-GB"/>
                <w14:ligatures w14:val="none"/>
              </w:rPr>
              <w:t>42</w:t>
            </w:r>
          </w:p>
        </w:tc>
      </w:tr>
    </w:tbl>
    <w:p w14:paraId="045F33F5" w14:textId="77777777" w:rsidR="00DE1E29" w:rsidRPr="00330D52" w:rsidRDefault="00DE1E29" w:rsidP="00330D52">
      <w:pPr>
        <w:rPr>
          <w:lang w:eastAsia="it-IT"/>
        </w:rPr>
      </w:pPr>
    </w:p>
    <w:p w14:paraId="2939E747" w14:textId="4874CB4B" w:rsidR="002C4AB3" w:rsidRPr="00330D52" w:rsidRDefault="002C4AB3" w:rsidP="00330D52">
      <w:pPr>
        <w:pStyle w:val="Caption"/>
        <w:keepNext/>
        <w:ind w:left="360"/>
        <w:rPr>
          <w:sz w:val="24"/>
        </w:rPr>
      </w:pPr>
      <w:r w:rsidRPr="00330D52">
        <w:rPr>
          <w:sz w:val="24"/>
        </w:rPr>
        <w:t xml:space="preserve">Table </w:t>
      </w:r>
      <w:r w:rsidR="00A43180" w:rsidRPr="00330D52">
        <w:rPr>
          <w:sz w:val="24"/>
        </w:rPr>
        <w:t>2</w:t>
      </w:r>
      <w:r w:rsidRPr="00330D52">
        <w:rPr>
          <w:sz w:val="24"/>
        </w:rPr>
        <w:t>: Indicative input per Key Expert</w:t>
      </w:r>
    </w:p>
    <w:p w14:paraId="220B1EAA" w14:textId="77777777" w:rsidR="00624680" w:rsidRPr="00330D52" w:rsidRDefault="00624680" w:rsidP="00330D52">
      <w:pPr>
        <w:rPr>
          <w:lang w:eastAsia="it-IT"/>
        </w:rPr>
      </w:pPr>
    </w:p>
    <w:tbl>
      <w:tblPr>
        <w:tblW w:w="0" w:type="auto"/>
        <w:jc w:val="center"/>
        <w:tblLook w:val="04A0" w:firstRow="1" w:lastRow="0" w:firstColumn="1" w:lastColumn="0" w:noHBand="0" w:noVBand="1"/>
      </w:tblPr>
      <w:tblGrid>
        <w:gridCol w:w="4882"/>
        <w:gridCol w:w="844"/>
        <w:gridCol w:w="922"/>
        <w:gridCol w:w="766"/>
      </w:tblGrid>
      <w:tr w:rsidR="00330D52" w:rsidRPr="00330D52" w14:paraId="48C08207" w14:textId="77777777" w:rsidTr="004F09CE">
        <w:trPr>
          <w:trHeight w:val="263"/>
          <w:jc w:val="center"/>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3995A80" w14:textId="77777777" w:rsidR="00624680" w:rsidRPr="00330D52" w:rsidRDefault="00624680" w:rsidP="00330D52">
            <w:pPr>
              <w:suppressAutoHyphens w:val="0"/>
              <w:spacing w:after="0" w:line="240" w:lineRule="auto"/>
              <w:jc w:val="center"/>
              <w:rPr>
                <w:rFonts w:ascii="Times New Roman" w:eastAsia="Times New Roman" w:hAnsi="Times New Roman" w:cs="Times New Roman"/>
                <w:b/>
                <w:bCs/>
                <w:kern w:val="0"/>
                <w:sz w:val="20"/>
                <w:szCs w:val="20"/>
                <w:lang w:val="en-US"/>
                <w14:ligatures w14:val="none"/>
              </w:rPr>
            </w:pPr>
            <w:r w:rsidRPr="00330D52">
              <w:rPr>
                <w:rFonts w:ascii="Times New Roman" w:eastAsia="Times New Roman" w:hAnsi="Times New Roman" w:cs="Times New Roman"/>
                <w:b/>
                <w:bCs/>
                <w:kern w:val="0"/>
                <w:sz w:val="20"/>
                <w:szCs w:val="20"/>
                <w:lang w:val="en-US"/>
                <w14:ligatures w14:val="none"/>
              </w:rPr>
              <w:t>Expert</w:t>
            </w:r>
          </w:p>
        </w:tc>
        <w:tc>
          <w:tcPr>
            <w:tcW w:w="0" w:type="auto"/>
            <w:gridSpan w:val="3"/>
            <w:tcBorders>
              <w:top w:val="single" w:sz="4" w:space="0" w:color="auto"/>
              <w:left w:val="nil"/>
              <w:bottom w:val="single" w:sz="4" w:space="0" w:color="auto"/>
              <w:right w:val="single" w:sz="4" w:space="0" w:color="auto"/>
            </w:tcBorders>
            <w:noWrap/>
            <w:vAlign w:val="bottom"/>
            <w:hideMark/>
          </w:tcPr>
          <w:p w14:paraId="0D31C0DC" w14:textId="77777777" w:rsidR="00624680" w:rsidRPr="00330D52" w:rsidRDefault="00624680" w:rsidP="00330D52">
            <w:pPr>
              <w:suppressAutoHyphens w:val="0"/>
              <w:spacing w:after="0" w:line="240" w:lineRule="auto"/>
              <w:jc w:val="center"/>
              <w:rPr>
                <w:rFonts w:ascii="Times New Roman" w:eastAsia="Times New Roman" w:hAnsi="Times New Roman" w:cs="Times New Roman"/>
                <w:b/>
                <w:bCs/>
                <w:kern w:val="0"/>
                <w:sz w:val="20"/>
                <w:szCs w:val="20"/>
                <w:lang w:val="en-US"/>
                <w14:ligatures w14:val="none"/>
              </w:rPr>
            </w:pPr>
            <w:r w:rsidRPr="00330D52">
              <w:rPr>
                <w:rFonts w:ascii="Times New Roman" w:eastAsia="Times New Roman" w:hAnsi="Times New Roman" w:cs="Times New Roman"/>
                <w:b/>
                <w:bCs/>
                <w:kern w:val="0"/>
                <w:sz w:val="20"/>
                <w:szCs w:val="20"/>
                <w:lang w:val="en-US"/>
                <w14:ligatures w14:val="none"/>
              </w:rPr>
              <w:t>Man- Months</w:t>
            </w:r>
          </w:p>
        </w:tc>
      </w:tr>
      <w:tr w:rsidR="00330D52" w:rsidRPr="00330D52" w14:paraId="5455382E" w14:textId="77777777" w:rsidTr="004F09CE">
        <w:trPr>
          <w:trHeight w:val="2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912AC" w14:textId="77777777" w:rsidR="00624680" w:rsidRPr="00330D52" w:rsidRDefault="00624680" w:rsidP="00330D52">
            <w:pPr>
              <w:suppressAutoHyphens w:val="0"/>
              <w:spacing w:after="0" w:line="240" w:lineRule="auto"/>
              <w:rPr>
                <w:rFonts w:ascii="Times New Roman" w:eastAsia="Times New Roman" w:hAnsi="Times New Roman" w:cs="Times New Roman"/>
                <w:b/>
                <w:bCs/>
                <w:kern w:val="0"/>
                <w:sz w:val="20"/>
                <w:szCs w:val="20"/>
                <w:lang w:val="en-US"/>
                <w14:ligatures w14:val="none"/>
              </w:rPr>
            </w:pPr>
          </w:p>
        </w:tc>
        <w:tc>
          <w:tcPr>
            <w:tcW w:w="0" w:type="auto"/>
            <w:tcBorders>
              <w:top w:val="nil"/>
              <w:left w:val="nil"/>
              <w:bottom w:val="single" w:sz="4" w:space="0" w:color="auto"/>
              <w:right w:val="single" w:sz="4" w:space="0" w:color="auto"/>
            </w:tcBorders>
            <w:noWrap/>
            <w:vAlign w:val="bottom"/>
            <w:hideMark/>
          </w:tcPr>
          <w:p w14:paraId="3A5E18F1" w14:textId="77777777" w:rsidR="00624680" w:rsidRPr="00330D52" w:rsidRDefault="00624680" w:rsidP="00330D52">
            <w:pPr>
              <w:suppressAutoHyphens w:val="0"/>
              <w:spacing w:after="0" w:line="240" w:lineRule="auto"/>
              <w:jc w:val="center"/>
              <w:rPr>
                <w:rFonts w:ascii="Times New Roman" w:eastAsia="Times New Roman" w:hAnsi="Times New Roman" w:cs="Times New Roman"/>
                <w:b/>
                <w:bCs/>
                <w:kern w:val="0"/>
                <w:sz w:val="20"/>
                <w:szCs w:val="20"/>
                <w:lang w:val="en-US"/>
                <w14:ligatures w14:val="none"/>
              </w:rPr>
            </w:pPr>
            <w:r w:rsidRPr="00330D52">
              <w:rPr>
                <w:rFonts w:ascii="Times New Roman" w:eastAsia="Times New Roman" w:hAnsi="Times New Roman" w:cs="Times New Roman"/>
                <w:b/>
                <w:bCs/>
                <w:kern w:val="0"/>
                <w:sz w:val="20"/>
                <w:szCs w:val="20"/>
                <w:lang w:val="en-US"/>
                <w14:ligatures w14:val="none"/>
              </w:rPr>
              <w:t>Phase I</w:t>
            </w:r>
          </w:p>
        </w:tc>
        <w:tc>
          <w:tcPr>
            <w:tcW w:w="0" w:type="auto"/>
            <w:tcBorders>
              <w:top w:val="nil"/>
              <w:left w:val="nil"/>
              <w:bottom w:val="single" w:sz="4" w:space="0" w:color="auto"/>
              <w:right w:val="single" w:sz="4" w:space="0" w:color="auto"/>
            </w:tcBorders>
            <w:noWrap/>
            <w:vAlign w:val="bottom"/>
            <w:hideMark/>
          </w:tcPr>
          <w:p w14:paraId="46EFA1D4" w14:textId="77777777" w:rsidR="00624680" w:rsidRPr="00330D52" w:rsidRDefault="00624680" w:rsidP="00330D52">
            <w:pPr>
              <w:suppressAutoHyphens w:val="0"/>
              <w:spacing w:after="0" w:line="240" w:lineRule="auto"/>
              <w:jc w:val="center"/>
              <w:rPr>
                <w:rFonts w:ascii="Times New Roman" w:eastAsia="Times New Roman" w:hAnsi="Times New Roman" w:cs="Times New Roman"/>
                <w:b/>
                <w:bCs/>
                <w:kern w:val="0"/>
                <w:sz w:val="20"/>
                <w:szCs w:val="20"/>
                <w:lang w:val="en-US"/>
                <w14:ligatures w14:val="none"/>
              </w:rPr>
            </w:pPr>
            <w:r w:rsidRPr="00330D52">
              <w:rPr>
                <w:rFonts w:ascii="Times New Roman" w:eastAsia="Times New Roman" w:hAnsi="Times New Roman" w:cs="Times New Roman"/>
                <w:b/>
                <w:bCs/>
                <w:kern w:val="0"/>
                <w:sz w:val="20"/>
                <w:szCs w:val="20"/>
                <w:lang w:val="en-US"/>
                <w14:ligatures w14:val="none"/>
              </w:rPr>
              <w:t>Phase II</w:t>
            </w:r>
          </w:p>
        </w:tc>
        <w:tc>
          <w:tcPr>
            <w:tcW w:w="0" w:type="auto"/>
            <w:tcBorders>
              <w:top w:val="nil"/>
              <w:left w:val="nil"/>
              <w:bottom w:val="single" w:sz="4" w:space="0" w:color="auto"/>
              <w:right w:val="single" w:sz="4" w:space="0" w:color="auto"/>
            </w:tcBorders>
            <w:noWrap/>
            <w:vAlign w:val="bottom"/>
            <w:hideMark/>
          </w:tcPr>
          <w:p w14:paraId="72201868" w14:textId="77777777" w:rsidR="00624680" w:rsidRPr="00330D52" w:rsidRDefault="00624680" w:rsidP="00330D52">
            <w:pPr>
              <w:suppressAutoHyphens w:val="0"/>
              <w:spacing w:after="0" w:line="240" w:lineRule="auto"/>
              <w:jc w:val="center"/>
              <w:rPr>
                <w:rFonts w:ascii="Times New Roman" w:eastAsia="Times New Roman" w:hAnsi="Times New Roman" w:cs="Times New Roman"/>
                <w:b/>
                <w:bCs/>
                <w:kern w:val="0"/>
                <w:sz w:val="20"/>
                <w:szCs w:val="20"/>
                <w:lang w:val="en-US"/>
                <w14:ligatures w14:val="none"/>
              </w:rPr>
            </w:pPr>
            <w:r w:rsidRPr="00330D52">
              <w:rPr>
                <w:rFonts w:ascii="Times New Roman" w:eastAsia="Times New Roman" w:hAnsi="Times New Roman" w:cs="Times New Roman"/>
                <w:b/>
                <w:bCs/>
                <w:kern w:val="0"/>
                <w:sz w:val="20"/>
                <w:szCs w:val="20"/>
                <w:lang w:val="en-US"/>
                <w14:ligatures w14:val="none"/>
              </w:rPr>
              <w:t>Total</w:t>
            </w:r>
          </w:p>
        </w:tc>
      </w:tr>
      <w:tr w:rsidR="00330D52" w:rsidRPr="00330D52" w14:paraId="46A42987"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645913DA"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K-1: Project Manager</w:t>
            </w:r>
          </w:p>
        </w:tc>
        <w:tc>
          <w:tcPr>
            <w:tcW w:w="0" w:type="auto"/>
            <w:tcBorders>
              <w:top w:val="nil"/>
              <w:left w:val="nil"/>
              <w:bottom w:val="single" w:sz="4" w:space="0" w:color="auto"/>
              <w:right w:val="single" w:sz="4" w:space="0" w:color="auto"/>
            </w:tcBorders>
            <w:noWrap/>
            <w:vAlign w:val="bottom"/>
            <w:hideMark/>
          </w:tcPr>
          <w:p w14:paraId="485B758D"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4.25</w:t>
            </w:r>
          </w:p>
        </w:tc>
        <w:tc>
          <w:tcPr>
            <w:tcW w:w="0" w:type="auto"/>
            <w:tcBorders>
              <w:top w:val="nil"/>
              <w:left w:val="nil"/>
              <w:bottom w:val="single" w:sz="4" w:space="0" w:color="auto"/>
              <w:right w:val="single" w:sz="4" w:space="0" w:color="auto"/>
            </w:tcBorders>
            <w:noWrap/>
            <w:vAlign w:val="bottom"/>
            <w:hideMark/>
          </w:tcPr>
          <w:p w14:paraId="77B97684"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4</w:t>
            </w:r>
          </w:p>
        </w:tc>
        <w:tc>
          <w:tcPr>
            <w:tcW w:w="0" w:type="auto"/>
            <w:tcBorders>
              <w:top w:val="nil"/>
              <w:left w:val="nil"/>
              <w:bottom w:val="single" w:sz="4" w:space="0" w:color="auto"/>
              <w:right w:val="single" w:sz="4" w:space="0" w:color="auto"/>
            </w:tcBorders>
            <w:noWrap/>
            <w:vAlign w:val="bottom"/>
            <w:hideMark/>
          </w:tcPr>
          <w:p w14:paraId="21048D0F"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8.25</w:t>
            </w:r>
          </w:p>
        </w:tc>
      </w:tr>
      <w:tr w:rsidR="00330D52" w:rsidRPr="00330D52" w14:paraId="4EE84E68"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22D9F8E9"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K-2: Water Supply / Contract Engineer</w:t>
            </w:r>
          </w:p>
        </w:tc>
        <w:tc>
          <w:tcPr>
            <w:tcW w:w="0" w:type="auto"/>
            <w:tcBorders>
              <w:top w:val="nil"/>
              <w:left w:val="nil"/>
              <w:bottom w:val="single" w:sz="4" w:space="0" w:color="auto"/>
              <w:right w:val="single" w:sz="4" w:space="0" w:color="auto"/>
            </w:tcBorders>
            <w:noWrap/>
            <w:vAlign w:val="bottom"/>
            <w:hideMark/>
          </w:tcPr>
          <w:p w14:paraId="1F2EC675"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3.60</w:t>
            </w:r>
          </w:p>
        </w:tc>
        <w:tc>
          <w:tcPr>
            <w:tcW w:w="0" w:type="auto"/>
            <w:tcBorders>
              <w:top w:val="nil"/>
              <w:left w:val="nil"/>
              <w:bottom w:val="single" w:sz="4" w:space="0" w:color="auto"/>
              <w:right w:val="single" w:sz="4" w:space="0" w:color="auto"/>
            </w:tcBorders>
            <w:noWrap/>
            <w:vAlign w:val="bottom"/>
            <w:hideMark/>
          </w:tcPr>
          <w:p w14:paraId="608038BD"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5</w:t>
            </w:r>
          </w:p>
        </w:tc>
        <w:tc>
          <w:tcPr>
            <w:tcW w:w="0" w:type="auto"/>
            <w:tcBorders>
              <w:top w:val="nil"/>
              <w:left w:val="nil"/>
              <w:bottom w:val="single" w:sz="4" w:space="0" w:color="auto"/>
              <w:right w:val="single" w:sz="4" w:space="0" w:color="auto"/>
            </w:tcBorders>
            <w:noWrap/>
            <w:vAlign w:val="bottom"/>
            <w:hideMark/>
          </w:tcPr>
          <w:p w14:paraId="320D9A61"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8.60</w:t>
            </w:r>
          </w:p>
        </w:tc>
      </w:tr>
      <w:tr w:rsidR="00330D52" w:rsidRPr="00330D52" w14:paraId="44F825D9"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4114DD73"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K-3: Resident Engineer</w:t>
            </w:r>
          </w:p>
        </w:tc>
        <w:tc>
          <w:tcPr>
            <w:tcW w:w="0" w:type="auto"/>
            <w:tcBorders>
              <w:top w:val="nil"/>
              <w:left w:val="nil"/>
              <w:bottom w:val="single" w:sz="4" w:space="0" w:color="auto"/>
              <w:right w:val="single" w:sz="4" w:space="0" w:color="auto"/>
            </w:tcBorders>
            <w:noWrap/>
            <w:vAlign w:val="bottom"/>
            <w:hideMark/>
          </w:tcPr>
          <w:p w14:paraId="58804D4F"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0.00</w:t>
            </w:r>
          </w:p>
        </w:tc>
        <w:tc>
          <w:tcPr>
            <w:tcW w:w="0" w:type="auto"/>
            <w:tcBorders>
              <w:top w:val="nil"/>
              <w:left w:val="nil"/>
              <w:bottom w:val="single" w:sz="4" w:space="0" w:color="auto"/>
              <w:right w:val="single" w:sz="4" w:space="0" w:color="auto"/>
            </w:tcBorders>
            <w:noWrap/>
            <w:vAlign w:val="bottom"/>
            <w:hideMark/>
          </w:tcPr>
          <w:p w14:paraId="4D22A2F2"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19</w:t>
            </w:r>
          </w:p>
        </w:tc>
        <w:tc>
          <w:tcPr>
            <w:tcW w:w="0" w:type="auto"/>
            <w:tcBorders>
              <w:top w:val="nil"/>
              <w:left w:val="nil"/>
              <w:bottom w:val="single" w:sz="4" w:space="0" w:color="auto"/>
              <w:right w:val="single" w:sz="4" w:space="0" w:color="auto"/>
            </w:tcBorders>
            <w:noWrap/>
            <w:vAlign w:val="bottom"/>
            <w:hideMark/>
          </w:tcPr>
          <w:p w14:paraId="44D1F02F"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19.00</w:t>
            </w:r>
          </w:p>
        </w:tc>
      </w:tr>
      <w:tr w:rsidR="00330D52" w:rsidRPr="00330D52" w14:paraId="5FFCA462"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7ED0C973"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K-4: Assistant Resident Engineer</w:t>
            </w:r>
          </w:p>
        </w:tc>
        <w:tc>
          <w:tcPr>
            <w:tcW w:w="0" w:type="auto"/>
            <w:tcBorders>
              <w:top w:val="nil"/>
              <w:left w:val="nil"/>
              <w:bottom w:val="single" w:sz="4" w:space="0" w:color="auto"/>
              <w:right w:val="single" w:sz="4" w:space="0" w:color="auto"/>
            </w:tcBorders>
            <w:noWrap/>
            <w:vAlign w:val="bottom"/>
            <w:hideMark/>
          </w:tcPr>
          <w:p w14:paraId="2ACD35E4"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0.00</w:t>
            </w:r>
          </w:p>
        </w:tc>
        <w:tc>
          <w:tcPr>
            <w:tcW w:w="0" w:type="auto"/>
            <w:tcBorders>
              <w:top w:val="nil"/>
              <w:left w:val="nil"/>
              <w:bottom w:val="single" w:sz="4" w:space="0" w:color="auto"/>
              <w:right w:val="single" w:sz="4" w:space="0" w:color="auto"/>
            </w:tcBorders>
            <w:noWrap/>
            <w:vAlign w:val="bottom"/>
            <w:hideMark/>
          </w:tcPr>
          <w:p w14:paraId="1D994213"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18</w:t>
            </w:r>
          </w:p>
        </w:tc>
        <w:tc>
          <w:tcPr>
            <w:tcW w:w="0" w:type="auto"/>
            <w:tcBorders>
              <w:top w:val="nil"/>
              <w:left w:val="nil"/>
              <w:bottom w:val="single" w:sz="4" w:space="0" w:color="auto"/>
              <w:right w:val="single" w:sz="4" w:space="0" w:color="auto"/>
            </w:tcBorders>
            <w:noWrap/>
            <w:vAlign w:val="bottom"/>
            <w:hideMark/>
          </w:tcPr>
          <w:p w14:paraId="1B888901"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18.00</w:t>
            </w:r>
          </w:p>
        </w:tc>
      </w:tr>
      <w:tr w:rsidR="00330D52" w:rsidRPr="00330D52" w14:paraId="27D8A704"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7A3B2634"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K-5: Sanitation Engineer</w:t>
            </w:r>
          </w:p>
        </w:tc>
        <w:tc>
          <w:tcPr>
            <w:tcW w:w="0" w:type="auto"/>
            <w:tcBorders>
              <w:top w:val="nil"/>
              <w:left w:val="nil"/>
              <w:bottom w:val="single" w:sz="4" w:space="0" w:color="auto"/>
              <w:right w:val="single" w:sz="4" w:space="0" w:color="auto"/>
            </w:tcBorders>
            <w:noWrap/>
            <w:vAlign w:val="bottom"/>
            <w:hideMark/>
          </w:tcPr>
          <w:p w14:paraId="4A359A97"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2.05</w:t>
            </w:r>
          </w:p>
        </w:tc>
        <w:tc>
          <w:tcPr>
            <w:tcW w:w="0" w:type="auto"/>
            <w:tcBorders>
              <w:top w:val="nil"/>
              <w:left w:val="nil"/>
              <w:bottom w:val="single" w:sz="4" w:space="0" w:color="auto"/>
              <w:right w:val="single" w:sz="4" w:space="0" w:color="auto"/>
            </w:tcBorders>
            <w:noWrap/>
            <w:vAlign w:val="bottom"/>
            <w:hideMark/>
          </w:tcPr>
          <w:p w14:paraId="05787CE2"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4</w:t>
            </w:r>
          </w:p>
        </w:tc>
        <w:tc>
          <w:tcPr>
            <w:tcW w:w="0" w:type="auto"/>
            <w:tcBorders>
              <w:top w:val="nil"/>
              <w:left w:val="nil"/>
              <w:bottom w:val="single" w:sz="4" w:space="0" w:color="auto"/>
              <w:right w:val="single" w:sz="4" w:space="0" w:color="auto"/>
            </w:tcBorders>
            <w:noWrap/>
            <w:vAlign w:val="bottom"/>
            <w:hideMark/>
          </w:tcPr>
          <w:p w14:paraId="7A5B9E66"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6.05</w:t>
            </w:r>
          </w:p>
        </w:tc>
      </w:tr>
      <w:tr w:rsidR="00330D52" w:rsidRPr="00330D52" w14:paraId="2D36C4EB"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3D8C16F3"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K-6: Municipal Solid Waste Management Expert</w:t>
            </w:r>
          </w:p>
        </w:tc>
        <w:tc>
          <w:tcPr>
            <w:tcW w:w="0" w:type="auto"/>
            <w:tcBorders>
              <w:top w:val="nil"/>
              <w:left w:val="nil"/>
              <w:bottom w:val="single" w:sz="4" w:space="0" w:color="auto"/>
              <w:right w:val="single" w:sz="4" w:space="0" w:color="auto"/>
            </w:tcBorders>
            <w:noWrap/>
            <w:vAlign w:val="bottom"/>
            <w:hideMark/>
          </w:tcPr>
          <w:p w14:paraId="42594198"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1.70</w:t>
            </w:r>
          </w:p>
        </w:tc>
        <w:tc>
          <w:tcPr>
            <w:tcW w:w="0" w:type="auto"/>
            <w:tcBorders>
              <w:top w:val="nil"/>
              <w:left w:val="nil"/>
              <w:bottom w:val="single" w:sz="4" w:space="0" w:color="auto"/>
              <w:right w:val="single" w:sz="4" w:space="0" w:color="auto"/>
            </w:tcBorders>
            <w:noWrap/>
            <w:vAlign w:val="bottom"/>
            <w:hideMark/>
          </w:tcPr>
          <w:p w14:paraId="75362B79"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0</w:t>
            </w:r>
          </w:p>
        </w:tc>
        <w:tc>
          <w:tcPr>
            <w:tcW w:w="0" w:type="auto"/>
            <w:tcBorders>
              <w:top w:val="nil"/>
              <w:left w:val="nil"/>
              <w:bottom w:val="single" w:sz="4" w:space="0" w:color="auto"/>
              <w:right w:val="single" w:sz="4" w:space="0" w:color="auto"/>
            </w:tcBorders>
            <w:noWrap/>
            <w:vAlign w:val="bottom"/>
            <w:hideMark/>
          </w:tcPr>
          <w:p w14:paraId="3A2EB732"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1.70</w:t>
            </w:r>
          </w:p>
        </w:tc>
      </w:tr>
      <w:tr w:rsidR="00330D52" w:rsidRPr="00330D52" w14:paraId="7CA6E684"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292D375A"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K-7: Structural Engineer</w:t>
            </w:r>
          </w:p>
        </w:tc>
        <w:tc>
          <w:tcPr>
            <w:tcW w:w="0" w:type="auto"/>
            <w:tcBorders>
              <w:top w:val="nil"/>
              <w:left w:val="nil"/>
              <w:bottom w:val="single" w:sz="4" w:space="0" w:color="auto"/>
              <w:right w:val="single" w:sz="4" w:space="0" w:color="auto"/>
            </w:tcBorders>
            <w:noWrap/>
            <w:vAlign w:val="bottom"/>
            <w:hideMark/>
          </w:tcPr>
          <w:p w14:paraId="46B13237"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1.70</w:t>
            </w:r>
          </w:p>
        </w:tc>
        <w:tc>
          <w:tcPr>
            <w:tcW w:w="0" w:type="auto"/>
            <w:tcBorders>
              <w:top w:val="nil"/>
              <w:left w:val="nil"/>
              <w:bottom w:val="single" w:sz="4" w:space="0" w:color="auto"/>
              <w:right w:val="single" w:sz="4" w:space="0" w:color="auto"/>
            </w:tcBorders>
            <w:noWrap/>
            <w:vAlign w:val="bottom"/>
            <w:hideMark/>
          </w:tcPr>
          <w:p w14:paraId="16E03C81"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2</w:t>
            </w:r>
          </w:p>
        </w:tc>
        <w:tc>
          <w:tcPr>
            <w:tcW w:w="0" w:type="auto"/>
            <w:tcBorders>
              <w:top w:val="nil"/>
              <w:left w:val="nil"/>
              <w:bottom w:val="single" w:sz="4" w:space="0" w:color="auto"/>
              <w:right w:val="single" w:sz="4" w:space="0" w:color="auto"/>
            </w:tcBorders>
            <w:noWrap/>
            <w:vAlign w:val="bottom"/>
            <w:hideMark/>
          </w:tcPr>
          <w:p w14:paraId="337DD025"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3.70</w:t>
            </w:r>
          </w:p>
        </w:tc>
      </w:tr>
      <w:tr w:rsidR="00330D52" w:rsidRPr="00330D52" w14:paraId="2B98BC4C"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29E6564F"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K-8: Geotechnical Engineer</w:t>
            </w:r>
          </w:p>
        </w:tc>
        <w:tc>
          <w:tcPr>
            <w:tcW w:w="0" w:type="auto"/>
            <w:tcBorders>
              <w:top w:val="nil"/>
              <w:left w:val="nil"/>
              <w:bottom w:val="single" w:sz="4" w:space="0" w:color="auto"/>
              <w:right w:val="single" w:sz="4" w:space="0" w:color="auto"/>
            </w:tcBorders>
            <w:noWrap/>
            <w:vAlign w:val="bottom"/>
            <w:hideMark/>
          </w:tcPr>
          <w:p w14:paraId="0489CE06"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1.05</w:t>
            </w:r>
          </w:p>
        </w:tc>
        <w:tc>
          <w:tcPr>
            <w:tcW w:w="0" w:type="auto"/>
            <w:tcBorders>
              <w:top w:val="nil"/>
              <w:left w:val="nil"/>
              <w:bottom w:val="single" w:sz="4" w:space="0" w:color="auto"/>
              <w:right w:val="single" w:sz="4" w:space="0" w:color="auto"/>
            </w:tcBorders>
            <w:noWrap/>
            <w:vAlign w:val="bottom"/>
            <w:hideMark/>
          </w:tcPr>
          <w:p w14:paraId="35B16DEF"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0</w:t>
            </w:r>
          </w:p>
        </w:tc>
        <w:tc>
          <w:tcPr>
            <w:tcW w:w="0" w:type="auto"/>
            <w:tcBorders>
              <w:top w:val="nil"/>
              <w:left w:val="nil"/>
              <w:bottom w:val="single" w:sz="4" w:space="0" w:color="auto"/>
              <w:right w:val="single" w:sz="4" w:space="0" w:color="auto"/>
            </w:tcBorders>
            <w:noWrap/>
            <w:vAlign w:val="bottom"/>
            <w:hideMark/>
          </w:tcPr>
          <w:p w14:paraId="72D334AD"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1.05</w:t>
            </w:r>
          </w:p>
        </w:tc>
      </w:tr>
      <w:tr w:rsidR="00330D52" w:rsidRPr="00330D52" w14:paraId="0DCC53B2"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1D7C755F"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K-9: Hydrologist/Hydraulic Engineer</w:t>
            </w:r>
          </w:p>
        </w:tc>
        <w:tc>
          <w:tcPr>
            <w:tcW w:w="0" w:type="auto"/>
            <w:tcBorders>
              <w:top w:val="nil"/>
              <w:left w:val="nil"/>
              <w:bottom w:val="single" w:sz="4" w:space="0" w:color="auto"/>
              <w:right w:val="single" w:sz="4" w:space="0" w:color="auto"/>
            </w:tcBorders>
            <w:noWrap/>
            <w:vAlign w:val="bottom"/>
            <w:hideMark/>
          </w:tcPr>
          <w:p w14:paraId="4AAF751C"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2.45</w:t>
            </w:r>
          </w:p>
        </w:tc>
        <w:tc>
          <w:tcPr>
            <w:tcW w:w="0" w:type="auto"/>
            <w:tcBorders>
              <w:top w:val="nil"/>
              <w:left w:val="nil"/>
              <w:bottom w:val="single" w:sz="4" w:space="0" w:color="auto"/>
              <w:right w:val="single" w:sz="4" w:space="0" w:color="auto"/>
            </w:tcBorders>
            <w:noWrap/>
            <w:vAlign w:val="bottom"/>
            <w:hideMark/>
          </w:tcPr>
          <w:p w14:paraId="482C8478"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0</w:t>
            </w:r>
          </w:p>
        </w:tc>
        <w:tc>
          <w:tcPr>
            <w:tcW w:w="0" w:type="auto"/>
            <w:tcBorders>
              <w:top w:val="nil"/>
              <w:left w:val="nil"/>
              <w:bottom w:val="single" w:sz="4" w:space="0" w:color="auto"/>
              <w:right w:val="single" w:sz="4" w:space="0" w:color="auto"/>
            </w:tcBorders>
            <w:noWrap/>
            <w:vAlign w:val="bottom"/>
            <w:hideMark/>
          </w:tcPr>
          <w:p w14:paraId="6EE2CC81"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2.45</w:t>
            </w:r>
          </w:p>
        </w:tc>
      </w:tr>
      <w:tr w:rsidR="00330D52" w:rsidRPr="00330D52" w14:paraId="77D13570"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72B39D9E"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K-10: Electromechanical Engineer</w:t>
            </w:r>
          </w:p>
        </w:tc>
        <w:tc>
          <w:tcPr>
            <w:tcW w:w="0" w:type="auto"/>
            <w:tcBorders>
              <w:top w:val="nil"/>
              <w:left w:val="nil"/>
              <w:bottom w:val="single" w:sz="4" w:space="0" w:color="auto"/>
              <w:right w:val="single" w:sz="4" w:space="0" w:color="auto"/>
            </w:tcBorders>
            <w:noWrap/>
            <w:vAlign w:val="bottom"/>
            <w:hideMark/>
          </w:tcPr>
          <w:p w14:paraId="6FB29AF3"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1.85</w:t>
            </w:r>
          </w:p>
        </w:tc>
        <w:tc>
          <w:tcPr>
            <w:tcW w:w="0" w:type="auto"/>
            <w:tcBorders>
              <w:top w:val="nil"/>
              <w:left w:val="nil"/>
              <w:bottom w:val="single" w:sz="4" w:space="0" w:color="auto"/>
              <w:right w:val="single" w:sz="4" w:space="0" w:color="auto"/>
            </w:tcBorders>
            <w:noWrap/>
            <w:vAlign w:val="bottom"/>
            <w:hideMark/>
          </w:tcPr>
          <w:p w14:paraId="31EF537D"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2.75</w:t>
            </w:r>
          </w:p>
        </w:tc>
        <w:tc>
          <w:tcPr>
            <w:tcW w:w="0" w:type="auto"/>
            <w:tcBorders>
              <w:top w:val="nil"/>
              <w:left w:val="nil"/>
              <w:bottom w:val="single" w:sz="4" w:space="0" w:color="auto"/>
              <w:right w:val="single" w:sz="4" w:space="0" w:color="auto"/>
            </w:tcBorders>
            <w:noWrap/>
            <w:vAlign w:val="bottom"/>
            <w:hideMark/>
          </w:tcPr>
          <w:p w14:paraId="4562BBF3"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4.60</w:t>
            </w:r>
          </w:p>
        </w:tc>
      </w:tr>
      <w:tr w:rsidR="00330D52" w:rsidRPr="00330D52" w14:paraId="0FA4BA15"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2FFBF390"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K-11: Environmental, Social, Health and Safety Specialist</w:t>
            </w:r>
          </w:p>
        </w:tc>
        <w:tc>
          <w:tcPr>
            <w:tcW w:w="0" w:type="auto"/>
            <w:tcBorders>
              <w:top w:val="nil"/>
              <w:left w:val="nil"/>
              <w:bottom w:val="single" w:sz="4" w:space="0" w:color="auto"/>
              <w:right w:val="single" w:sz="4" w:space="0" w:color="auto"/>
            </w:tcBorders>
            <w:noWrap/>
            <w:vAlign w:val="bottom"/>
            <w:hideMark/>
          </w:tcPr>
          <w:p w14:paraId="6FBBA81D"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0.95</w:t>
            </w:r>
          </w:p>
        </w:tc>
        <w:tc>
          <w:tcPr>
            <w:tcW w:w="0" w:type="auto"/>
            <w:tcBorders>
              <w:top w:val="nil"/>
              <w:left w:val="nil"/>
              <w:bottom w:val="single" w:sz="4" w:space="0" w:color="auto"/>
              <w:right w:val="single" w:sz="4" w:space="0" w:color="auto"/>
            </w:tcBorders>
            <w:noWrap/>
            <w:vAlign w:val="bottom"/>
            <w:hideMark/>
          </w:tcPr>
          <w:p w14:paraId="0D2D4159"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18</w:t>
            </w:r>
          </w:p>
        </w:tc>
        <w:tc>
          <w:tcPr>
            <w:tcW w:w="0" w:type="auto"/>
            <w:tcBorders>
              <w:top w:val="nil"/>
              <w:left w:val="nil"/>
              <w:bottom w:val="single" w:sz="4" w:space="0" w:color="auto"/>
              <w:right w:val="single" w:sz="4" w:space="0" w:color="auto"/>
            </w:tcBorders>
            <w:noWrap/>
            <w:vAlign w:val="bottom"/>
            <w:hideMark/>
          </w:tcPr>
          <w:p w14:paraId="1C309A86"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18.95</w:t>
            </w:r>
          </w:p>
        </w:tc>
      </w:tr>
      <w:tr w:rsidR="00330D52" w:rsidRPr="00330D52" w14:paraId="385E4900"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3D838255"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K-12: Institutional and Capacity Building Expert</w:t>
            </w:r>
          </w:p>
        </w:tc>
        <w:tc>
          <w:tcPr>
            <w:tcW w:w="0" w:type="auto"/>
            <w:tcBorders>
              <w:top w:val="nil"/>
              <w:left w:val="nil"/>
              <w:bottom w:val="single" w:sz="4" w:space="0" w:color="auto"/>
              <w:right w:val="single" w:sz="4" w:space="0" w:color="auto"/>
            </w:tcBorders>
            <w:noWrap/>
            <w:vAlign w:val="bottom"/>
            <w:hideMark/>
          </w:tcPr>
          <w:p w14:paraId="792BD463"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0.75</w:t>
            </w:r>
          </w:p>
        </w:tc>
        <w:tc>
          <w:tcPr>
            <w:tcW w:w="0" w:type="auto"/>
            <w:tcBorders>
              <w:top w:val="nil"/>
              <w:left w:val="nil"/>
              <w:bottom w:val="single" w:sz="4" w:space="0" w:color="auto"/>
              <w:right w:val="single" w:sz="4" w:space="0" w:color="auto"/>
            </w:tcBorders>
            <w:noWrap/>
            <w:vAlign w:val="bottom"/>
            <w:hideMark/>
          </w:tcPr>
          <w:p w14:paraId="217FCE2E"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w:t>
            </w:r>
          </w:p>
        </w:tc>
        <w:tc>
          <w:tcPr>
            <w:tcW w:w="0" w:type="auto"/>
            <w:tcBorders>
              <w:top w:val="nil"/>
              <w:left w:val="nil"/>
              <w:bottom w:val="single" w:sz="4" w:space="0" w:color="auto"/>
              <w:right w:val="single" w:sz="4" w:space="0" w:color="auto"/>
            </w:tcBorders>
            <w:noWrap/>
            <w:vAlign w:val="bottom"/>
            <w:hideMark/>
          </w:tcPr>
          <w:p w14:paraId="3F158A0F"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1.75</w:t>
            </w:r>
          </w:p>
        </w:tc>
      </w:tr>
      <w:tr w:rsidR="00330D52" w:rsidRPr="00330D52" w14:paraId="17890465"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14235FE4"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K-13: Financial Analyst</w:t>
            </w:r>
          </w:p>
        </w:tc>
        <w:tc>
          <w:tcPr>
            <w:tcW w:w="0" w:type="auto"/>
            <w:tcBorders>
              <w:top w:val="nil"/>
              <w:left w:val="nil"/>
              <w:bottom w:val="single" w:sz="4" w:space="0" w:color="auto"/>
              <w:right w:val="single" w:sz="4" w:space="0" w:color="auto"/>
            </w:tcBorders>
            <w:noWrap/>
            <w:vAlign w:val="bottom"/>
            <w:hideMark/>
          </w:tcPr>
          <w:p w14:paraId="2C226DF8"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1.00</w:t>
            </w:r>
          </w:p>
        </w:tc>
        <w:tc>
          <w:tcPr>
            <w:tcW w:w="0" w:type="auto"/>
            <w:tcBorders>
              <w:top w:val="nil"/>
              <w:left w:val="nil"/>
              <w:bottom w:val="single" w:sz="4" w:space="0" w:color="auto"/>
              <w:right w:val="single" w:sz="4" w:space="0" w:color="auto"/>
            </w:tcBorders>
            <w:noWrap/>
            <w:vAlign w:val="bottom"/>
            <w:hideMark/>
          </w:tcPr>
          <w:p w14:paraId="3FE18927"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0</w:t>
            </w:r>
          </w:p>
        </w:tc>
        <w:tc>
          <w:tcPr>
            <w:tcW w:w="0" w:type="auto"/>
            <w:tcBorders>
              <w:top w:val="nil"/>
              <w:left w:val="nil"/>
              <w:bottom w:val="single" w:sz="4" w:space="0" w:color="auto"/>
              <w:right w:val="single" w:sz="4" w:space="0" w:color="auto"/>
            </w:tcBorders>
            <w:noWrap/>
            <w:vAlign w:val="bottom"/>
            <w:hideMark/>
          </w:tcPr>
          <w:p w14:paraId="4A5770A3"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1.00</w:t>
            </w:r>
          </w:p>
        </w:tc>
      </w:tr>
      <w:tr w:rsidR="00330D52" w:rsidRPr="00330D52" w14:paraId="7B7BE433"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7E7A4EBC"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 xml:space="preserve">K-14: GIS Expert  </w:t>
            </w:r>
          </w:p>
        </w:tc>
        <w:tc>
          <w:tcPr>
            <w:tcW w:w="0" w:type="auto"/>
            <w:tcBorders>
              <w:top w:val="nil"/>
              <w:left w:val="nil"/>
              <w:bottom w:val="single" w:sz="4" w:space="0" w:color="auto"/>
              <w:right w:val="single" w:sz="4" w:space="0" w:color="auto"/>
            </w:tcBorders>
            <w:noWrap/>
            <w:vAlign w:val="bottom"/>
            <w:hideMark/>
          </w:tcPr>
          <w:p w14:paraId="352B7D68"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3.60</w:t>
            </w:r>
          </w:p>
        </w:tc>
        <w:tc>
          <w:tcPr>
            <w:tcW w:w="0" w:type="auto"/>
            <w:tcBorders>
              <w:top w:val="nil"/>
              <w:left w:val="nil"/>
              <w:bottom w:val="single" w:sz="4" w:space="0" w:color="auto"/>
              <w:right w:val="single" w:sz="4" w:space="0" w:color="auto"/>
            </w:tcBorders>
            <w:noWrap/>
            <w:vAlign w:val="bottom"/>
            <w:hideMark/>
          </w:tcPr>
          <w:p w14:paraId="6076C30A"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5</w:t>
            </w:r>
          </w:p>
        </w:tc>
        <w:tc>
          <w:tcPr>
            <w:tcW w:w="0" w:type="auto"/>
            <w:tcBorders>
              <w:top w:val="nil"/>
              <w:left w:val="nil"/>
              <w:bottom w:val="single" w:sz="4" w:space="0" w:color="auto"/>
              <w:right w:val="single" w:sz="4" w:space="0" w:color="auto"/>
            </w:tcBorders>
            <w:noWrap/>
            <w:vAlign w:val="bottom"/>
            <w:hideMark/>
          </w:tcPr>
          <w:p w14:paraId="472542AE"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8.60</w:t>
            </w:r>
          </w:p>
        </w:tc>
      </w:tr>
      <w:tr w:rsidR="004F09CE" w:rsidRPr="00330D52" w14:paraId="45667998" w14:textId="77777777" w:rsidTr="004F09CE">
        <w:trPr>
          <w:trHeight w:val="263"/>
          <w:jc w:val="center"/>
        </w:trPr>
        <w:tc>
          <w:tcPr>
            <w:tcW w:w="0" w:type="auto"/>
            <w:tcBorders>
              <w:top w:val="nil"/>
              <w:left w:val="single" w:sz="4" w:space="0" w:color="auto"/>
              <w:bottom w:val="single" w:sz="4" w:space="0" w:color="auto"/>
              <w:right w:val="single" w:sz="4" w:space="0" w:color="auto"/>
            </w:tcBorders>
            <w:noWrap/>
            <w:vAlign w:val="bottom"/>
            <w:hideMark/>
          </w:tcPr>
          <w:p w14:paraId="5AEE744F" w14:textId="77777777" w:rsidR="00624680" w:rsidRPr="00330D52" w:rsidRDefault="00624680" w:rsidP="00330D52">
            <w:pPr>
              <w:suppressAutoHyphens w:val="0"/>
              <w:spacing w:after="0" w:line="240" w:lineRule="auto"/>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Total</w:t>
            </w:r>
          </w:p>
        </w:tc>
        <w:tc>
          <w:tcPr>
            <w:tcW w:w="0" w:type="auto"/>
            <w:tcBorders>
              <w:top w:val="nil"/>
              <w:left w:val="nil"/>
              <w:bottom w:val="single" w:sz="4" w:space="0" w:color="auto"/>
              <w:right w:val="single" w:sz="4" w:space="0" w:color="auto"/>
            </w:tcBorders>
            <w:noWrap/>
            <w:vAlign w:val="bottom"/>
            <w:hideMark/>
          </w:tcPr>
          <w:p w14:paraId="08F0D73D"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24.95</w:t>
            </w:r>
          </w:p>
        </w:tc>
        <w:tc>
          <w:tcPr>
            <w:tcW w:w="0" w:type="auto"/>
            <w:tcBorders>
              <w:top w:val="nil"/>
              <w:left w:val="nil"/>
              <w:bottom w:val="single" w:sz="4" w:space="0" w:color="auto"/>
              <w:right w:val="single" w:sz="4" w:space="0" w:color="auto"/>
            </w:tcBorders>
            <w:noWrap/>
            <w:vAlign w:val="bottom"/>
            <w:hideMark/>
          </w:tcPr>
          <w:p w14:paraId="1A7DFF27"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78.75</w:t>
            </w:r>
          </w:p>
        </w:tc>
        <w:tc>
          <w:tcPr>
            <w:tcW w:w="0" w:type="auto"/>
            <w:tcBorders>
              <w:top w:val="nil"/>
              <w:left w:val="nil"/>
              <w:bottom w:val="single" w:sz="4" w:space="0" w:color="auto"/>
              <w:right w:val="single" w:sz="4" w:space="0" w:color="auto"/>
            </w:tcBorders>
            <w:noWrap/>
            <w:vAlign w:val="bottom"/>
            <w:hideMark/>
          </w:tcPr>
          <w:p w14:paraId="6EB23349" w14:textId="77777777" w:rsidR="00624680" w:rsidRPr="00330D52" w:rsidRDefault="00624680" w:rsidP="00330D52">
            <w:pPr>
              <w:suppressAutoHyphens w:val="0"/>
              <w:spacing w:after="0" w:line="240" w:lineRule="auto"/>
              <w:jc w:val="right"/>
              <w:rPr>
                <w:rFonts w:ascii="Times New Roman" w:eastAsia="Times New Roman" w:hAnsi="Times New Roman" w:cs="Times New Roman"/>
                <w:kern w:val="0"/>
                <w:sz w:val="20"/>
                <w:szCs w:val="20"/>
                <w:lang w:val="en-US"/>
                <w14:ligatures w14:val="none"/>
              </w:rPr>
            </w:pPr>
            <w:r w:rsidRPr="00330D52">
              <w:rPr>
                <w:rFonts w:ascii="Times New Roman" w:eastAsia="Times New Roman" w:hAnsi="Times New Roman" w:cs="Times New Roman"/>
                <w:kern w:val="0"/>
                <w:sz w:val="20"/>
                <w:szCs w:val="20"/>
                <w:lang w:val="en-US"/>
                <w14:ligatures w14:val="none"/>
              </w:rPr>
              <w:t>103.70</w:t>
            </w:r>
          </w:p>
        </w:tc>
      </w:tr>
    </w:tbl>
    <w:p w14:paraId="75B92880" w14:textId="77777777" w:rsidR="00624680" w:rsidRPr="00330D52" w:rsidRDefault="00624680" w:rsidP="00330D52">
      <w:pPr>
        <w:rPr>
          <w:lang w:eastAsia="it-IT"/>
        </w:rPr>
      </w:pPr>
    </w:p>
    <w:p w14:paraId="67684930" w14:textId="77777777" w:rsidR="002C4AB3" w:rsidRPr="00330D52" w:rsidRDefault="002C4AB3" w:rsidP="00330D52">
      <w:pPr>
        <w:ind w:left="270"/>
        <w:jc w:val="both"/>
        <w:rPr>
          <w:rFonts w:ascii="Times New Roman" w:hAnsi="Times New Roman" w:cs="Times New Roman"/>
          <w:bCs/>
        </w:rPr>
      </w:pPr>
      <w:r w:rsidRPr="00330D52">
        <w:rPr>
          <w:rFonts w:ascii="Times New Roman" w:hAnsi="Times New Roman" w:cs="Times New Roman"/>
          <w:bCs/>
        </w:rPr>
        <w:t>The Consultant is free to include the input of other none key staff months deemed relevant to perform this assignment as per the requirements set in the tasks to be carried out.</w:t>
      </w:r>
    </w:p>
    <w:p w14:paraId="0FEA755C"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The Consultant is free to include the input of other staff months deemed relevant to perform this assignment as per the requirements set in the tasks to be carried out.</w:t>
      </w:r>
    </w:p>
    <w:p w14:paraId="42F56603" w14:textId="647D5568"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Note: Staff-months include equivalent staff-months for technical and administrative support staff</w:t>
      </w:r>
      <w:r w:rsidR="00EA12EB" w:rsidRPr="00330D52">
        <w:rPr>
          <w:rFonts w:ascii="Times New Roman" w:hAnsi="Times New Roman" w:cs="Times New Roman"/>
          <w:bCs/>
        </w:rPr>
        <w:t>.</w:t>
      </w:r>
    </w:p>
    <w:p w14:paraId="43B7F212"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lastRenderedPageBreak/>
        <w:t>Start of the Assignment</w:t>
      </w:r>
    </w:p>
    <w:p w14:paraId="02CE6A05" w14:textId="77777777" w:rsidR="002F51C4" w:rsidRPr="00330D52" w:rsidRDefault="002F51C4" w:rsidP="00330D52">
      <w:pPr>
        <w:ind w:left="720"/>
        <w:jc w:val="both"/>
        <w:rPr>
          <w:rFonts w:ascii="Times New Roman" w:hAnsi="Times New Roman" w:cs="Times New Roman"/>
          <w:b/>
        </w:rPr>
      </w:pPr>
    </w:p>
    <w:p w14:paraId="43C5EE40"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The assignment shall commence within two (2) weeks after signing the contract.</w:t>
      </w:r>
    </w:p>
    <w:p w14:paraId="2E74B90B"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Reports</w:t>
      </w:r>
    </w:p>
    <w:p w14:paraId="4EEBA34D" w14:textId="77777777" w:rsidR="002F51C4" w:rsidRPr="00330D52" w:rsidRDefault="002F51C4" w:rsidP="00330D52">
      <w:pPr>
        <w:ind w:left="720"/>
        <w:jc w:val="both"/>
        <w:rPr>
          <w:rFonts w:ascii="Times New Roman" w:hAnsi="Times New Roman" w:cs="Times New Roman"/>
          <w:b/>
        </w:rPr>
      </w:pPr>
    </w:p>
    <w:p w14:paraId="40E4A5AD" w14:textId="77777777"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The Consultant shall prepare and submit to the Client the following reports all prepared in English language.</w:t>
      </w:r>
    </w:p>
    <w:p w14:paraId="16AFA456"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Inception Report</w:t>
      </w:r>
    </w:p>
    <w:p w14:paraId="6B402F10" w14:textId="77777777" w:rsidR="002F51C4" w:rsidRPr="00330D52" w:rsidRDefault="002F51C4" w:rsidP="00330D52">
      <w:pPr>
        <w:ind w:left="270"/>
        <w:jc w:val="both"/>
        <w:rPr>
          <w:rFonts w:ascii="Times New Roman" w:hAnsi="Times New Roman" w:cs="Times New Roman"/>
          <w:bCs/>
        </w:rPr>
      </w:pPr>
    </w:p>
    <w:p w14:paraId="32543391" w14:textId="0485237B" w:rsidR="00EE0383" w:rsidRPr="00330D52" w:rsidRDefault="00EE0383" w:rsidP="00330D52">
      <w:pPr>
        <w:ind w:left="270"/>
        <w:jc w:val="both"/>
        <w:rPr>
          <w:rFonts w:ascii="Times New Roman" w:hAnsi="Times New Roman" w:cs="Times New Roman"/>
          <w:bCs/>
        </w:rPr>
      </w:pPr>
      <w:r w:rsidRPr="00330D52">
        <w:rPr>
          <w:rFonts w:ascii="Times New Roman" w:hAnsi="Times New Roman" w:cs="Times New Roman"/>
          <w:bCs/>
        </w:rPr>
        <w:t xml:space="preserve">Within two [2.0] weeks of commencement of the assignment the Consultant shall submit to the Client </w:t>
      </w:r>
      <w:r w:rsidR="00CE3221" w:rsidRPr="00330D52">
        <w:rPr>
          <w:rFonts w:ascii="Times New Roman" w:hAnsi="Times New Roman" w:cs="Times New Roman"/>
          <w:bCs/>
        </w:rPr>
        <w:t>four</w:t>
      </w:r>
      <w:r w:rsidRPr="00330D52">
        <w:rPr>
          <w:rFonts w:ascii="Times New Roman" w:hAnsi="Times New Roman" w:cs="Times New Roman"/>
          <w:bCs/>
        </w:rPr>
        <w:t xml:space="preserve"> (</w:t>
      </w:r>
      <w:r w:rsidR="00CE3221" w:rsidRPr="00330D52">
        <w:rPr>
          <w:rFonts w:ascii="Times New Roman" w:hAnsi="Times New Roman" w:cs="Times New Roman"/>
          <w:bCs/>
        </w:rPr>
        <w:t>4</w:t>
      </w:r>
      <w:r w:rsidRPr="00330D52">
        <w:rPr>
          <w:rFonts w:ascii="Times New Roman" w:hAnsi="Times New Roman" w:cs="Times New Roman"/>
          <w:bCs/>
        </w:rPr>
        <w:t xml:space="preserve">) hard copies and one [1] electronic copy on flush drive of an Inception Report. </w:t>
      </w:r>
    </w:p>
    <w:p w14:paraId="2FEE9103" w14:textId="7733C544" w:rsidR="00EE0383" w:rsidRPr="00330D52" w:rsidRDefault="00EE0383" w:rsidP="00330D52">
      <w:pPr>
        <w:ind w:left="270"/>
        <w:jc w:val="both"/>
        <w:rPr>
          <w:rFonts w:ascii="Times New Roman" w:hAnsi="Times New Roman" w:cs="Times New Roman"/>
          <w:bCs/>
        </w:rPr>
      </w:pPr>
      <w:r w:rsidRPr="00330D52">
        <w:rPr>
          <w:rFonts w:ascii="Times New Roman" w:hAnsi="Times New Roman" w:cs="Times New Roman"/>
          <w:bCs/>
        </w:rPr>
        <w:t xml:space="preserve">The Client will review and submit comments on the Inception Report within one [1] week of submission of the Draft report. Within one [1] week of receiving comments, the Consultant shall submit to the Client </w:t>
      </w:r>
      <w:r w:rsidR="00CE3221" w:rsidRPr="00330D52">
        <w:rPr>
          <w:rFonts w:ascii="Times New Roman" w:hAnsi="Times New Roman" w:cs="Times New Roman"/>
          <w:bCs/>
        </w:rPr>
        <w:t>four</w:t>
      </w:r>
      <w:r w:rsidRPr="00330D52">
        <w:rPr>
          <w:rFonts w:ascii="Times New Roman" w:hAnsi="Times New Roman" w:cs="Times New Roman"/>
          <w:bCs/>
        </w:rPr>
        <w:t xml:space="preserve"> (</w:t>
      </w:r>
      <w:r w:rsidR="00CE3221" w:rsidRPr="00330D52">
        <w:rPr>
          <w:rFonts w:ascii="Times New Roman" w:hAnsi="Times New Roman" w:cs="Times New Roman"/>
          <w:bCs/>
        </w:rPr>
        <w:t>4</w:t>
      </w:r>
      <w:r w:rsidRPr="00330D52">
        <w:rPr>
          <w:rFonts w:ascii="Times New Roman" w:hAnsi="Times New Roman" w:cs="Times New Roman"/>
          <w:bCs/>
        </w:rPr>
        <w:t>) hard copies and one [1] electronic copy on flush drive of the final Inception Report after incorporating the Client’s comments.</w:t>
      </w:r>
    </w:p>
    <w:p w14:paraId="4DC0B909" w14:textId="7AF59C59" w:rsidR="00014E8D" w:rsidRPr="00330D52" w:rsidRDefault="00014E8D" w:rsidP="00330D52">
      <w:pPr>
        <w:ind w:left="270"/>
        <w:jc w:val="both"/>
        <w:rPr>
          <w:rFonts w:ascii="Times New Roman" w:hAnsi="Times New Roman" w:cs="Times New Roman"/>
          <w:bCs/>
        </w:rPr>
      </w:pPr>
      <w:r w:rsidRPr="00330D52">
        <w:rPr>
          <w:rFonts w:ascii="Times New Roman" w:hAnsi="Times New Roman" w:cs="Times New Roman"/>
          <w:bCs/>
        </w:rPr>
        <w:t>The report shall outline the Consultant’s organisation and programme of work, methodology, approach and schedule of man-power to take account of the contract negotiations and consultant’s initial findings after reviewing work performed in the previous studies. The role and consultations to be made with stakeholders shall be included in the report.</w:t>
      </w:r>
    </w:p>
    <w:p w14:paraId="24BFFCF5"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Baseline Assessment Report</w:t>
      </w:r>
    </w:p>
    <w:p w14:paraId="74580251" w14:textId="77777777" w:rsidR="002F51C4" w:rsidRPr="00330D52" w:rsidRDefault="002F51C4" w:rsidP="00330D52">
      <w:pPr>
        <w:contextualSpacing/>
        <w:jc w:val="both"/>
        <w:rPr>
          <w:rFonts w:ascii="Times New Roman" w:hAnsi="Times New Roman" w:cs="Times New Roman"/>
        </w:rPr>
      </w:pPr>
    </w:p>
    <w:p w14:paraId="6F5DC9EB" w14:textId="77777777" w:rsidR="002F51C4" w:rsidRPr="00330D52" w:rsidRDefault="002F51C4"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General</w:t>
      </w:r>
    </w:p>
    <w:p w14:paraId="7C183D2B" w14:textId="77777777" w:rsidR="002F51C4" w:rsidRPr="00330D52" w:rsidRDefault="002F51C4" w:rsidP="00330D52">
      <w:pPr>
        <w:contextualSpacing/>
        <w:jc w:val="both"/>
        <w:rPr>
          <w:rFonts w:ascii="Times New Roman" w:hAnsi="Times New Roman" w:cs="Times New Roman"/>
        </w:rPr>
      </w:pPr>
    </w:p>
    <w:p w14:paraId="1B6914EA" w14:textId="29A80D93" w:rsidR="00014E8D" w:rsidRPr="00330D52" w:rsidRDefault="00014E8D" w:rsidP="00330D52">
      <w:pPr>
        <w:ind w:left="540"/>
        <w:contextualSpacing/>
        <w:jc w:val="both"/>
        <w:rPr>
          <w:rFonts w:ascii="Times New Roman" w:eastAsia="Times New Roman" w:hAnsi="Times New Roman" w:cs="Times New Roman"/>
          <w:bCs/>
          <w:kern w:val="0"/>
          <w14:ligatures w14:val="none"/>
        </w:rPr>
      </w:pPr>
      <w:r w:rsidRPr="00330D52">
        <w:rPr>
          <w:rFonts w:ascii="Times New Roman" w:eastAsia="Times New Roman" w:hAnsi="Times New Roman" w:cs="Times New Roman"/>
          <w:bCs/>
          <w:kern w:val="0"/>
          <w14:ligatures w14:val="none"/>
        </w:rPr>
        <w:t>Within t</w:t>
      </w:r>
      <w:r w:rsidR="00220DD4" w:rsidRPr="00330D52">
        <w:rPr>
          <w:rFonts w:ascii="Times New Roman" w:eastAsia="Times New Roman" w:hAnsi="Times New Roman" w:cs="Times New Roman"/>
          <w:bCs/>
          <w:kern w:val="0"/>
          <w14:ligatures w14:val="none"/>
        </w:rPr>
        <w:t>hree</w:t>
      </w:r>
      <w:r w:rsidRPr="00330D52">
        <w:rPr>
          <w:rFonts w:ascii="Times New Roman" w:eastAsia="Times New Roman" w:hAnsi="Times New Roman" w:cs="Times New Roman"/>
          <w:bCs/>
          <w:kern w:val="0"/>
          <w14:ligatures w14:val="none"/>
        </w:rPr>
        <w:t xml:space="preserve"> [</w:t>
      </w:r>
      <w:r w:rsidR="00220DD4" w:rsidRPr="00330D52">
        <w:rPr>
          <w:rFonts w:ascii="Times New Roman" w:eastAsia="Times New Roman" w:hAnsi="Times New Roman" w:cs="Times New Roman"/>
          <w:bCs/>
          <w:kern w:val="0"/>
          <w14:ligatures w14:val="none"/>
        </w:rPr>
        <w:t>3</w:t>
      </w:r>
      <w:r w:rsidRPr="00330D52">
        <w:rPr>
          <w:rFonts w:ascii="Times New Roman" w:eastAsia="Times New Roman" w:hAnsi="Times New Roman" w:cs="Times New Roman"/>
          <w:bCs/>
          <w:kern w:val="0"/>
          <w14:ligatures w14:val="none"/>
        </w:rPr>
        <w:t xml:space="preserve">.0] months of commencement of the assignment the Consultant shall submit to the Client four (4) hard copies and one [1] electronic copy on flush drive of a Baseline Report. </w:t>
      </w:r>
    </w:p>
    <w:p w14:paraId="29540FD4" w14:textId="77777777" w:rsidR="00014E8D" w:rsidRPr="00330D52" w:rsidRDefault="00014E8D" w:rsidP="00330D52">
      <w:pPr>
        <w:spacing w:after="0" w:line="240" w:lineRule="auto"/>
        <w:ind w:left="270"/>
        <w:jc w:val="both"/>
        <w:rPr>
          <w:rFonts w:ascii="Times New Roman" w:eastAsia="Times New Roman" w:hAnsi="Times New Roman" w:cs="Times New Roman"/>
          <w:bCs/>
          <w:kern w:val="0"/>
          <w14:ligatures w14:val="none"/>
        </w:rPr>
      </w:pPr>
    </w:p>
    <w:p w14:paraId="18F0020C" w14:textId="77777777" w:rsidR="00014E8D" w:rsidRPr="00330D52" w:rsidRDefault="00014E8D" w:rsidP="00330D52">
      <w:pPr>
        <w:spacing w:after="0" w:line="240" w:lineRule="auto"/>
        <w:ind w:left="540"/>
        <w:jc w:val="both"/>
        <w:rPr>
          <w:rFonts w:ascii="Times New Roman" w:eastAsia="Times New Roman" w:hAnsi="Times New Roman" w:cs="Times New Roman"/>
          <w:bCs/>
          <w:kern w:val="0"/>
          <w14:ligatures w14:val="none"/>
        </w:rPr>
      </w:pPr>
      <w:r w:rsidRPr="00330D52">
        <w:rPr>
          <w:rFonts w:ascii="Times New Roman" w:eastAsia="Times New Roman" w:hAnsi="Times New Roman" w:cs="Times New Roman"/>
          <w:bCs/>
          <w:kern w:val="0"/>
          <w14:ligatures w14:val="none"/>
        </w:rPr>
        <w:t>The Client will review and submit comments on the Baseline Report within two [2] weeks of submission of the Draft report. Within two [2] weeks of receiving comments, the Consultant shall submit to the Client four (4) hard copies and one [1] electronic copy on flush drive of the final Baseline Report after incorporating the Client’s comments.</w:t>
      </w:r>
    </w:p>
    <w:p w14:paraId="4A8B4B85" w14:textId="77777777" w:rsidR="00014E8D" w:rsidRPr="00330D52" w:rsidRDefault="00014E8D" w:rsidP="00330D52">
      <w:pPr>
        <w:spacing w:after="0" w:line="240" w:lineRule="auto"/>
        <w:ind w:left="270"/>
        <w:jc w:val="both"/>
        <w:rPr>
          <w:rFonts w:ascii="Times New Roman" w:eastAsia="Times New Roman" w:hAnsi="Times New Roman" w:cs="Times New Roman"/>
          <w:bCs/>
          <w:kern w:val="0"/>
          <w14:ligatures w14:val="none"/>
        </w:rPr>
      </w:pPr>
    </w:p>
    <w:p w14:paraId="5CDCF9E4" w14:textId="497E2F48" w:rsidR="00014E8D" w:rsidRPr="00330D52" w:rsidRDefault="00014E8D" w:rsidP="00330D52">
      <w:pPr>
        <w:spacing w:after="0" w:line="240" w:lineRule="auto"/>
        <w:ind w:left="540"/>
        <w:jc w:val="both"/>
        <w:rPr>
          <w:rFonts w:ascii="Times New Roman" w:eastAsia="Times New Roman" w:hAnsi="Times New Roman" w:cs="Times New Roman"/>
          <w:bCs/>
          <w:kern w:val="0"/>
          <w14:ligatures w14:val="none"/>
        </w:rPr>
      </w:pPr>
      <w:r w:rsidRPr="00330D52">
        <w:rPr>
          <w:rFonts w:ascii="Times New Roman" w:eastAsia="Times New Roman" w:hAnsi="Times New Roman" w:cs="Times New Roman"/>
          <w:bCs/>
          <w:kern w:val="0"/>
          <w14:ligatures w14:val="none"/>
        </w:rPr>
        <w:t xml:space="preserve">The Baseline Report shall be a situation analysis for the </w:t>
      </w:r>
      <w:r w:rsidR="00CE3221" w:rsidRPr="00330D52">
        <w:rPr>
          <w:rFonts w:ascii="Times New Roman" w:eastAsia="Times New Roman" w:hAnsi="Times New Roman" w:cs="Times New Roman"/>
          <w:bCs/>
          <w:kern w:val="0"/>
          <w14:ligatures w14:val="none"/>
        </w:rPr>
        <w:t>Jenda</w:t>
      </w:r>
      <w:r w:rsidRPr="00330D52">
        <w:rPr>
          <w:rFonts w:ascii="Times New Roman" w:eastAsia="Times New Roman" w:hAnsi="Times New Roman" w:cs="Times New Roman"/>
          <w:bCs/>
          <w:kern w:val="0"/>
          <w14:ligatures w14:val="none"/>
        </w:rPr>
        <w:t xml:space="preserve"> </w:t>
      </w:r>
      <w:r w:rsidR="00CE3221" w:rsidRPr="00330D52">
        <w:rPr>
          <w:rFonts w:ascii="Times New Roman" w:eastAsia="Times New Roman" w:hAnsi="Times New Roman" w:cs="Times New Roman"/>
          <w:bCs/>
          <w:kern w:val="0"/>
          <w14:ligatures w14:val="none"/>
        </w:rPr>
        <w:t>Town</w:t>
      </w:r>
      <w:r w:rsidRPr="00330D52">
        <w:rPr>
          <w:rFonts w:ascii="Times New Roman" w:eastAsia="Times New Roman" w:hAnsi="Times New Roman" w:cs="Times New Roman"/>
          <w:bCs/>
          <w:kern w:val="0"/>
          <w14:ligatures w14:val="none"/>
        </w:rPr>
        <w:t xml:space="preserve"> and the other targeted supply areas including: water supply </w:t>
      </w:r>
      <w:r w:rsidR="00CE3221" w:rsidRPr="00330D52">
        <w:rPr>
          <w:rFonts w:ascii="Times New Roman" w:eastAsia="Times New Roman" w:hAnsi="Times New Roman" w:cs="Times New Roman"/>
          <w:bCs/>
          <w:kern w:val="0"/>
          <w14:ligatures w14:val="none"/>
        </w:rPr>
        <w:t xml:space="preserve">and sanitation </w:t>
      </w:r>
      <w:r w:rsidRPr="00330D52">
        <w:rPr>
          <w:rFonts w:ascii="Times New Roman" w:eastAsia="Times New Roman" w:hAnsi="Times New Roman" w:cs="Times New Roman"/>
          <w:bCs/>
          <w:kern w:val="0"/>
          <w14:ligatures w14:val="none"/>
        </w:rPr>
        <w:t>situation (Coverage, access, water sources, water quality etc.,); water demand, Capacity of the system, condition of the facilities, recommendations.</w:t>
      </w:r>
    </w:p>
    <w:p w14:paraId="246B9219" w14:textId="77777777" w:rsidR="00014E8D" w:rsidRPr="00330D52" w:rsidRDefault="00014E8D" w:rsidP="00330D52">
      <w:pPr>
        <w:spacing w:after="0" w:line="240" w:lineRule="auto"/>
        <w:ind w:left="270"/>
        <w:jc w:val="both"/>
        <w:rPr>
          <w:rFonts w:ascii="Times New Roman" w:eastAsia="Times New Roman" w:hAnsi="Times New Roman" w:cs="Times New Roman"/>
          <w:bCs/>
          <w:kern w:val="0"/>
          <w14:ligatures w14:val="none"/>
        </w:rPr>
      </w:pPr>
    </w:p>
    <w:p w14:paraId="4DD07CA2" w14:textId="77777777" w:rsidR="00014E8D" w:rsidRPr="00330D52" w:rsidRDefault="00014E8D" w:rsidP="00330D52">
      <w:pPr>
        <w:spacing w:after="0" w:line="240" w:lineRule="auto"/>
        <w:ind w:left="540"/>
        <w:jc w:val="both"/>
        <w:rPr>
          <w:rFonts w:ascii="Times New Roman" w:eastAsia="Times New Roman" w:hAnsi="Times New Roman" w:cs="Times New Roman"/>
          <w:bCs/>
          <w:kern w:val="0"/>
          <w14:ligatures w14:val="none"/>
        </w:rPr>
      </w:pPr>
      <w:r w:rsidRPr="00330D52">
        <w:rPr>
          <w:rFonts w:ascii="Times New Roman" w:eastAsia="Times New Roman" w:hAnsi="Times New Roman" w:cs="Times New Roman"/>
          <w:bCs/>
          <w:kern w:val="0"/>
          <w14:ligatures w14:val="none"/>
        </w:rPr>
        <w:lastRenderedPageBreak/>
        <w:t>The baseline will identify the gaps one of including the need for a water source. In addition the baseline assessment shall identify issues which will have to be addressed through interventions in the water supply system.</w:t>
      </w:r>
    </w:p>
    <w:p w14:paraId="524A2B7E" w14:textId="77777777" w:rsidR="00014E8D" w:rsidRPr="00330D52" w:rsidRDefault="00014E8D" w:rsidP="00330D52">
      <w:pPr>
        <w:spacing w:after="0" w:line="240" w:lineRule="auto"/>
        <w:ind w:left="270"/>
        <w:jc w:val="both"/>
        <w:rPr>
          <w:rFonts w:ascii="Times New Roman" w:eastAsia="Times New Roman" w:hAnsi="Times New Roman" w:cs="Times New Roman"/>
          <w:bCs/>
          <w:kern w:val="0"/>
          <w14:ligatures w14:val="none"/>
        </w:rPr>
      </w:pPr>
    </w:p>
    <w:p w14:paraId="0273560C" w14:textId="67D66DAA" w:rsidR="00014E8D" w:rsidRPr="00330D52" w:rsidRDefault="00014E8D" w:rsidP="00330D52">
      <w:pPr>
        <w:spacing w:after="0" w:line="240" w:lineRule="auto"/>
        <w:ind w:left="540"/>
        <w:jc w:val="both"/>
        <w:rPr>
          <w:rFonts w:ascii="Times New Roman" w:eastAsia="Times New Roman" w:hAnsi="Times New Roman" w:cs="Times New Roman"/>
          <w:bCs/>
          <w:kern w:val="0"/>
          <w14:ligatures w14:val="none"/>
        </w:rPr>
      </w:pPr>
      <w:r w:rsidRPr="00330D52">
        <w:rPr>
          <w:rFonts w:ascii="Times New Roman" w:eastAsia="Times New Roman" w:hAnsi="Times New Roman" w:cs="Times New Roman"/>
          <w:bCs/>
          <w:kern w:val="0"/>
          <w14:ligatures w14:val="none"/>
        </w:rPr>
        <w:t xml:space="preserve">The report will then inform the second step which will be </w:t>
      </w:r>
      <w:r w:rsidR="00040F3A" w:rsidRPr="00330D52">
        <w:rPr>
          <w:rFonts w:ascii="Times New Roman" w:eastAsia="Times New Roman" w:hAnsi="Times New Roman" w:cs="Times New Roman"/>
          <w:bCs/>
          <w:kern w:val="0"/>
          <w14:ligatures w14:val="none"/>
        </w:rPr>
        <w:t>design criteria and detailed design</w:t>
      </w:r>
      <w:r w:rsidRPr="00330D52">
        <w:rPr>
          <w:rFonts w:ascii="Times New Roman" w:eastAsia="Times New Roman" w:hAnsi="Times New Roman" w:cs="Times New Roman"/>
          <w:bCs/>
          <w:kern w:val="0"/>
          <w14:ligatures w14:val="none"/>
        </w:rPr>
        <w:t>.</w:t>
      </w:r>
      <w:r w:rsidR="00692F6C" w:rsidRPr="00330D52">
        <w:rPr>
          <w:rFonts w:ascii="Times New Roman" w:eastAsia="Times New Roman" w:hAnsi="Times New Roman" w:cs="Times New Roman"/>
          <w:bCs/>
          <w:kern w:val="0"/>
          <w14:ligatures w14:val="none"/>
        </w:rPr>
        <w:t xml:space="preserve"> </w:t>
      </w:r>
      <w:r w:rsidRPr="00330D52">
        <w:rPr>
          <w:rFonts w:ascii="Times New Roman" w:eastAsia="Times New Roman" w:hAnsi="Times New Roman" w:cs="Times New Roman"/>
          <w:bCs/>
          <w:kern w:val="0"/>
          <w14:ligatures w14:val="none"/>
        </w:rPr>
        <w:t>This should be based on, but not limited to, the following:</w:t>
      </w:r>
    </w:p>
    <w:p w14:paraId="1DB8B299" w14:textId="77777777" w:rsidR="00014E8D" w:rsidRPr="00330D52" w:rsidRDefault="00014E8D" w:rsidP="00330D52">
      <w:pPr>
        <w:pStyle w:val="ListParagraph"/>
        <w:numPr>
          <w:ilvl w:val="2"/>
          <w:numId w:val="25"/>
        </w:numPr>
      </w:pPr>
      <w:r w:rsidRPr="00330D52">
        <w:t xml:space="preserve">Findings from review of design documents; </w:t>
      </w:r>
    </w:p>
    <w:p w14:paraId="51A85FD1" w14:textId="77777777" w:rsidR="00014E8D" w:rsidRPr="00330D52" w:rsidRDefault="00014E8D" w:rsidP="00330D52">
      <w:pPr>
        <w:pStyle w:val="ListParagraph"/>
        <w:numPr>
          <w:ilvl w:val="2"/>
          <w:numId w:val="25"/>
        </w:numPr>
      </w:pPr>
      <w:r w:rsidRPr="00330D52">
        <w:t>Findings from initial site visits; and</w:t>
      </w:r>
    </w:p>
    <w:p w14:paraId="4370A34D" w14:textId="77777777" w:rsidR="00014E8D" w:rsidRPr="00330D52" w:rsidRDefault="00014E8D" w:rsidP="00330D52">
      <w:pPr>
        <w:pStyle w:val="ListParagraph"/>
        <w:numPr>
          <w:ilvl w:val="2"/>
          <w:numId w:val="25"/>
        </w:numPr>
      </w:pPr>
      <w:r w:rsidRPr="00330D52">
        <w:t>Technical literature and published materials.</w:t>
      </w:r>
    </w:p>
    <w:p w14:paraId="518B8055" w14:textId="77777777" w:rsidR="002F51C4" w:rsidRPr="00330D52" w:rsidRDefault="002F51C4" w:rsidP="00330D52">
      <w:pPr>
        <w:ind w:left="540"/>
        <w:contextualSpacing/>
        <w:jc w:val="both"/>
        <w:rPr>
          <w:rFonts w:ascii="Times New Roman" w:hAnsi="Times New Roman" w:cs="Times New Roman"/>
        </w:rPr>
      </w:pPr>
    </w:p>
    <w:p w14:paraId="6FC7270D" w14:textId="77777777" w:rsidR="002F51C4" w:rsidRPr="00330D52" w:rsidRDefault="002F51C4" w:rsidP="00330D52">
      <w:pPr>
        <w:numPr>
          <w:ilvl w:val="2"/>
          <w:numId w:val="81"/>
        </w:numPr>
        <w:suppressAutoHyphens w:val="0"/>
        <w:spacing w:after="160" w:line="259" w:lineRule="auto"/>
        <w:contextualSpacing/>
        <w:jc w:val="both"/>
        <w:rPr>
          <w:rFonts w:ascii="Times New Roman" w:hAnsi="Times New Roman" w:cs="Times New Roman"/>
          <w:b/>
        </w:rPr>
      </w:pPr>
      <w:r w:rsidRPr="00330D52">
        <w:rPr>
          <w:rFonts w:ascii="Times New Roman" w:hAnsi="Times New Roman" w:cs="Times New Roman"/>
          <w:b/>
        </w:rPr>
        <w:t>Structure of the Baseline Study Report</w:t>
      </w:r>
    </w:p>
    <w:p w14:paraId="7591FA89" w14:textId="77777777" w:rsidR="00040F3A" w:rsidRPr="00330D52" w:rsidRDefault="00040F3A" w:rsidP="00330D52">
      <w:pPr>
        <w:ind w:left="540"/>
        <w:contextualSpacing/>
        <w:jc w:val="both"/>
        <w:rPr>
          <w:rFonts w:ascii="Times New Roman" w:hAnsi="Times New Roman" w:cs="Times New Roman"/>
        </w:rPr>
      </w:pPr>
    </w:p>
    <w:p w14:paraId="439885D9" w14:textId="77777777" w:rsidR="00040F3A" w:rsidRPr="00330D52" w:rsidRDefault="00040F3A" w:rsidP="00330D52">
      <w:pPr>
        <w:ind w:firstLine="270"/>
        <w:contextualSpacing/>
        <w:jc w:val="both"/>
        <w:rPr>
          <w:rFonts w:ascii="Times New Roman" w:hAnsi="Times New Roman" w:cs="Times New Roman"/>
        </w:rPr>
      </w:pPr>
      <w:r w:rsidRPr="00330D52">
        <w:rPr>
          <w:rFonts w:ascii="Times New Roman" w:hAnsi="Times New Roman" w:cs="Times New Roman"/>
        </w:rPr>
        <w:t>The baseline report shall at least include the following sections:</w:t>
      </w:r>
    </w:p>
    <w:p w14:paraId="6110B2C9" w14:textId="77777777" w:rsidR="00692F6C" w:rsidRPr="00330D52" w:rsidRDefault="00692F6C" w:rsidP="00330D52">
      <w:pPr>
        <w:rPr>
          <w:rFonts w:ascii="Times New Roman" w:hAnsi="Times New Roman" w:cs="Times New Roman"/>
        </w:rPr>
      </w:pPr>
    </w:p>
    <w:p w14:paraId="4D53BEA8" w14:textId="26352D1F"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Introduction and background</w:t>
      </w:r>
    </w:p>
    <w:p w14:paraId="371B71CF" w14:textId="77777777" w:rsidR="00040F3A" w:rsidRPr="00330D52" w:rsidRDefault="00040F3A" w:rsidP="00330D52">
      <w:pPr>
        <w:ind w:left="720"/>
        <w:jc w:val="both"/>
        <w:rPr>
          <w:rFonts w:ascii="Times New Roman" w:hAnsi="Times New Roman" w:cs="Times New Roman"/>
        </w:rPr>
      </w:pPr>
    </w:p>
    <w:p w14:paraId="20C6114B" w14:textId="2011F56B"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This shall include but not limited to establishment and operations of Northern Region water Board, Project Location, objective of the assignment and scope of works, overall objective, expected Outputs, obligations of the Client, obligations of the consultant, purpose of the Baseline Report</w:t>
      </w:r>
      <w:r w:rsidR="00692F6C" w:rsidRPr="00330D52">
        <w:rPr>
          <w:rFonts w:ascii="Times New Roman" w:hAnsi="Times New Roman" w:cs="Times New Roman"/>
        </w:rPr>
        <w:t>.</w:t>
      </w:r>
    </w:p>
    <w:p w14:paraId="6992310D"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Baseline assessment methodology</w:t>
      </w:r>
    </w:p>
    <w:p w14:paraId="3691E7F2" w14:textId="77777777" w:rsidR="00040F3A" w:rsidRPr="00330D52" w:rsidRDefault="00040F3A" w:rsidP="00330D52">
      <w:pPr>
        <w:spacing w:line="278" w:lineRule="auto"/>
        <w:ind w:left="720"/>
        <w:jc w:val="both"/>
        <w:rPr>
          <w:rFonts w:ascii="Times New Roman" w:hAnsi="Times New Roman" w:cs="Times New Roman"/>
        </w:rPr>
      </w:pPr>
    </w:p>
    <w:p w14:paraId="2870B284" w14:textId="031ACF5D" w:rsidR="00040F3A" w:rsidRPr="00330D52" w:rsidRDefault="00040F3A" w:rsidP="00330D52">
      <w:pPr>
        <w:spacing w:line="278" w:lineRule="auto"/>
        <w:ind w:left="720"/>
        <w:jc w:val="both"/>
        <w:rPr>
          <w:rFonts w:ascii="Times New Roman" w:hAnsi="Times New Roman" w:cs="Times New Roman"/>
        </w:rPr>
      </w:pPr>
      <w:r w:rsidRPr="00330D52">
        <w:rPr>
          <w:rFonts w:ascii="Times New Roman" w:hAnsi="Times New Roman" w:cs="Times New Roman"/>
        </w:rPr>
        <w:t>This section should include discussion of the following: the general framework of the assessment, techniques employed in information gathering, the participative methodology used, tools used to collect and analyze information, the composition of the assessment team, the range of stakeholders involved, the limitations or constraints in terms of information gathering, the tool or other constraints faced by the evaluation team.</w:t>
      </w:r>
    </w:p>
    <w:p w14:paraId="067D2FEC"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Project area description</w:t>
      </w:r>
    </w:p>
    <w:p w14:paraId="132EA85A" w14:textId="77777777" w:rsidR="00040F3A" w:rsidRPr="00330D52" w:rsidRDefault="00040F3A" w:rsidP="00330D52">
      <w:pPr>
        <w:ind w:left="720"/>
        <w:jc w:val="both"/>
        <w:rPr>
          <w:rFonts w:ascii="Times New Roman" w:hAnsi="Times New Roman" w:cs="Times New Roman"/>
        </w:rPr>
      </w:pPr>
    </w:p>
    <w:p w14:paraId="0BA42C88" w14:textId="3BF78D98"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 xml:space="preserve">This section shall include description of the administrative boundaries, geology and soils, land use and physical planning situation, existing land use situation, future land use and growth potential, existing and proposed urban development plans, population and demographics, project area population, economic activities, existing physical infrastructure, energy sources, existing water supply situation, </w:t>
      </w:r>
      <w:r w:rsidRPr="00330D52">
        <w:rPr>
          <w:rFonts w:ascii="Times New Roman" w:hAnsi="Times New Roman" w:cs="Times New Roman"/>
        </w:rPr>
        <w:tab/>
        <w:t>existing water sources, geographic information system (gis) mapping of the current water supply infrastructure, existing pipeline inventory</w:t>
      </w:r>
      <w:r w:rsidR="00692F6C" w:rsidRPr="00330D52">
        <w:rPr>
          <w:rFonts w:ascii="Times New Roman" w:hAnsi="Times New Roman" w:cs="Times New Roman"/>
        </w:rPr>
        <w:t>.</w:t>
      </w:r>
    </w:p>
    <w:p w14:paraId="344D0EEF"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lastRenderedPageBreak/>
        <w:t>Existing water supply infrastructure</w:t>
      </w:r>
    </w:p>
    <w:p w14:paraId="4A7574F9" w14:textId="77777777" w:rsidR="00040F3A" w:rsidRPr="00330D52" w:rsidRDefault="00040F3A" w:rsidP="00330D52">
      <w:pPr>
        <w:ind w:left="720"/>
        <w:jc w:val="both"/>
        <w:rPr>
          <w:rFonts w:ascii="Times New Roman" w:hAnsi="Times New Roman" w:cs="Times New Roman"/>
        </w:rPr>
      </w:pPr>
    </w:p>
    <w:p w14:paraId="0B42C324" w14:textId="04C6674C"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This section shall discuss in detail the components, status, performance and capacities of the existing water supply infrastructure including raw water sources, intake works, raw water transmission pipelines, water treatment works, water transmission pipelines, electro-mechanical components, service reservoirs, water distribution network, consumer connections, service area overview, population and coverage, network characteristics, existing service levels, water production and supply capacity, service coverage, service reliability, water quality, customer service, equity in service delivery, key observations, status of nonrevenue water (levels, breakdown and analysis) and its management, operational efficiency metrics, recommendations and conclusions.</w:t>
      </w:r>
    </w:p>
    <w:p w14:paraId="1B44E72A"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Preliminary geotechnical assessment</w:t>
      </w:r>
    </w:p>
    <w:p w14:paraId="47D3F31E" w14:textId="77777777" w:rsidR="00040F3A" w:rsidRPr="00330D52" w:rsidRDefault="00040F3A" w:rsidP="00330D52">
      <w:pPr>
        <w:ind w:left="720"/>
        <w:jc w:val="both"/>
        <w:rPr>
          <w:rFonts w:ascii="Times New Roman" w:hAnsi="Times New Roman" w:cs="Times New Roman"/>
        </w:rPr>
      </w:pPr>
    </w:p>
    <w:p w14:paraId="3D64FABE" w14:textId="410F04A6"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This section shall discuss site description and location, geological setting, soil characteristics, hydrogeological conditions, preliminary field investigations, laboratory testing, geotechnical constraints and considerations, recommendations for detailed investigations, water demand assessment (including design horizon, population projections, water demand projection)</w:t>
      </w:r>
      <w:r w:rsidR="00692F6C" w:rsidRPr="00330D52">
        <w:rPr>
          <w:rFonts w:ascii="Times New Roman" w:hAnsi="Times New Roman" w:cs="Times New Roman"/>
        </w:rPr>
        <w:t>.</w:t>
      </w:r>
    </w:p>
    <w:p w14:paraId="65F4259C"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Water resources assessment</w:t>
      </w:r>
      <w:r w:rsidRPr="00330D52">
        <w:rPr>
          <w:rFonts w:ascii="Times New Roman" w:hAnsi="Times New Roman" w:cs="Times New Roman"/>
          <w:b/>
        </w:rPr>
        <w:tab/>
      </w:r>
    </w:p>
    <w:p w14:paraId="2D8087CC" w14:textId="77777777" w:rsidR="00040F3A" w:rsidRPr="00330D52" w:rsidRDefault="00040F3A" w:rsidP="00330D52">
      <w:pPr>
        <w:ind w:left="720"/>
        <w:jc w:val="both"/>
        <w:rPr>
          <w:rFonts w:ascii="Times New Roman" w:hAnsi="Times New Roman" w:cs="Times New Roman"/>
        </w:rPr>
      </w:pPr>
    </w:p>
    <w:p w14:paraId="6253C2A9" w14:textId="714FE0AA"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This shall include; meteorological assessment, hydrological assessment (including river network and major watersheds, streamflow measurement locations and methods, streamflow data and analysis, flow regimes and patterns) hydro-geological assessment, groundwater distributions, water quality assessment, recommended sources for water supply</w:t>
      </w:r>
      <w:r w:rsidR="00692F6C" w:rsidRPr="00330D52">
        <w:rPr>
          <w:rFonts w:ascii="Times New Roman" w:hAnsi="Times New Roman" w:cs="Times New Roman"/>
        </w:rPr>
        <w:t>.</w:t>
      </w:r>
    </w:p>
    <w:p w14:paraId="425FCA4D"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Previous studies</w:t>
      </w:r>
    </w:p>
    <w:p w14:paraId="4D7270BF" w14:textId="77777777" w:rsidR="001B4C41" w:rsidRPr="00330D52" w:rsidRDefault="001B4C41" w:rsidP="00330D52">
      <w:pPr>
        <w:ind w:left="720"/>
        <w:jc w:val="both"/>
        <w:rPr>
          <w:rFonts w:ascii="Times New Roman" w:hAnsi="Times New Roman" w:cs="Times New Roman"/>
        </w:rPr>
      </w:pPr>
    </w:p>
    <w:p w14:paraId="6FE0BDF1" w14:textId="54E0C1AA"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This section shall review and make recommendations on previous studies including population and demand forecast, water resources verifications, raw water quality, proposed water supply infrastructure and associated facilities</w:t>
      </w:r>
      <w:r w:rsidR="00692F6C" w:rsidRPr="00330D52">
        <w:rPr>
          <w:rFonts w:ascii="Times New Roman" w:hAnsi="Times New Roman" w:cs="Times New Roman"/>
        </w:rPr>
        <w:t>.</w:t>
      </w:r>
    </w:p>
    <w:p w14:paraId="1BE3BBD1"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Design criteria</w:t>
      </w:r>
    </w:p>
    <w:p w14:paraId="14B4F611" w14:textId="77777777" w:rsidR="00040F3A" w:rsidRPr="00330D52" w:rsidRDefault="00040F3A" w:rsidP="00330D52">
      <w:pPr>
        <w:ind w:left="720"/>
        <w:jc w:val="both"/>
        <w:rPr>
          <w:rFonts w:ascii="Times New Roman" w:hAnsi="Times New Roman" w:cs="Times New Roman"/>
        </w:rPr>
      </w:pPr>
    </w:p>
    <w:p w14:paraId="0AA8FEBF" w14:textId="2F1270F2"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 xml:space="preserve">This section shall discuss overview of the proposed design criteria for the water supply infrastructure and associated facilities as well as design criterial for the proposed raw water </w:t>
      </w:r>
      <w:r w:rsidRPr="00330D52">
        <w:rPr>
          <w:rFonts w:ascii="Times New Roman" w:hAnsi="Times New Roman" w:cs="Times New Roman"/>
        </w:rPr>
        <w:lastRenderedPageBreak/>
        <w:t>source</w:t>
      </w:r>
      <w:r w:rsidR="00C82F17" w:rsidRPr="00330D52">
        <w:rPr>
          <w:rFonts w:ascii="Times New Roman" w:hAnsi="Times New Roman" w:cs="Times New Roman"/>
        </w:rPr>
        <w:t xml:space="preserve"> and sanitation infrastructure</w:t>
      </w:r>
      <w:r w:rsidRPr="00330D52">
        <w:rPr>
          <w:rFonts w:ascii="Times New Roman" w:hAnsi="Times New Roman" w:cs="Times New Roman"/>
        </w:rPr>
        <w:t>. This shall include design standards and codes, planning horizon and design flows, service objectives.</w:t>
      </w:r>
    </w:p>
    <w:p w14:paraId="1041933F"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Recommended developments</w:t>
      </w:r>
    </w:p>
    <w:p w14:paraId="514CAB11" w14:textId="77777777" w:rsidR="00040F3A" w:rsidRPr="00330D52" w:rsidRDefault="00040F3A" w:rsidP="00330D52">
      <w:pPr>
        <w:ind w:left="720"/>
        <w:jc w:val="both"/>
        <w:rPr>
          <w:rFonts w:ascii="Times New Roman" w:hAnsi="Times New Roman" w:cs="Times New Roman"/>
        </w:rPr>
      </w:pPr>
    </w:p>
    <w:p w14:paraId="3EBA91A8" w14:textId="1BA70EB5"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This section shall discuss recommended scheme including planning horizon, population and demand forecast, water sources and abstraction, raw water quality, water supply infrastructure and associated facilities, expected performance and reliability, environmental mitigation measures, social impact and community engagement, preliminary cost estimates, capital cost estimation, cost phasing and cash flow, project implementation plan, procurement procedure</w:t>
      </w:r>
      <w:r w:rsidR="00692F6C" w:rsidRPr="00330D52">
        <w:rPr>
          <w:rFonts w:ascii="Times New Roman" w:hAnsi="Times New Roman" w:cs="Times New Roman"/>
        </w:rPr>
        <w:t>.</w:t>
      </w:r>
      <w:r w:rsidRPr="00330D52">
        <w:rPr>
          <w:rFonts w:ascii="Times New Roman" w:hAnsi="Times New Roman" w:cs="Times New Roman"/>
        </w:rPr>
        <w:tab/>
      </w:r>
    </w:p>
    <w:p w14:paraId="1672B599"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Institutional analysis</w:t>
      </w:r>
      <w:r w:rsidRPr="00330D52">
        <w:rPr>
          <w:rFonts w:ascii="Times New Roman" w:hAnsi="Times New Roman" w:cs="Times New Roman"/>
          <w:b/>
        </w:rPr>
        <w:tab/>
      </w:r>
    </w:p>
    <w:p w14:paraId="3883A0FE" w14:textId="77777777" w:rsidR="00040F3A" w:rsidRPr="00330D52" w:rsidRDefault="00040F3A" w:rsidP="00330D52">
      <w:pPr>
        <w:ind w:left="720"/>
        <w:jc w:val="both"/>
        <w:rPr>
          <w:rFonts w:ascii="Times New Roman" w:hAnsi="Times New Roman" w:cs="Times New Roman"/>
        </w:rPr>
      </w:pPr>
    </w:p>
    <w:p w14:paraId="49AD60B5" w14:textId="6894D1B1"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This section shall discuss the existing institutional set-up including existing facilities, operation and maintenance programs, human resources assessment, training and continuous professional development programs, review of existing water tariffs, review and assessment of the billing system, key performance indicators</w:t>
      </w:r>
      <w:r w:rsidR="00220DD4" w:rsidRPr="00330D52">
        <w:rPr>
          <w:rFonts w:ascii="Times New Roman" w:hAnsi="Times New Roman" w:cs="Times New Roman"/>
        </w:rPr>
        <w:t xml:space="preserve"> and</w:t>
      </w:r>
      <w:r w:rsidRPr="00330D52">
        <w:rPr>
          <w:rFonts w:ascii="Times New Roman" w:hAnsi="Times New Roman" w:cs="Times New Roman"/>
        </w:rPr>
        <w:t xml:space="preserve"> financial management</w:t>
      </w:r>
      <w:r w:rsidR="00220DD4" w:rsidRPr="00330D52">
        <w:rPr>
          <w:rFonts w:ascii="Times New Roman" w:hAnsi="Times New Roman" w:cs="Times New Roman"/>
        </w:rPr>
        <w:t>.</w:t>
      </w:r>
      <w:r w:rsidRPr="00330D52">
        <w:rPr>
          <w:rFonts w:ascii="Times New Roman" w:hAnsi="Times New Roman" w:cs="Times New Roman"/>
        </w:rPr>
        <w:t xml:space="preserve"> </w:t>
      </w:r>
    </w:p>
    <w:p w14:paraId="1B63ED74"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Environmental and social aspects</w:t>
      </w:r>
    </w:p>
    <w:p w14:paraId="62C30313" w14:textId="77777777" w:rsidR="00040F3A" w:rsidRPr="00330D52" w:rsidRDefault="00040F3A" w:rsidP="00330D52">
      <w:pPr>
        <w:ind w:left="720"/>
        <w:jc w:val="both"/>
        <w:rPr>
          <w:rFonts w:ascii="Times New Roman" w:hAnsi="Times New Roman" w:cs="Times New Roman"/>
        </w:rPr>
      </w:pPr>
    </w:p>
    <w:p w14:paraId="63992B9E" w14:textId="2C1D6C4A"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This section shall discuss physical environment such as climate, topography and drainage; biological environment; socio-economic analysis; stakeholder analysis including mapping and engagement plan, gender based violence, sexual exploitation, abuse and harassment; grievance redress</w:t>
      </w:r>
      <w:r w:rsidR="00692F6C" w:rsidRPr="00330D52">
        <w:rPr>
          <w:rFonts w:ascii="Times New Roman" w:hAnsi="Times New Roman" w:cs="Times New Roman"/>
        </w:rPr>
        <w:t>.</w:t>
      </w:r>
    </w:p>
    <w:p w14:paraId="062B3A3F"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Conclusions and recommendations</w:t>
      </w:r>
    </w:p>
    <w:p w14:paraId="06546089" w14:textId="77777777" w:rsidR="00040F3A" w:rsidRPr="00330D52" w:rsidRDefault="00040F3A" w:rsidP="00330D52">
      <w:pPr>
        <w:ind w:left="720"/>
        <w:jc w:val="both"/>
        <w:rPr>
          <w:rFonts w:ascii="Times New Roman" w:hAnsi="Times New Roman" w:cs="Times New Roman"/>
        </w:rPr>
      </w:pPr>
    </w:p>
    <w:p w14:paraId="4366414D" w14:textId="0EEF1DBC" w:rsidR="00040F3A" w:rsidRPr="00330D52" w:rsidRDefault="00040F3A" w:rsidP="00330D52">
      <w:pPr>
        <w:ind w:left="720"/>
        <w:jc w:val="both"/>
        <w:rPr>
          <w:rFonts w:ascii="Times New Roman" w:hAnsi="Times New Roman" w:cs="Times New Roman"/>
        </w:rPr>
      </w:pPr>
      <w:r w:rsidRPr="00330D52">
        <w:rPr>
          <w:rFonts w:ascii="Times New Roman" w:hAnsi="Times New Roman" w:cs="Times New Roman"/>
        </w:rPr>
        <w:t xml:space="preserve">This section shall sum up the key findings of the assessment and make recommendation for subsequent phases of the assignment. </w:t>
      </w:r>
    </w:p>
    <w:p w14:paraId="44E40C93" w14:textId="77777777" w:rsidR="00040F3A" w:rsidRPr="00330D52" w:rsidRDefault="00040F3A" w:rsidP="00330D52">
      <w:pPr>
        <w:numPr>
          <w:ilvl w:val="3"/>
          <w:numId w:val="81"/>
        </w:numPr>
        <w:suppressAutoHyphens w:val="0"/>
        <w:spacing w:after="160" w:line="259" w:lineRule="auto"/>
        <w:contextualSpacing/>
        <w:jc w:val="both"/>
        <w:rPr>
          <w:b/>
        </w:rPr>
      </w:pPr>
      <w:r w:rsidRPr="00330D52">
        <w:rPr>
          <w:rFonts w:ascii="Times New Roman" w:hAnsi="Times New Roman" w:cs="Times New Roman"/>
          <w:b/>
        </w:rPr>
        <w:t>Annexes/appendices</w:t>
      </w:r>
    </w:p>
    <w:p w14:paraId="02A9223B" w14:textId="77777777" w:rsidR="00692F6C" w:rsidRPr="00330D52" w:rsidRDefault="00692F6C" w:rsidP="00330D52">
      <w:pPr>
        <w:ind w:left="540"/>
        <w:contextualSpacing/>
        <w:jc w:val="both"/>
        <w:rPr>
          <w:rFonts w:ascii="Times New Roman" w:hAnsi="Times New Roman" w:cs="Times New Roman"/>
        </w:rPr>
      </w:pPr>
    </w:p>
    <w:p w14:paraId="3A55C1F5" w14:textId="6B85AF76" w:rsidR="00040F3A" w:rsidRPr="00330D52" w:rsidRDefault="00040F3A" w:rsidP="00330D52">
      <w:pPr>
        <w:ind w:left="540"/>
        <w:contextualSpacing/>
        <w:jc w:val="both"/>
        <w:rPr>
          <w:rFonts w:ascii="Times New Roman" w:hAnsi="Times New Roman" w:cs="Times New Roman"/>
        </w:rPr>
      </w:pPr>
      <w:r w:rsidRPr="00330D52">
        <w:rPr>
          <w:rFonts w:ascii="Times New Roman" w:hAnsi="Times New Roman" w:cs="Times New Roman"/>
        </w:rPr>
        <w:t>This section should include relevant documents, data, tables, assessment ranking, a glossary and other information. Each annex/appendix should be numbered and listed by</w:t>
      </w:r>
    </w:p>
    <w:p w14:paraId="6E79461C" w14:textId="77777777" w:rsidR="00040F3A" w:rsidRPr="00330D52" w:rsidRDefault="00040F3A" w:rsidP="00330D52">
      <w:pPr>
        <w:ind w:left="540"/>
        <w:contextualSpacing/>
        <w:jc w:val="both"/>
        <w:rPr>
          <w:rFonts w:ascii="Times New Roman" w:hAnsi="Times New Roman" w:cs="Times New Roman"/>
        </w:rPr>
      </w:pPr>
    </w:p>
    <w:p w14:paraId="49983F8A" w14:textId="77777777" w:rsidR="001B4C41" w:rsidRPr="00330D52" w:rsidRDefault="001B4C41" w:rsidP="00330D52">
      <w:pPr>
        <w:ind w:left="540"/>
        <w:contextualSpacing/>
        <w:jc w:val="both"/>
        <w:rPr>
          <w:rFonts w:ascii="Times New Roman" w:hAnsi="Times New Roman" w:cs="Times New Roman"/>
        </w:rPr>
      </w:pPr>
    </w:p>
    <w:p w14:paraId="14392B42" w14:textId="77777777" w:rsidR="001B4C41" w:rsidRPr="00330D52" w:rsidRDefault="001B4C41" w:rsidP="00330D52">
      <w:pPr>
        <w:ind w:left="540"/>
        <w:contextualSpacing/>
        <w:jc w:val="both"/>
        <w:rPr>
          <w:rFonts w:ascii="Times New Roman" w:hAnsi="Times New Roman" w:cs="Times New Roman"/>
        </w:rPr>
      </w:pPr>
    </w:p>
    <w:p w14:paraId="00C26B91" w14:textId="77777777" w:rsidR="001B4C41" w:rsidRPr="00330D52" w:rsidRDefault="001B4C41" w:rsidP="00330D52">
      <w:pPr>
        <w:ind w:left="540"/>
        <w:contextualSpacing/>
        <w:jc w:val="both"/>
        <w:rPr>
          <w:rFonts w:ascii="Times New Roman" w:hAnsi="Times New Roman" w:cs="Times New Roman"/>
        </w:rPr>
      </w:pPr>
    </w:p>
    <w:p w14:paraId="0246FFC1" w14:textId="77777777" w:rsidR="00220DD4" w:rsidRPr="00330D52" w:rsidRDefault="00220DD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lastRenderedPageBreak/>
        <w:t>Design criteria</w:t>
      </w:r>
    </w:p>
    <w:p w14:paraId="78CE3EFD" w14:textId="77777777" w:rsidR="00220DD4" w:rsidRPr="00330D52" w:rsidRDefault="00220DD4" w:rsidP="00330D52">
      <w:pPr>
        <w:ind w:left="720"/>
        <w:jc w:val="both"/>
        <w:rPr>
          <w:rFonts w:ascii="Times New Roman" w:hAnsi="Times New Roman" w:cs="Times New Roman"/>
        </w:rPr>
      </w:pPr>
    </w:p>
    <w:p w14:paraId="66830D33" w14:textId="65C92C57" w:rsidR="00220DD4" w:rsidRPr="00330D52" w:rsidRDefault="00220DD4" w:rsidP="00330D52">
      <w:pPr>
        <w:ind w:left="720"/>
        <w:contextualSpacing/>
        <w:jc w:val="both"/>
        <w:rPr>
          <w:rFonts w:ascii="Times New Roman" w:eastAsia="Times New Roman" w:hAnsi="Times New Roman" w:cs="Times New Roman"/>
          <w:bCs/>
          <w:kern w:val="0"/>
          <w14:ligatures w14:val="none"/>
        </w:rPr>
      </w:pPr>
      <w:r w:rsidRPr="00330D52">
        <w:rPr>
          <w:rFonts w:ascii="Times New Roman" w:eastAsia="Times New Roman" w:hAnsi="Times New Roman" w:cs="Times New Roman"/>
          <w:bCs/>
          <w:kern w:val="0"/>
          <w14:ligatures w14:val="none"/>
        </w:rPr>
        <w:t xml:space="preserve">Within three [3.0] months of commencement of the assignment the Consultant shall submit to the Client four (4) hard copies and one [1] electronic copy on flush drive of a Draft Design Criteria Report. </w:t>
      </w:r>
    </w:p>
    <w:p w14:paraId="4C9E58EF" w14:textId="77777777" w:rsidR="00220DD4" w:rsidRPr="00330D52" w:rsidRDefault="00220DD4" w:rsidP="00330D52">
      <w:pPr>
        <w:spacing w:after="0" w:line="240" w:lineRule="auto"/>
        <w:ind w:left="270"/>
        <w:jc w:val="both"/>
        <w:rPr>
          <w:rFonts w:ascii="Times New Roman" w:eastAsia="Times New Roman" w:hAnsi="Times New Roman" w:cs="Times New Roman"/>
          <w:bCs/>
          <w:kern w:val="0"/>
          <w14:ligatures w14:val="none"/>
        </w:rPr>
      </w:pPr>
    </w:p>
    <w:p w14:paraId="3A04BDB4" w14:textId="21238BE5" w:rsidR="00220DD4" w:rsidRPr="00330D52" w:rsidRDefault="00220DD4" w:rsidP="00330D52">
      <w:pPr>
        <w:ind w:left="720"/>
        <w:jc w:val="both"/>
        <w:rPr>
          <w:rFonts w:ascii="Times New Roman" w:hAnsi="Times New Roman" w:cs="Times New Roman"/>
        </w:rPr>
      </w:pPr>
      <w:r w:rsidRPr="00330D52">
        <w:rPr>
          <w:rFonts w:ascii="Times New Roman" w:eastAsia="Times New Roman" w:hAnsi="Times New Roman" w:cs="Times New Roman"/>
          <w:bCs/>
          <w:kern w:val="0"/>
          <w14:ligatures w14:val="none"/>
        </w:rPr>
        <w:t>The Client will review and submit comments on the Design Criteria Report within two [2] weeks of submission of the Draft report. Within two [2] weeks of receiving comments, the Consultant shall submit to the Client four (4) hard copies and one [1] electronic copy on flush drive of the final Design Criteria Report after incorporating the Client’s comments.</w:t>
      </w:r>
    </w:p>
    <w:p w14:paraId="322F3FB0" w14:textId="77777777" w:rsidR="00220DD4" w:rsidRPr="00330D52" w:rsidRDefault="00220DD4" w:rsidP="00330D52">
      <w:pPr>
        <w:ind w:left="720"/>
        <w:jc w:val="both"/>
        <w:rPr>
          <w:rFonts w:ascii="Times New Roman" w:hAnsi="Times New Roman" w:cs="Times New Roman"/>
        </w:rPr>
      </w:pPr>
    </w:p>
    <w:p w14:paraId="1B5372BD" w14:textId="3EB1484B" w:rsidR="00220DD4" w:rsidRPr="00330D52" w:rsidRDefault="00220DD4" w:rsidP="00330D52">
      <w:pPr>
        <w:ind w:left="720"/>
        <w:jc w:val="both"/>
        <w:rPr>
          <w:rFonts w:ascii="Times New Roman" w:hAnsi="Times New Roman" w:cs="Times New Roman"/>
        </w:rPr>
      </w:pPr>
      <w:r w:rsidRPr="00330D52">
        <w:rPr>
          <w:rFonts w:ascii="Times New Roman" w:hAnsi="Times New Roman" w:cs="Times New Roman"/>
        </w:rPr>
        <w:t>This section shall discuss overview of the proposed design criteria for the water supply infrastructure and associated facilities as well as design criterial for the proposed raw water source. This shall include design standards and codes, planning horizon and design flows, service objectives.</w:t>
      </w:r>
    </w:p>
    <w:p w14:paraId="7A0A88E2"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Detailed Engineering Design Report</w:t>
      </w:r>
    </w:p>
    <w:p w14:paraId="013249E8" w14:textId="77777777" w:rsidR="002F51C4" w:rsidRPr="00330D52" w:rsidRDefault="002F51C4" w:rsidP="00330D52">
      <w:pPr>
        <w:ind w:left="270"/>
        <w:jc w:val="both"/>
        <w:rPr>
          <w:rFonts w:ascii="Times New Roman" w:hAnsi="Times New Roman" w:cs="Times New Roman"/>
          <w:bCs/>
        </w:rPr>
      </w:pPr>
    </w:p>
    <w:p w14:paraId="0149E9E1" w14:textId="0534A5F3"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 xml:space="preserve">Within </w:t>
      </w:r>
      <w:r w:rsidR="00220DD4" w:rsidRPr="00330D52">
        <w:rPr>
          <w:rFonts w:ascii="Times New Roman" w:hAnsi="Times New Roman" w:cs="Times New Roman"/>
          <w:bCs/>
        </w:rPr>
        <w:t>seven</w:t>
      </w:r>
      <w:r w:rsidRPr="00330D52">
        <w:rPr>
          <w:rFonts w:ascii="Times New Roman" w:hAnsi="Times New Roman" w:cs="Times New Roman"/>
          <w:bCs/>
        </w:rPr>
        <w:t xml:space="preserve"> [</w:t>
      </w:r>
      <w:r w:rsidR="00220DD4" w:rsidRPr="00330D52">
        <w:rPr>
          <w:rFonts w:ascii="Times New Roman" w:hAnsi="Times New Roman" w:cs="Times New Roman"/>
          <w:bCs/>
        </w:rPr>
        <w:t>7</w:t>
      </w:r>
      <w:r w:rsidRPr="00330D52">
        <w:rPr>
          <w:rFonts w:ascii="Times New Roman" w:hAnsi="Times New Roman" w:cs="Times New Roman"/>
          <w:bCs/>
        </w:rPr>
        <w:t xml:space="preserve">] months of signing the contract the Consultant shall submit to the Client </w:t>
      </w:r>
      <w:r w:rsidR="00040F3A" w:rsidRPr="00330D52">
        <w:rPr>
          <w:rFonts w:ascii="Times New Roman" w:hAnsi="Times New Roman" w:cs="Times New Roman"/>
          <w:bCs/>
        </w:rPr>
        <w:t>four</w:t>
      </w:r>
      <w:r w:rsidRPr="00330D52">
        <w:rPr>
          <w:rFonts w:ascii="Times New Roman" w:hAnsi="Times New Roman" w:cs="Times New Roman"/>
          <w:bCs/>
        </w:rPr>
        <w:t xml:space="preserve"> (</w:t>
      </w:r>
      <w:r w:rsidR="00040F3A" w:rsidRPr="00330D52">
        <w:rPr>
          <w:rFonts w:ascii="Times New Roman" w:hAnsi="Times New Roman" w:cs="Times New Roman"/>
          <w:bCs/>
        </w:rPr>
        <w:t>4</w:t>
      </w:r>
      <w:r w:rsidRPr="00330D52">
        <w:rPr>
          <w:rFonts w:ascii="Times New Roman" w:hAnsi="Times New Roman" w:cs="Times New Roman"/>
          <w:bCs/>
        </w:rPr>
        <w:t>) hard copies and one [1] electronic copy of each in a flash drive of the Draft Detailed Engineering Design Report</w:t>
      </w:r>
      <w:r w:rsidR="00040F3A" w:rsidRPr="00330D52">
        <w:rPr>
          <w:rFonts w:ascii="Times New Roman" w:hAnsi="Times New Roman" w:cs="Times New Roman"/>
          <w:bCs/>
        </w:rPr>
        <w:t xml:space="preserve">, </w:t>
      </w:r>
      <w:r w:rsidR="00040F3A" w:rsidRPr="00330D52">
        <w:rPr>
          <w:rFonts w:ascii="Times New Roman" w:eastAsia="Times New Roman" w:hAnsi="Times New Roman" w:cs="Times New Roman"/>
          <w:bCs/>
          <w:kern w:val="0"/>
          <w14:ligatures w14:val="none"/>
        </w:rPr>
        <w:t>Geotechnical and Geological Study Report</w:t>
      </w:r>
      <w:r w:rsidRPr="00330D52">
        <w:rPr>
          <w:rFonts w:ascii="Times New Roman" w:hAnsi="Times New Roman" w:cs="Times New Roman"/>
          <w:bCs/>
        </w:rPr>
        <w:t>. The Reports which will take into account all comments from the Client and relevant Authorities on</w:t>
      </w:r>
      <w:r w:rsidR="00040F3A" w:rsidRPr="00330D52">
        <w:rPr>
          <w:rFonts w:ascii="Times New Roman" w:hAnsi="Times New Roman" w:cs="Times New Roman"/>
          <w:bCs/>
        </w:rPr>
        <w:t xml:space="preserve"> Design Criteria as well as Stakeholders Consultations</w:t>
      </w:r>
      <w:r w:rsidRPr="00330D52">
        <w:rPr>
          <w:rFonts w:ascii="Times New Roman" w:hAnsi="Times New Roman" w:cs="Times New Roman"/>
          <w:bCs/>
        </w:rPr>
        <w:t>, shall have separate volumes on the following: Detailed Engineering Design Reports, Confidential Engineers Cost Estimate Reports, Tender Documents with drawings</w:t>
      </w:r>
      <w:r w:rsidR="00040F3A" w:rsidRPr="00330D52">
        <w:rPr>
          <w:rFonts w:ascii="Times New Roman" w:hAnsi="Times New Roman" w:cs="Times New Roman"/>
          <w:bCs/>
        </w:rPr>
        <w:t xml:space="preserve">, </w:t>
      </w:r>
      <w:r w:rsidR="00040F3A" w:rsidRPr="00330D52">
        <w:rPr>
          <w:rFonts w:ascii="Times New Roman" w:eastAsia="Times New Roman" w:hAnsi="Times New Roman" w:cs="Times New Roman"/>
          <w:bCs/>
          <w:kern w:val="0"/>
          <w14:ligatures w14:val="none"/>
        </w:rPr>
        <w:t>Geotechnical and Geological Study Report, Environmental and Social Scoping</w:t>
      </w:r>
      <w:r w:rsidRPr="00330D52">
        <w:rPr>
          <w:rFonts w:ascii="Times New Roman" w:hAnsi="Times New Roman" w:cs="Times New Roman"/>
          <w:bCs/>
        </w:rPr>
        <w:t xml:space="preserve"> as well as </w:t>
      </w:r>
      <w:r w:rsidRPr="00330D52">
        <w:rPr>
          <w:rFonts w:ascii="Times New Roman" w:hAnsi="Times New Roman" w:cs="Times New Roman"/>
        </w:rPr>
        <w:t>geodatabase files</w:t>
      </w:r>
      <w:r w:rsidRPr="00330D52">
        <w:rPr>
          <w:rFonts w:ascii="Times New Roman" w:hAnsi="Times New Roman" w:cs="Times New Roman"/>
          <w:bCs/>
        </w:rPr>
        <w:t xml:space="preserve">. </w:t>
      </w:r>
      <w:r w:rsidR="00040F3A" w:rsidRPr="00330D52">
        <w:rPr>
          <w:rFonts w:ascii="Times New Roman" w:hAnsi="Times New Roman" w:cs="Times New Roman"/>
          <w:bCs/>
        </w:rPr>
        <w:t xml:space="preserve">The detailed design reports shall be submitted in two packages (Volumes) as follows; (1) </w:t>
      </w:r>
      <w:r w:rsidR="003979BC" w:rsidRPr="00330D52">
        <w:rPr>
          <w:rFonts w:ascii="Times New Roman" w:hAnsi="Times New Roman" w:cs="Times New Roman"/>
          <w:bCs/>
        </w:rPr>
        <w:t>Detailed Design for the Water Supply System</w:t>
      </w:r>
      <w:r w:rsidR="00040F3A" w:rsidRPr="00330D52">
        <w:rPr>
          <w:rFonts w:ascii="Times New Roman" w:hAnsi="Times New Roman" w:cs="Times New Roman"/>
          <w:bCs/>
        </w:rPr>
        <w:t xml:space="preserve">; and (2) Detailed Design for the </w:t>
      </w:r>
      <w:r w:rsidR="003979BC" w:rsidRPr="00330D52">
        <w:rPr>
          <w:rFonts w:ascii="Times New Roman" w:hAnsi="Times New Roman" w:cs="Times New Roman"/>
          <w:bCs/>
        </w:rPr>
        <w:t>Sanitation facilities</w:t>
      </w:r>
      <w:r w:rsidR="00040F3A" w:rsidRPr="00330D52">
        <w:rPr>
          <w:rFonts w:ascii="Times New Roman" w:hAnsi="Times New Roman" w:cs="Times New Roman"/>
          <w:bCs/>
        </w:rPr>
        <w:t>.</w:t>
      </w:r>
    </w:p>
    <w:p w14:paraId="485153B5" w14:textId="77777777" w:rsidR="003979BC" w:rsidRPr="00330D52" w:rsidRDefault="003979BC" w:rsidP="00330D52">
      <w:pPr>
        <w:spacing w:after="0" w:line="240" w:lineRule="auto"/>
        <w:ind w:left="270"/>
        <w:jc w:val="both"/>
        <w:rPr>
          <w:rFonts w:ascii="Times New Roman" w:eastAsia="Times New Roman" w:hAnsi="Times New Roman" w:cs="Times New Roman"/>
          <w:bCs/>
          <w:kern w:val="0"/>
          <w14:ligatures w14:val="none"/>
        </w:rPr>
      </w:pPr>
      <w:r w:rsidRPr="00330D52">
        <w:rPr>
          <w:rFonts w:ascii="Times New Roman" w:eastAsia="Times New Roman" w:hAnsi="Times New Roman" w:cs="Times New Roman"/>
          <w:bCs/>
          <w:kern w:val="0"/>
          <w14:ligatures w14:val="none"/>
        </w:rPr>
        <w:t>The report shall contain findings from previous studies, field assessment works, site investigations, technical components of each system, cost estimates, financial and socio-economic findings, and all analysis and recommendations made for each particular conditions. All assumptions, design criteria and standards as well as design calculations, etc shall be clearly presented in the form of annexes to the relevant volumes. Consultant’s cost estimates broken down into the various components and in local and foreign costs as well as expenditure schedules shall be shown.</w:t>
      </w:r>
    </w:p>
    <w:p w14:paraId="730525FC" w14:textId="77777777" w:rsidR="003979BC" w:rsidRPr="00330D52" w:rsidRDefault="003979BC" w:rsidP="00330D52">
      <w:pPr>
        <w:spacing w:after="0" w:line="240" w:lineRule="auto"/>
        <w:ind w:left="270"/>
        <w:jc w:val="both"/>
        <w:rPr>
          <w:rFonts w:ascii="Times New Roman" w:eastAsia="Times New Roman" w:hAnsi="Times New Roman" w:cs="Times New Roman"/>
          <w:bCs/>
          <w:kern w:val="0"/>
          <w14:ligatures w14:val="none"/>
        </w:rPr>
      </w:pPr>
    </w:p>
    <w:p w14:paraId="278F2F95" w14:textId="77777777" w:rsidR="003979BC" w:rsidRPr="00330D52" w:rsidRDefault="003979BC" w:rsidP="00330D52">
      <w:pPr>
        <w:spacing w:after="0" w:line="240" w:lineRule="auto"/>
        <w:ind w:left="270"/>
        <w:jc w:val="both"/>
        <w:rPr>
          <w:rFonts w:ascii="Times New Roman" w:eastAsia="Times New Roman" w:hAnsi="Times New Roman" w:cs="Times New Roman"/>
          <w:bCs/>
          <w:kern w:val="0"/>
          <w14:ligatures w14:val="none"/>
        </w:rPr>
      </w:pPr>
      <w:r w:rsidRPr="00330D52">
        <w:rPr>
          <w:rFonts w:ascii="Times New Roman" w:eastAsia="Times New Roman" w:hAnsi="Times New Roman" w:cs="Times New Roman"/>
          <w:bCs/>
          <w:kern w:val="0"/>
          <w14:ligatures w14:val="none"/>
        </w:rPr>
        <w:t>The report shall also provide proposed implementation structure and schedule. The structure shall clearly indicate the responsibilities of the Board and other stakeholders.</w:t>
      </w:r>
    </w:p>
    <w:p w14:paraId="0DC74A66" w14:textId="77777777" w:rsidR="003979BC" w:rsidRPr="00330D52" w:rsidRDefault="003979BC" w:rsidP="00330D52">
      <w:pPr>
        <w:ind w:left="270"/>
        <w:jc w:val="both"/>
        <w:rPr>
          <w:rFonts w:ascii="Times New Roman" w:hAnsi="Times New Roman" w:cs="Times New Roman"/>
          <w:bCs/>
        </w:rPr>
      </w:pPr>
    </w:p>
    <w:p w14:paraId="4F5DDE67" w14:textId="31210F36"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lastRenderedPageBreak/>
        <w:t xml:space="preserve">The Client will review and submit comments on the draft Design Reports within two [2.0] weeks of submission of the Draft reports. Within two [2.0] weeks of receiving comments, the Consultant shall submit to the Client </w:t>
      </w:r>
      <w:r w:rsidR="003979BC" w:rsidRPr="00330D52">
        <w:rPr>
          <w:rFonts w:ascii="Times New Roman" w:hAnsi="Times New Roman" w:cs="Times New Roman"/>
          <w:bCs/>
        </w:rPr>
        <w:t xml:space="preserve">four </w:t>
      </w:r>
      <w:r w:rsidRPr="00330D52">
        <w:rPr>
          <w:rFonts w:ascii="Times New Roman" w:hAnsi="Times New Roman" w:cs="Times New Roman"/>
          <w:bCs/>
        </w:rPr>
        <w:t>(</w:t>
      </w:r>
      <w:r w:rsidR="003979BC" w:rsidRPr="00330D52">
        <w:rPr>
          <w:rFonts w:ascii="Times New Roman" w:hAnsi="Times New Roman" w:cs="Times New Roman"/>
          <w:bCs/>
        </w:rPr>
        <w:t>4</w:t>
      </w:r>
      <w:r w:rsidRPr="00330D52">
        <w:rPr>
          <w:rFonts w:ascii="Times New Roman" w:hAnsi="Times New Roman" w:cs="Times New Roman"/>
          <w:bCs/>
        </w:rPr>
        <w:t xml:space="preserve">) hard copies and one [1] electronic copy on CD Rom of the final Engineering Design Reports and Tender documents after incorporating the Client’s comments. </w:t>
      </w:r>
    </w:p>
    <w:p w14:paraId="68001ACF"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 xml:space="preserve">ES Reporting </w:t>
      </w:r>
    </w:p>
    <w:p w14:paraId="2F03013A" w14:textId="77777777" w:rsidR="003979BC" w:rsidRPr="00330D52" w:rsidRDefault="003979BC" w:rsidP="00330D52">
      <w:pPr>
        <w:numPr>
          <w:ilvl w:val="12"/>
          <w:numId w:val="0"/>
        </w:numPr>
        <w:ind w:left="284"/>
        <w:jc w:val="both"/>
        <w:rPr>
          <w:rFonts w:ascii="Times New Roman" w:hAnsi="Times New Roman" w:cs="Times New Roman"/>
        </w:rPr>
      </w:pPr>
    </w:p>
    <w:p w14:paraId="2135FD96" w14:textId="2A73940A" w:rsidR="002F51C4" w:rsidRPr="00330D52" w:rsidRDefault="002F51C4" w:rsidP="00330D52">
      <w:pPr>
        <w:numPr>
          <w:ilvl w:val="12"/>
          <w:numId w:val="0"/>
        </w:numPr>
        <w:ind w:left="284"/>
        <w:jc w:val="both"/>
        <w:rPr>
          <w:rFonts w:ascii="Times New Roman" w:hAnsi="Times New Roman" w:cs="Times New Roman"/>
          <w:i/>
        </w:rPr>
      </w:pPr>
      <w:r w:rsidRPr="00330D52">
        <w:rPr>
          <w:rFonts w:ascii="Times New Roman" w:hAnsi="Times New Roman" w:cs="Times New Roman"/>
        </w:rPr>
        <w:t>The consultant shall:</w:t>
      </w:r>
    </w:p>
    <w:p w14:paraId="2F4E3611" w14:textId="5C515791" w:rsidR="002F51C4" w:rsidRPr="00330D52" w:rsidRDefault="002F51C4" w:rsidP="00330D52">
      <w:pPr>
        <w:numPr>
          <w:ilvl w:val="0"/>
          <w:numId w:val="104"/>
        </w:numPr>
        <w:tabs>
          <w:tab w:val="num" w:pos="720"/>
        </w:tabs>
        <w:suppressAutoHyphens w:val="0"/>
        <w:spacing w:after="0" w:line="259" w:lineRule="auto"/>
        <w:jc w:val="both"/>
        <w:rPr>
          <w:rFonts w:ascii="Times New Roman" w:hAnsi="Times New Roman" w:cs="Times New Roman"/>
        </w:rPr>
      </w:pPr>
      <w:r w:rsidRPr="00330D52">
        <w:rPr>
          <w:rFonts w:ascii="Times New Roman" w:hAnsi="Times New Roman" w:cs="Times New Roman"/>
        </w:rPr>
        <w:t xml:space="preserve">Immediately notify the Client of any failure by the Contractor to comply with its SEA and SH obligations; </w:t>
      </w:r>
    </w:p>
    <w:p w14:paraId="667CE418" w14:textId="77777777" w:rsidR="002F51C4" w:rsidRPr="00330D52" w:rsidRDefault="002F51C4" w:rsidP="00330D52">
      <w:pPr>
        <w:numPr>
          <w:ilvl w:val="0"/>
          <w:numId w:val="104"/>
        </w:numPr>
        <w:tabs>
          <w:tab w:val="num" w:pos="720"/>
        </w:tabs>
        <w:suppressAutoHyphens w:val="0"/>
        <w:spacing w:after="0" w:line="259" w:lineRule="auto"/>
        <w:jc w:val="both"/>
        <w:rPr>
          <w:rFonts w:ascii="Times New Roman" w:hAnsi="Times New Roman" w:cs="Times New Roman"/>
        </w:rPr>
      </w:pPr>
      <w:r w:rsidRPr="00330D52">
        <w:rPr>
          <w:rFonts w:ascii="Times New Roman" w:hAnsi="Times New Roman" w:cs="Times New Roman"/>
        </w:rPr>
        <w:t>Immediately notify the Client of any allegation, incident or accident, which has or is likely to have a significant adverse effect on the environment, the affected communities, the public, Client’s Personnel, Contractor’s Personnel or Experts. In case of SEA and/or SH, while maintaining confidentiality as appropriate, the type of allegation (sexual exploitation, sexual abuse or sexual harassment), gender and age of the person who experienced the alleged incident should be included in the information. The Consultant shall provide full details of such incidents or accidents to the Client within the   timeframe agreed with the Client;</w:t>
      </w:r>
    </w:p>
    <w:p w14:paraId="60475637" w14:textId="77777777" w:rsidR="002F51C4" w:rsidRPr="00330D52" w:rsidRDefault="002F51C4" w:rsidP="00330D52">
      <w:pPr>
        <w:numPr>
          <w:ilvl w:val="0"/>
          <w:numId w:val="104"/>
        </w:numPr>
        <w:tabs>
          <w:tab w:val="num" w:pos="720"/>
        </w:tabs>
        <w:suppressAutoHyphens w:val="0"/>
        <w:spacing w:after="160" w:line="259" w:lineRule="auto"/>
        <w:jc w:val="both"/>
        <w:rPr>
          <w:rFonts w:ascii="Times New Roman" w:hAnsi="Times New Roman" w:cs="Times New Roman"/>
        </w:rPr>
      </w:pPr>
      <w:r w:rsidRPr="00330D52">
        <w:rPr>
          <w:rFonts w:ascii="Times New Roman" w:hAnsi="Times New Roman" w:cs="Times New Roman"/>
        </w:rPr>
        <w:t>Immediately inform and share with the Client any immediate notification related to ES incidents or accidents provided to the Consultant by the Contractor, and as required of the Contractor as part of the Progress Reporting; and</w:t>
      </w:r>
    </w:p>
    <w:p w14:paraId="72136B99" w14:textId="77777777" w:rsidR="003979BC" w:rsidRPr="00330D52" w:rsidRDefault="002F51C4" w:rsidP="00330D52">
      <w:pPr>
        <w:numPr>
          <w:ilvl w:val="0"/>
          <w:numId w:val="104"/>
        </w:numPr>
        <w:tabs>
          <w:tab w:val="num" w:pos="720"/>
        </w:tabs>
        <w:suppressAutoHyphens w:val="0"/>
        <w:spacing w:after="160" w:line="259" w:lineRule="auto"/>
        <w:jc w:val="both"/>
        <w:rPr>
          <w:rFonts w:ascii="Times New Roman" w:hAnsi="Times New Roman" w:cs="Times New Roman"/>
        </w:rPr>
      </w:pPr>
      <w:r w:rsidRPr="00330D52">
        <w:rPr>
          <w:rFonts w:ascii="Times New Roman" w:hAnsi="Times New Roman" w:cs="Times New Roman"/>
        </w:rPr>
        <w:t>Share with the Client in a timely manner the Contractor’s ES metrics, as required of the Contractor as part of the Progress Reports.”</w:t>
      </w:r>
      <w:r w:rsidRPr="00330D52">
        <w:rPr>
          <w:rFonts w:ascii="Times New Roman" w:hAnsi="Times New Roman" w:cs="Times New Roman"/>
          <w:b/>
          <w:u w:val="single"/>
        </w:rPr>
        <w:t xml:space="preserve">    </w:t>
      </w:r>
    </w:p>
    <w:p w14:paraId="146677D8" w14:textId="77777777" w:rsidR="003979BC" w:rsidRPr="00330D52" w:rsidRDefault="003979BC" w:rsidP="00330D52">
      <w:pPr>
        <w:suppressAutoHyphens w:val="0"/>
        <w:spacing w:after="160" w:line="259" w:lineRule="auto"/>
        <w:jc w:val="both"/>
        <w:rPr>
          <w:rFonts w:ascii="Times New Roman" w:hAnsi="Times New Roman" w:cs="Times New Roman"/>
          <w:bCs/>
        </w:rPr>
      </w:pPr>
    </w:p>
    <w:p w14:paraId="7D6B1171" w14:textId="56E11462" w:rsidR="003979BC" w:rsidRPr="00330D52" w:rsidRDefault="003979BC" w:rsidP="00330D52">
      <w:pPr>
        <w:suppressAutoHyphens w:val="0"/>
        <w:spacing w:after="160" w:line="259" w:lineRule="auto"/>
        <w:jc w:val="both"/>
        <w:rPr>
          <w:rFonts w:ascii="Times New Roman" w:hAnsi="Times New Roman" w:cs="Times New Roman"/>
          <w:b/>
          <w:u w:val="single"/>
        </w:rPr>
      </w:pPr>
      <w:r w:rsidRPr="00330D52">
        <w:rPr>
          <w:rFonts w:ascii="Times New Roman" w:hAnsi="Times New Roman" w:cs="Times New Roman"/>
          <w:bCs/>
        </w:rPr>
        <w:t xml:space="preserve">Table </w:t>
      </w:r>
      <w:r w:rsidR="001B4C41" w:rsidRPr="00330D52">
        <w:rPr>
          <w:rFonts w:ascii="Times New Roman" w:hAnsi="Times New Roman" w:cs="Times New Roman"/>
          <w:bCs/>
        </w:rPr>
        <w:t xml:space="preserve">3 </w:t>
      </w:r>
      <w:r w:rsidRPr="00330D52">
        <w:rPr>
          <w:rFonts w:ascii="Times New Roman" w:hAnsi="Times New Roman" w:cs="Times New Roman"/>
          <w:bCs/>
        </w:rPr>
        <w:t>below shows the reporting Schedule and number of copies to be submitted.</w:t>
      </w:r>
      <w:r w:rsidR="002F51C4" w:rsidRPr="00330D52">
        <w:rPr>
          <w:rFonts w:ascii="Times New Roman" w:hAnsi="Times New Roman" w:cs="Times New Roman"/>
          <w:b/>
          <w:u w:val="single"/>
        </w:rPr>
        <w:t xml:space="preserve"> </w:t>
      </w:r>
    </w:p>
    <w:p w14:paraId="2BC37298" w14:textId="4E912E55" w:rsidR="002F51C4" w:rsidRPr="00330D52" w:rsidRDefault="002F51C4" w:rsidP="00330D52">
      <w:pPr>
        <w:suppressAutoHyphens w:val="0"/>
        <w:spacing w:after="160" w:line="259" w:lineRule="auto"/>
        <w:jc w:val="both"/>
        <w:rPr>
          <w:rFonts w:ascii="Times New Roman" w:hAnsi="Times New Roman" w:cs="Times New Roman"/>
          <w:bCs/>
        </w:rPr>
      </w:pPr>
      <w:r w:rsidRPr="00330D52">
        <w:rPr>
          <w:rFonts w:ascii="Times New Roman" w:hAnsi="Times New Roman" w:cs="Times New Roman"/>
          <w:bCs/>
        </w:rPr>
        <w:t xml:space="preserve">            </w:t>
      </w:r>
      <w:r w:rsidR="00220DD4" w:rsidRPr="00330D52">
        <w:rPr>
          <w:rFonts w:ascii="Times New Roman" w:hAnsi="Times New Roman" w:cs="Times New Roman"/>
          <w:bCs/>
        </w:rPr>
        <w:t xml:space="preserve">Table </w:t>
      </w:r>
      <w:r w:rsidR="001B4C41" w:rsidRPr="00330D52">
        <w:rPr>
          <w:rFonts w:ascii="Times New Roman" w:hAnsi="Times New Roman" w:cs="Times New Roman"/>
          <w:bCs/>
        </w:rPr>
        <w:t>3</w:t>
      </w:r>
      <w:r w:rsidR="00220DD4" w:rsidRPr="00330D52">
        <w:rPr>
          <w:rFonts w:ascii="Times New Roman" w:hAnsi="Times New Roman" w:cs="Times New Roman"/>
          <w:bCs/>
        </w:rPr>
        <w:t>: Reporting Schedule</w:t>
      </w:r>
      <w:r w:rsidRPr="00330D52">
        <w:rPr>
          <w:rFonts w:ascii="Times New Roman" w:hAnsi="Times New Roman" w:cs="Times New Roman"/>
          <w:bCs/>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4410"/>
        <w:gridCol w:w="2309"/>
        <w:gridCol w:w="1613"/>
      </w:tblGrid>
      <w:tr w:rsidR="00330D52" w:rsidRPr="00330D52" w14:paraId="5AF5681A" w14:textId="77777777" w:rsidTr="007F060D">
        <w:trPr>
          <w:tblHeader/>
        </w:trPr>
        <w:tc>
          <w:tcPr>
            <w:tcW w:w="1028" w:type="dxa"/>
            <w:tcBorders>
              <w:top w:val="single" w:sz="4" w:space="0" w:color="auto"/>
              <w:left w:val="single" w:sz="4" w:space="0" w:color="auto"/>
              <w:bottom w:val="single" w:sz="4" w:space="0" w:color="auto"/>
              <w:right w:val="single" w:sz="4" w:space="0" w:color="auto"/>
            </w:tcBorders>
            <w:hideMark/>
          </w:tcPr>
          <w:p w14:paraId="040FF94E" w14:textId="77777777" w:rsidR="002F51C4" w:rsidRPr="00330D52" w:rsidRDefault="002F51C4" w:rsidP="00330D52">
            <w:pPr>
              <w:contextualSpacing/>
              <w:jc w:val="center"/>
              <w:rPr>
                <w:rFonts w:ascii="Times New Roman" w:hAnsi="Times New Roman" w:cs="Times New Roman"/>
                <w:b/>
              </w:rPr>
            </w:pPr>
            <w:bookmarkStart w:id="13" w:name="_Hlk212663819"/>
            <w:r w:rsidRPr="00330D52">
              <w:rPr>
                <w:rFonts w:ascii="Times New Roman" w:hAnsi="Times New Roman" w:cs="Times New Roman"/>
                <w:b/>
              </w:rPr>
              <w:t>Report</w:t>
            </w:r>
          </w:p>
          <w:p w14:paraId="73DBCEC5" w14:textId="77777777" w:rsidR="002F51C4" w:rsidRPr="00330D52" w:rsidRDefault="002F51C4" w:rsidP="00330D52">
            <w:pPr>
              <w:contextualSpacing/>
              <w:jc w:val="center"/>
              <w:rPr>
                <w:rFonts w:ascii="Times New Roman" w:hAnsi="Times New Roman" w:cs="Times New Roman"/>
                <w:b/>
              </w:rPr>
            </w:pPr>
            <w:r w:rsidRPr="00330D52">
              <w:rPr>
                <w:rFonts w:ascii="Times New Roman" w:hAnsi="Times New Roman" w:cs="Times New Roman"/>
                <w:b/>
              </w:rPr>
              <w:t>No.</w:t>
            </w:r>
          </w:p>
        </w:tc>
        <w:tc>
          <w:tcPr>
            <w:tcW w:w="4410" w:type="dxa"/>
            <w:tcBorders>
              <w:top w:val="single" w:sz="4" w:space="0" w:color="auto"/>
              <w:left w:val="single" w:sz="4" w:space="0" w:color="auto"/>
              <w:bottom w:val="single" w:sz="4" w:space="0" w:color="auto"/>
              <w:right w:val="single" w:sz="4" w:space="0" w:color="auto"/>
            </w:tcBorders>
            <w:hideMark/>
          </w:tcPr>
          <w:p w14:paraId="52984690" w14:textId="77777777" w:rsidR="002F51C4" w:rsidRPr="00330D52" w:rsidRDefault="002F51C4" w:rsidP="00330D52">
            <w:pPr>
              <w:contextualSpacing/>
              <w:jc w:val="center"/>
              <w:rPr>
                <w:rFonts w:ascii="Times New Roman" w:hAnsi="Times New Roman" w:cs="Times New Roman"/>
                <w:b/>
              </w:rPr>
            </w:pPr>
            <w:r w:rsidRPr="00330D52">
              <w:rPr>
                <w:rFonts w:ascii="Times New Roman" w:hAnsi="Times New Roman" w:cs="Times New Roman"/>
                <w:b/>
              </w:rPr>
              <w:t>Report</w:t>
            </w:r>
          </w:p>
        </w:tc>
        <w:tc>
          <w:tcPr>
            <w:tcW w:w="2309" w:type="dxa"/>
            <w:tcBorders>
              <w:top w:val="single" w:sz="4" w:space="0" w:color="auto"/>
              <w:left w:val="single" w:sz="4" w:space="0" w:color="auto"/>
              <w:bottom w:val="single" w:sz="4" w:space="0" w:color="auto"/>
              <w:right w:val="single" w:sz="4" w:space="0" w:color="auto"/>
            </w:tcBorders>
          </w:tcPr>
          <w:p w14:paraId="36D7EAD7" w14:textId="77777777" w:rsidR="002F51C4" w:rsidRPr="00330D52" w:rsidRDefault="002F51C4" w:rsidP="00330D52">
            <w:pPr>
              <w:contextualSpacing/>
              <w:jc w:val="center"/>
              <w:rPr>
                <w:rFonts w:ascii="Times New Roman" w:hAnsi="Times New Roman" w:cs="Times New Roman"/>
                <w:b/>
              </w:rPr>
            </w:pPr>
            <w:r w:rsidRPr="00330D52">
              <w:rPr>
                <w:rFonts w:ascii="Times New Roman" w:hAnsi="Times New Roman" w:cs="Times New Roman"/>
                <w:b/>
              </w:rPr>
              <w:t>Due date</w:t>
            </w:r>
          </w:p>
          <w:p w14:paraId="1458FC7F"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(No. of months from commencement date)</w:t>
            </w:r>
          </w:p>
        </w:tc>
        <w:tc>
          <w:tcPr>
            <w:tcW w:w="1613" w:type="dxa"/>
            <w:tcBorders>
              <w:top w:val="single" w:sz="4" w:space="0" w:color="auto"/>
              <w:left w:val="single" w:sz="4" w:space="0" w:color="auto"/>
              <w:bottom w:val="single" w:sz="4" w:space="0" w:color="auto"/>
              <w:right w:val="single" w:sz="4" w:space="0" w:color="auto"/>
            </w:tcBorders>
          </w:tcPr>
          <w:p w14:paraId="34DB4511" w14:textId="77777777" w:rsidR="002F51C4" w:rsidRPr="00330D52" w:rsidRDefault="002F51C4" w:rsidP="00330D52">
            <w:pPr>
              <w:contextualSpacing/>
              <w:jc w:val="center"/>
              <w:rPr>
                <w:rFonts w:ascii="Times New Roman" w:hAnsi="Times New Roman" w:cs="Times New Roman"/>
                <w:b/>
              </w:rPr>
            </w:pPr>
            <w:r w:rsidRPr="00330D52">
              <w:rPr>
                <w:rFonts w:ascii="Times New Roman" w:hAnsi="Times New Roman" w:cs="Times New Roman"/>
                <w:b/>
              </w:rPr>
              <w:t>Number of Copies</w:t>
            </w:r>
          </w:p>
        </w:tc>
      </w:tr>
      <w:tr w:rsidR="00330D52" w:rsidRPr="00330D52" w14:paraId="4115AA89" w14:textId="77777777" w:rsidTr="007F060D">
        <w:tc>
          <w:tcPr>
            <w:tcW w:w="5438" w:type="dxa"/>
            <w:gridSpan w:val="2"/>
            <w:tcBorders>
              <w:top w:val="single" w:sz="4" w:space="0" w:color="auto"/>
              <w:left w:val="single" w:sz="4" w:space="0" w:color="auto"/>
              <w:bottom w:val="single" w:sz="4" w:space="0" w:color="auto"/>
              <w:right w:val="single" w:sz="4" w:space="0" w:color="auto"/>
            </w:tcBorders>
          </w:tcPr>
          <w:p w14:paraId="13A79FDD" w14:textId="77777777" w:rsidR="002F51C4" w:rsidRPr="00330D52" w:rsidRDefault="002F51C4" w:rsidP="00330D52">
            <w:pPr>
              <w:contextualSpacing/>
              <w:rPr>
                <w:rFonts w:ascii="Times New Roman" w:hAnsi="Times New Roman" w:cs="Times New Roman"/>
                <w:b/>
              </w:rPr>
            </w:pPr>
            <w:r w:rsidRPr="00330D52">
              <w:rPr>
                <w:rFonts w:ascii="Times New Roman" w:hAnsi="Times New Roman" w:cs="Times New Roman"/>
                <w:b/>
              </w:rPr>
              <w:t>Phase I Reports</w:t>
            </w:r>
          </w:p>
        </w:tc>
        <w:tc>
          <w:tcPr>
            <w:tcW w:w="2309" w:type="dxa"/>
            <w:tcBorders>
              <w:top w:val="single" w:sz="4" w:space="0" w:color="auto"/>
              <w:left w:val="single" w:sz="4" w:space="0" w:color="auto"/>
              <w:bottom w:val="single" w:sz="4" w:space="0" w:color="auto"/>
              <w:right w:val="single" w:sz="4" w:space="0" w:color="auto"/>
            </w:tcBorders>
          </w:tcPr>
          <w:p w14:paraId="20ACA2C6" w14:textId="77777777" w:rsidR="002F51C4" w:rsidRPr="00330D52" w:rsidRDefault="002F51C4" w:rsidP="00330D52">
            <w:pPr>
              <w:contextualSpacing/>
              <w:jc w:val="center"/>
              <w:rPr>
                <w:rFonts w:ascii="Times New Roman" w:hAnsi="Times New Roman" w:cs="Times New Roman"/>
                <w:b/>
              </w:rPr>
            </w:pPr>
          </w:p>
        </w:tc>
        <w:tc>
          <w:tcPr>
            <w:tcW w:w="1613" w:type="dxa"/>
            <w:tcBorders>
              <w:top w:val="single" w:sz="4" w:space="0" w:color="auto"/>
              <w:left w:val="single" w:sz="4" w:space="0" w:color="auto"/>
              <w:bottom w:val="single" w:sz="4" w:space="0" w:color="auto"/>
              <w:right w:val="single" w:sz="4" w:space="0" w:color="auto"/>
            </w:tcBorders>
          </w:tcPr>
          <w:p w14:paraId="19ED5655" w14:textId="77777777" w:rsidR="002F51C4" w:rsidRPr="00330D52" w:rsidRDefault="002F51C4" w:rsidP="00330D52">
            <w:pPr>
              <w:contextualSpacing/>
              <w:jc w:val="center"/>
              <w:rPr>
                <w:rFonts w:ascii="Times New Roman" w:hAnsi="Times New Roman" w:cs="Times New Roman"/>
                <w:b/>
              </w:rPr>
            </w:pPr>
          </w:p>
        </w:tc>
      </w:tr>
      <w:tr w:rsidR="00330D52" w:rsidRPr="00330D52" w14:paraId="1780B2CE" w14:textId="77777777" w:rsidTr="007F060D">
        <w:tc>
          <w:tcPr>
            <w:tcW w:w="1028" w:type="dxa"/>
            <w:tcBorders>
              <w:top w:val="single" w:sz="4" w:space="0" w:color="auto"/>
              <w:left w:val="single" w:sz="4" w:space="0" w:color="auto"/>
              <w:bottom w:val="single" w:sz="4" w:space="0" w:color="auto"/>
              <w:right w:val="single" w:sz="4" w:space="0" w:color="auto"/>
            </w:tcBorders>
            <w:hideMark/>
          </w:tcPr>
          <w:p w14:paraId="773C1153"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1</w:t>
            </w:r>
          </w:p>
        </w:tc>
        <w:tc>
          <w:tcPr>
            <w:tcW w:w="4410" w:type="dxa"/>
            <w:tcBorders>
              <w:top w:val="single" w:sz="4" w:space="0" w:color="auto"/>
              <w:left w:val="single" w:sz="4" w:space="0" w:color="auto"/>
              <w:bottom w:val="single" w:sz="4" w:space="0" w:color="auto"/>
              <w:right w:val="single" w:sz="4" w:space="0" w:color="auto"/>
            </w:tcBorders>
          </w:tcPr>
          <w:p w14:paraId="567188E6"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Draft Inception Report</w:t>
            </w:r>
          </w:p>
        </w:tc>
        <w:tc>
          <w:tcPr>
            <w:tcW w:w="2309" w:type="dxa"/>
            <w:tcBorders>
              <w:top w:val="single" w:sz="4" w:space="0" w:color="auto"/>
              <w:left w:val="single" w:sz="4" w:space="0" w:color="auto"/>
              <w:bottom w:val="single" w:sz="4" w:space="0" w:color="auto"/>
              <w:right w:val="single" w:sz="4" w:space="0" w:color="auto"/>
            </w:tcBorders>
          </w:tcPr>
          <w:p w14:paraId="5C9DC12F" w14:textId="0DE2A88C"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0.5</w:t>
            </w:r>
          </w:p>
        </w:tc>
        <w:tc>
          <w:tcPr>
            <w:tcW w:w="1613" w:type="dxa"/>
            <w:tcBorders>
              <w:top w:val="single" w:sz="4" w:space="0" w:color="auto"/>
              <w:left w:val="single" w:sz="4" w:space="0" w:color="auto"/>
              <w:bottom w:val="single" w:sz="4" w:space="0" w:color="auto"/>
              <w:right w:val="single" w:sz="4" w:space="0" w:color="auto"/>
            </w:tcBorders>
            <w:hideMark/>
          </w:tcPr>
          <w:p w14:paraId="2B091BEA"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7CF4CDB1" w14:textId="77777777" w:rsidTr="007F060D">
        <w:tc>
          <w:tcPr>
            <w:tcW w:w="1028" w:type="dxa"/>
            <w:tcBorders>
              <w:top w:val="single" w:sz="4" w:space="0" w:color="auto"/>
              <w:left w:val="single" w:sz="4" w:space="0" w:color="auto"/>
              <w:bottom w:val="single" w:sz="4" w:space="0" w:color="auto"/>
              <w:right w:val="single" w:sz="4" w:space="0" w:color="auto"/>
            </w:tcBorders>
          </w:tcPr>
          <w:p w14:paraId="3F5857A9"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2</w:t>
            </w:r>
          </w:p>
        </w:tc>
        <w:tc>
          <w:tcPr>
            <w:tcW w:w="4410" w:type="dxa"/>
            <w:tcBorders>
              <w:top w:val="single" w:sz="4" w:space="0" w:color="auto"/>
              <w:left w:val="single" w:sz="4" w:space="0" w:color="auto"/>
              <w:bottom w:val="single" w:sz="4" w:space="0" w:color="auto"/>
              <w:right w:val="single" w:sz="4" w:space="0" w:color="auto"/>
            </w:tcBorders>
          </w:tcPr>
          <w:p w14:paraId="3B27CB88"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Final Inception Report</w:t>
            </w:r>
          </w:p>
        </w:tc>
        <w:tc>
          <w:tcPr>
            <w:tcW w:w="2309" w:type="dxa"/>
            <w:tcBorders>
              <w:top w:val="single" w:sz="4" w:space="0" w:color="auto"/>
              <w:left w:val="single" w:sz="4" w:space="0" w:color="auto"/>
              <w:bottom w:val="single" w:sz="4" w:space="0" w:color="auto"/>
              <w:right w:val="single" w:sz="4" w:space="0" w:color="auto"/>
            </w:tcBorders>
          </w:tcPr>
          <w:p w14:paraId="00B7F1C8" w14:textId="4B68B702"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1</w:t>
            </w:r>
          </w:p>
        </w:tc>
        <w:tc>
          <w:tcPr>
            <w:tcW w:w="1613" w:type="dxa"/>
            <w:tcBorders>
              <w:top w:val="single" w:sz="4" w:space="0" w:color="auto"/>
              <w:left w:val="single" w:sz="4" w:space="0" w:color="auto"/>
              <w:bottom w:val="single" w:sz="4" w:space="0" w:color="auto"/>
              <w:right w:val="single" w:sz="4" w:space="0" w:color="auto"/>
            </w:tcBorders>
          </w:tcPr>
          <w:p w14:paraId="2BC3432D"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172CD52B" w14:textId="77777777" w:rsidTr="007F060D">
        <w:tc>
          <w:tcPr>
            <w:tcW w:w="1028" w:type="dxa"/>
            <w:tcBorders>
              <w:top w:val="single" w:sz="4" w:space="0" w:color="auto"/>
              <w:left w:val="single" w:sz="4" w:space="0" w:color="auto"/>
              <w:bottom w:val="single" w:sz="4" w:space="0" w:color="auto"/>
              <w:right w:val="single" w:sz="4" w:space="0" w:color="auto"/>
            </w:tcBorders>
          </w:tcPr>
          <w:p w14:paraId="1B158B4C" w14:textId="0B41B1C1"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3</w:t>
            </w:r>
          </w:p>
        </w:tc>
        <w:tc>
          <w:tcPr>
            <w:tcW w:w="4410" w:type="dxa"/>
            <w:tcBorders>
              <w:top w:val="single" w:sz="4" w:space="0" w:color="auto"/>
              <w:left w:val="single" w:sz="4" w:space="0" w:color="auto"/>
              <w:bottom w:val="single" w:sz="4" w:space="0" w:color="auto"/>
              <w:right w:val="single" w:sz="4" w:space="0" w:color="auto"/>
            </w:tcBorders>
          </w:tcPr>
          <w:p w14:paraId="248D944A"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 xml:space="preserve">Draft Baseline Report </w:t>
            </w:r>
          </w:p>
        </w:tc>
        <w:tc>
          <w:tcPr>
            <w:tcW w:w="2309" w:type="dxa"/>
            <w:tcBorders>
              <w:top w:val="single" w:sz="4" w:space="0" w:color="auto"/>
              <w:left w:val="single" w:sz="4" w:space="0" w:color="auto"/>
              <w:bottom w:val="single" w:sz="4" w:space="0" w:color="auto"/>
              <w:right w:val="single" w:sz="4" w:space="0" w:color="auto"/>
            </w:tcBorders>
          </w:tcPr>
          <w:p w14:paraId="667E9EC4" w14:textId="724CED69"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3</w:t>
            </w:r>
          </w:p>
        </w:tc>
        <w:tc>
          <w:tcPr>
            <w:tcW w:w="1613" w:type="dxa"/>
            <w:tcBorders>
              <w:top w:val="single" w:sz="4" w:space="0" w:color="auto"/>
              <w:left w:val="single" w:sz="4" w:space="0" w:color="auto"/>
              <w:bottom w:val="single" w:sz="4" w:space="0" w:color="auto"/>
              <w:right w:val="single" w:sz="4" w:space="0" w:color="auto"/>
            </w:tcBorders>
          </w:tcPr>
          <w:p w14:paraId="229DB4C6"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70AC0CFB" w14:textId="77777777" w:rsidTr="007F060D">
        <w:tc>
          <w:tcPr>
            <w:tcW w:w="1028" w:type="dxa"/>
            <w:tcBorders>
              <w:top w:val="single" w:sz="4" w:space="0" w:color="auto"/>
              <w:left w:val="single" w:sz="4" w:space="0" w:color="auto"/>
              <w:bottom w:val="single" w:sz="4" w:space="0" w:color="auto"/>
              <w:right w:val="single" w:sz="4" w:space="0" w:color="auto"/>
            </w:tcBorders>
          </w:tcPr>
          <w:p w14:paraId="2DFA7FCE" w14:textId="0C3CCD1C"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lastRenderedPageBreak/>
              <w:t>4</w:t>
            </w:r>
          </w:p>
        </w:tc>
        <w:tc>
          <w:tcPr>
            <w:tcW w:w="4410" w:type="dxa"/>
            <w:tcBorders>
              <w:top w:val="single" w:sz="4" w:space="0" w:color="auto"/>
              <w:left w:val="single" w:sz="4" w:space="0" w:color="auto"/>
              <w:bottom w:val="single" w:sz="4" w:space="0" w:color="auto"/>
              <w:right w:val="single" w:sz="4" w:space="0" w:color="auto"/>
            </w:tcBorders>
          </w:tcPr>
          <w:p w14:paraId="7E05C99D"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 xml:space="preserve">Final Baseline Report </w:t>
            </w:r>
          </w:p>
        </w:tc>
        <w:tc>
          <w:tcPr>
            <w:tcW w:w="2309" w:type="dxa"/>
            <w:tcBorders>
              <w:top w:val="single" w:sz="4" w:space="0" w:color="auto"/>
              <w:left w:val="single" w:sz="4" w:space="0" w:color="auto"/>
              <w:bottom w:val="single" w:sz="4" w:space="0" w:color="auto"/>
              <w:right w:val="single" w:sz="4" w:space="0" w:color="auto"/>
            </w:tcBorders>
          </w:tcPr>
          <w:p w14:paraId="3F148CB0" w14:textId="1395574F"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w:t>
            </w:r>
          </w:p>
        </w:tc>
        <w:tc>
          <w:tcPr>
            <w:tcW w:w="1613" w:type="dxa"/>
            <w:tcBorders>
              <w:top w:val="single" w:sz="4" w:space="0" w:color="auto"/>
              <w:left w:val="single" w:sz="4" w:space="0" w:color="auto"/>
              <w:bottom w:val="single" w:sz="4" w:space="0" w:color="auto"/>
              <w:right w:val="single" w:sz="4" w:space="0" w:color="auto"/>
            </w:tcBorders>
          </w:tcPr>
          <w:p w14:paraId="12661122"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74C4CEF9" w14:textId="77777777" w:rsidTr="007F060D">
        <w:tc>
          <w:tcPr>
            <w:tcW w:w="1028" w:type="dxa"/>
            <w:tcBorders>
              <w:top w:val="single" w:sz="4" w:space="0" w:color="auto"/>
              <w:left w:val="single" w:sz="4" w:space="0" w:color="auto"/>
              <w:bottom w:val="single" w:sz="4" w:space="0" w:color="auto"/>
              <w:right w:val="single" w:sz="4" w:space="0" w:color="auto"/>
            </w:tcBorders>
          </w:tcPr>
          <w:p w14:paraId="2280AE0E" w14:textId="3F3CD9B9" w:rsidR="00816037"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5</w:t>
            </w:r>
          </w:p>
        </w:tc>
        <w:tc>
          <w:tcPr>
            <w:tcW w:w="4410" w:type="dxa"/>
            <w:tcBorders>
              <w:top w:val="single" w:sz="4" w:space="0" w:color="auto"/>
              <w:left w:val="single" w:sz="4" w:space="0" w:color="auto"/>
              <w:bottom w:val="single" w:sz="4" w:space="0" w:color="auto"/>
              <w:right w:val="single" w:sz="4" w:space="0" w:color="auto"/>
            </w:tcBorders>
          </w:tcPr>
          <w:p w14:paraId="3DA21CA3" w14:textId="21E62E2D" w:rsidR="00816037" w:rsidRPr="00330D52" w:rsidRDefault="00816037" w:rsidP="00330D52">
            <w:pPr>
              <w:contextualSpacing/>
              <w:jc w:val="both"/>
              <w:rPr>
                <w:rFonts w:ascii="Times New Roman" w:hAnsi="Times New Roman" w:cs="Times New Roman"/>
              </w:rPr>
            </w:pPr>
            <w:r w:rsidRPr="00330D52">
              <w:rPr>
                <w:rFonts w:ascii="Times New Roman" w:hAnsi="Times New Roman" w:cs="Times New Roman"/>
              </w:rPr>
              <w:t>Draft Design Criteria</w:t>
            </w:r>
          </w:p>
        </w:tc>
        <w:tc>
          <w:tcPr>
            <w:tcW w:w="2309" w:type="dxa"/>
            <w:tcBorders>
              <w:top w:val="single" w:sz="4" w:space="0" w:color="auto"/>
              <w:left w:val="single" w:sz="4" w:space="0" w:color="auto"/>
              <w:bottom w:val="single" w:sz="4" w:space="0" w:color="auto"/>
              <w:right w:val="single" w:sz="4" w:space="0" w:color="auto"/>
            </w:tcBorders>
          </w:tcPr>
          <w:p w14:paraId="0F3172FB" w14:textId="05629AF4" w:rsidR="00816037"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3</w:t>
            </w:r>
          </w:p>
        </w:tc>
        <w:tc>
          <w:tcPr>
            <w:tcW w:w="1613" w:type="dxa"/>
            <w:tcBorders>
              <w:top w:val="single" w:sz="4" w:space="0" w:color="auto"/>
              <w:left w:val="single" w:sz="4" w:space="0" w:color="auto"/>
              <w:bottom w:val="single" w:sz="4" w:space="0" w:color="auto"/>
              <w:right w:val="single" w:sz="4" w:space="0" w:color="auto"/>
            </w:tcBorders>
          </w:tcPr>
          <w:p w14:paraId="7714D1E2" w14:textId="77777777" w:rsidR="00816037" w:rsidRPr="00330D52" w:rsidRDefault="00816037" w:rsidP="00330D52">
            <w:pPr>
              <w:contextualSpacing/>
              <w:jc w:val="center"/>
              <w:rPr>
                <w:rFonts w:ascii="Times New Roman" w:hAnsi="Times New Roman" w:cs="Times New Roman"/>
              </w:rPr>
            </w:pPr>
          </w:p>
        </w:tc>
      </w:tr>
      <w:tr w:rsidR="00330D52" w:rsidRPr="00330D52" w14:paraId="33358E3A" w14:textId="77777777" w:rsidTr="007F060D">
        <w:tc>
          <w:tcPr>
            <w:tcW w:w="1028" w:type="dxa"/>
            <w:tcBorders>
              <w:top w:val="single" w:sz="4" w:space="0" w:color="auto"/>
              <w:left w:val="single" w:sz="4" w:space="0" w:color="auto"/>
              <w:bottom w:val="single" w:sz="4" w:space="0" w:color="auto"/>
              <w:right w:val="single" w:sz="4" w:space="0" w:color="auto"/>
            </w:tcBorders>
          </w:tcPr>
          <w:p w14:paraId="1C87A500" w14:textId="128D0142" w:rsidR="00816037"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6</w:t>
            </w:r>
          </w:p>
        </w:tc>
        <w:tc>
          <w:tcPr>
            <w:tcW w:w="4410" w:type="dxa"/>
            <w:tcBorders>
              <w:top w:val="single" w:sz="4" w:space="0" w:color="auto"/>
              <w:left w:val="single" w:sz="4" w:space="0" w:color="auto"/>
              <w:bottom w:val="single" w:sz="4" w:space="0" w:color="auto"/>
              <w:right w:val="single" w:sz="4" w:space="0" w:color="auto"/>
            </w:tcBorders>
          </w:tcPr>
          <w:p w14:paraId="1AD1A8F9" w14:textId="5B7001B9" w:rsidR="00816037" w:rsidRPr="00330D52" w:rsidRDefault="00816037" w:rsidP="00330D52">
            <w:pPr>
              <w:contextualSpacing/>
              <w:jc w:val="both"/>
              <w:rPr>
                <w:rFonts w:ascii="Times New Roman" w:hAnsi="Times New Roman" w:cs="Times New Roman"/>
              </w:rPr>
            </w:pPr>
            <w:r w:rsidRPr="00330D52">
              <w:rPr>
                <w:rFonts w:ascii="Times New Roman" w:hAnsi="Times New Roman" w:cs="Times New Roman"/>
              </w:rPr>
              <w:t>Final Design Criteria</w:t>
            </w:r>
          </w:p>
        </w:tc>
        <w:tc>
          <w:tcPr>
            <w:tcW w:w="2309" w:type="dxa"/>
            <w:tcBorders>
              <w:top w:val="single" w:sz="4" w:space="0" w:color="auto"/>
              <w:left w:val="single" w:sz="4" w:space="0" w:color="auto"/>
              <w:bottom w:val="single" w:sz="4" w:space="0" w:color="auto"/>
              <w:right w:val="single" w:sz="4" w:space="0" w:color="auto"/>
            </w:tcBorders>
          </w:tcPr>
          <w:p w14:paraId="784C263B" w14:textId="658DFA01" w:rsidR="00816037"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4</w:t>
            </w:r>
          </w:p>
        </w:tc>
        <w:tc>
          <w:tcPr>
            <w:tcW w:w="1613" w:type="dxa"/>
            <w:tcBorders>
              <w:top w:val="single" w:sz="4" w:space="0" w:color="auto"/>
              <w:left w:val="single" w:sz="4" w:space="0" w:color="auto"/>
              <w:bottom w:val="single" w:sz="4" w:space="0" w:color="auto"/>
              <w:right w:val="single" w:sz="4" w:space="0" w:color="auto"/>
            </w:tcBorders>
          </w:tcPr>
          <w:p w14:paraId="1C63941B" w14:textId="77777777" w:rsidR="00816037" w:rsidRPr="00330D52" w:rsidRDefault="00816037" w:rsidP="00330D52">
            <w:pPr>
              <w:contextualSpacing/>
              <w:jc w:val="center"/>
              <w:rPr>
                <w:rFonts w:ascii="Times New Roman" w:hAnsi="Times New Roman" w:cs="Times New Roman"/>
              </w:rPr>
            </w:pPr>
          </w:p>
        </w:tc>
      </w:tr>
      <w:tr w:rsidR="00330D52" w:rsidRPr="00330D52" w14:paraId="022B5F0D" w14:textId="77777777" w:rsidTr="007F060D">
        <w:tc>
          <w:tcPr>
            <w:tcW w:w="1028" w:type="dxa"/>
            <w:tcBorders>
              <w:top w:val="single" w:sz="4" w:space="0" w:color="auto"/>
              <w:left w:val="single" w:sz="4" w:space="0" w:color="auto"/>
              <w:bottom w:val="single" w:sz="4" w:space="0" w:color="auto"/>
              <w:right w:val="single" w:sz="4" w:space="0" w:color="auto"/>
            </w:tcBorders>
          </w:tcPr>
          <w:p w14:paraId="137AEBE7" w14:textId="634324A6"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5</w:t>
            </w:r>
          </w:p>
        </w:tc>
        <w:tc>
          <w:tcPr>
            <w:tcW w:w="4410" w:type="dxa"/>
            <w:tcBorders>
              <w:top w:val="single" w:sz="4" w:space="0" w:color="auto"/>
              <w:left w:val="single" w:sz="4" w:space="0" w:color="auto"/>
              <w:bottom w:val="single" w:sz="4" w:space="0" w:color="auto"/>
              <w:right w:val="single" w:sz="4" w:space="0" w:color="auto"/>
            </w:tcBorders>
          </w:tcPr>
          <w:p w14:paraId="3FB34510" w14:textId="17C37317" w:rsidR="003979BC" w:rsidRPr="00330D52" w:rsidRDefault="003979BC" w:rsidP="00330D52">
            <w:pPr>
              <w:widowControl w:val="0"/>
              <w:spacing w:after="0" w:line="240" w:lineRule="auto"/>
              <w:contextualSpacing/>
              <w:jc w:val="both"/>
              <w:rPr>
                <w:rFonts w:ascii="Times New Roman" w:eastAsia="Times New Roman" w:hAnsi="Times New Roman" w:cs="Times New Roman"/>
                <w:kern w:val="0"/>
                <w14:ligatures w14:val="none"/>
              </w:rPr>
            </w:pPr>
            <w:r w:rsidRPr="00330D52">
              <w:rPr>
                <w:rFonts w:ascii="Times New Roman" w:eastAsia="Times New Roman" w:hAnsi="Times New Roman" w:cs="Times New Roman"/>
                <w:kern w:val="0"/>
                <w14:ligatures w14:val="none"/>
              </w:rPr>
              <w:t xml:space="preserve">Volume 1: Draft Detailed Design Report and Technical Drawings, Geotechnical and Geological Study Report, for the </w:t>
            </w:r>
            <w:r w:rsidR="00816037" w:rsidRPr="00330D52">
              <w:rPr>
                <w:rFonts w:ascii="Times New Roman" w:eastAsia="Times New Roman" w:hAnsi="Times New Roman" w:cs="Times New Roman"/>
                <w:kern w:val="0"/>
                <w14:ligatures w14:val="none"/>
              </w:rPr>
              <w:t>Water Supply System</w:t>
            </w:r>
          </w:p>
          <w:p w14:paraId="5B6D3D2B" w14:textId="77777777" w:rsidR="003979BC" w:rsidRPr="00330D52" w:rsidRDefault="003979BC" w:rsidP="00330D52">
            <w:pPr>
              <w:widowControl w:val="0"/>
              <w:spacing w:after="0" w:line="240" w:lineRule="auto"/>
              <w:contextualSpacing/>
              <w:jc w:val="both"/>
              <w:rPr>
                <w:rFonts w:ascii="Times New Roman" w:eastAsia="Times New Roman" w:hAnsi="Times New Roman" w:cs="Times New Roman"/>
                <w:kern w:val="0"/>
                <w14:ligatures w14:val="none"/>
              </w:rPr>
            </w:pPr>
          </w:p>
          <w:p w14:paraId="6DB8B3FD" w14:textId="71A510F8" w:rsidR="002F51C4" w:rsidRPr="00330D52" w:rsidRDefault="003979BC" w:rsidP="00330D52">
            <w:pPr>
              <w:contextualSpacing/>
              <w:jc w:val="both"/>
              <w:rPr>
                <w:rFonts w:ascii="Times New Roman" w:hAnsi="Times New Roman" w:cs="Times New Roman"/>
              </w:rPr>
            </w:pPr>
            <w:r w:rsidRPr="00330D52">
              <w:rPr>
                <w:rFonts w:ascii="Times New Roman" w:eastAsia="Times New Roman" w:hAnsi="Times New Roman" w:cs="Times New Roman"/>
                <w:kern w:val="0"/>
                <w14:ligatures w14:val="none"/>
              </w:rPr>
              <w:t xml:space="preserve">Volume 2: Draft Detailed Design Report and Technical Drawings, Geotechnical and Geological Study Report, for the </w:t>
            </w:r>
            <w:r w:rsidR="00816037" w:rsidRPr="00330D52">
              <w:rPr>
                <w:rFonts w:ascii="Times New Roman" w:eastAsia="Times New Roman" w:hAnsi="Times New Roman" w:cs="Times New Roman"/>
                <w:kern w:val="0"/>
                <w14:ligatures w14:val="none"/>
              </w:rPr>
              <w:t>Sanitation Facilities</w:t>
            </w:r>
          </w:p>
        </w:tc>
        <w:tc>
          <w:tcPr>
            <w:tcW w:w="2309" w:type="dxa"/>
            <w:tcBorders>
              <w:top w:val="single" w:sz="4" w:space="0" w:color="auto"/>
              <w:left w:val="single" w:sz="4" w:space="0" w:color="auto"/>
              <w:bottom w:val="single" w:sz="4" w:space="0" w:color="auto"/>
              <w:right w:val="single" w:sz="4" w:space="0" w:color="auto"/>
            </w:tcBorders>
          </w:tcPr>
          <w:p w14:paraId="61DDDE27" w14:textId="73D4DFED"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7</w:t>
            </w:r>
          </w:p>
        </w:tc>
        <w:tc>
          <w:tcPr>
            <w:tcW w:w="1613" w:type="dxa"/>
            <w:tcBorders>
              <w:top w:val="single" w:sz="4" w:space="0" w:color="auto"/>
              <w:left w:val="single" w:sz="4" w:space="0" w:color="auto"/>
              <w:bottom w:val="single" w:sz="4" w:space="0" w:color="auto"/>
              <w:right w:val="single" w:sz="4" w:space="0" w:color="auto"/>
            </w:tcBorders>
          </w:tcPr>
          <w:p w14:paraId="17A07814"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18297EFC" w14:textId="77777777" w:rsidTr="007F060D">
        <w:tc>
          <w:tcPr>
            <w:tcW w:w="1028" w:type="dxa"/>
            <w:tcBorders>
              <w:top w:val="single" w:sz="4" w:space="0" w:color="auto"/>
              <w:left w:val="single" w:sz="4" w:space="0" w:color="auto"/>
              <w:bottom w:val="single" w:sz="4" w:space="0" w:color="auto"/>
              <w:right w:val="single" w:sz="4" w:space="0" w:color="auto"/>
            </w:tcBorders>
          </w:tcPr>
          <w:p w14:paraId="54EA29A6" w14:textId="489F7731"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6</w:t>
            </w:r>
          </w:p>
        </w:tc>
        <w:tc>
          <w:tcPr>
            <w:tcW w:w="4410" w:type="dxa"/>
            <w:tcBorders>
              <w:top w:val="single" w:sz="4" w:space="0" w:color="auto"/>
              <w:left w:val="single" w:sz="4" w:space="0" w:color="auto"/>
              <w:bottom w:val="single" w:sz="4" w:space="0" w:color="auto"/>
              <w:right w:val="single" w:sz="4" w:space="0" w:color="auto"/>
            </w:tcBorders>
          </w:tcPr>
          <w:p w14:paraId="66D957F3" w14:textId="05188078" w:rsidR="00816037" w:rsidRPr="00330D52" w:rsidRDefault="00816037" w:rsidP="00330D52">
            <w:pPr>
              <w:widowControl w:val="0"/>
              <w:spacing w:after="0" w:line="240" w:lineRule="auto"/>
              <w:contextualSpacing/>
              <w:jc w:val="both"/>
              <w:rPr>
                <w:rFonts w:ascii="Times New Roman" w:eastAsia="Times New Roman" w:hAnsi="Times New Roman" w:cs="Times New Roman"/>
                <w:kern w:val="0"/>
                <w14:ligatures w14:val="none"/>
              </w:rPr>
            </w:pPr>
            <w:r w:rsidRPr="00330D52">
              <w:rPr>
                <w:rFonts w:ascii="Times New Roman" w:eastAsia="Times New Roman" w:hAnsi="Times New Roman" w:cs="Times New Roman"/>
                <w:kern w:val="0"/>
                <w14:ligatures w14:val="none"/>
              </w:rPr>
              <w:t xml:space="preserve">Volume 1: Final Detailed Design Report and Technical Drawings, Geotechnical and Geological Study Report, </w:t>
            </w:r>
            <w:r w:rsidR="00313DB0" w:rsidRPr="00330D52">
              <w:rPr>
                <w:rFonts w:ascii="Times New Roman" w:eastAsia="Times New Roman" w:hAnsi="Times New Roman" w:cs="Times New Roman"/>
                <w:kern w:val="0"/>
                <w14:ligatures w14:val="none"/>
              </w:rPr>
              <w:t xml:space="preserve">tender documents </w:t>
            </w:r>
            <w:r w:rsidRPr="00330D52">
              <w:rPr>
                <w:rFonts w:ascii="Times New Roman" w:eastAsia="Times New Roman" w:hAnsi="Times New Roman" w:cs="Times New Roman"/>
                <w:kern w:val="0"/>
                <w14:ligatures w14:val="none"/>
              </w:rPr>
              <w:t>for the Water Supply System</w:t>
            </w:r>
          </w:p>
          <w:p w14:paraId="3B0FEF00" w14:textId="77777777" w:rsidR="00816037" w:rsidRPr="00330D52" w:rsidRDefault="00816037" w:rsidP="00330D52">
            <w:pPr>
              <w:widowControl w:val="0"/>
              <w:spacing w:after="0" w:line="240" w:lineRule="auto"/>
              <w:contextualSpacing/>
              <w:jc w:val="both"/>
              <w:rPr>
                <w:rFonts w:ascii="Times New Roman" w:eastAsia="Times New Roman" w:hAnsi="Times New Roman" w:cs="Times New Roman"/>
                <w:kern w:val="0"/>
                <w14:ligatures w14:val="none"/>
              </w:rPr>
            </w:pPr>
          </w:p>
          <w:p w14:paraId="364C9A6D" w14:textId="510CDF4D" w:rsidR="002F51C4" w:rsidRPr="00330D52" w:rsidRDefault="00816037" w:rsidP="00330D52">
            <w:pPr>
              <w:contextualSpacing/>
              <w:jc w:val="both"/>
              <w:rPr>
                <w:rFonts w:ascii="Times New Roman" w:hAnsi="Times New Roman" w:cs="Times New Roman"/>
              </w:rPr>
            </w:pPr>
            <w:r w:rsidRPr="00330D52">
              <w:rPr>
                <w:rFonts w:ascii="Times New Roman" w:eastAsia="Times New Roman" w:hAnsi="Times New Roman" w:cs="Times New Roman"/>
                <w:kern w:val="0"/>
                <w14:ligatures w14:val="none"/>
              </w:rPr>
              <w:t xml:space="preserve">Volume 2: Final Detailed Design Report and Technical Drawings, Geotechnical and Geological Study Report, </w:t>
            </w:r>
            <w:r w:rsidR="00313DB0" w:rsidRPr="00330D52">
              <w:rPr>
                <w:rFonts w:ascii="Times New Roman" w:eastAsia="Times New Roman" w:hAnsi="Times New Roman" w:cs="Times New Roman"/>
                <w:kern w:val="0"/>
                <w14:ligatures w14:val="none"/>
              </w:rPr>
              <w:t xml:space="preserve">tender documents </w:t>
            </w:r>
            <w:r w:rsidRPr="00330D52">
              <w:rPr>
                <w:rFonts w:ascii="Times New Roman" w:eastAsia="Times New Roman" w:hAnsi="Times New Roman" w:cs="Times New Roman"/>
                <w:kern w:val="0"/>
                <w14:ligatures w14:val="none"/>
              </w:rPr>
              <w:t>for the Sanitation Facilities</w:t>
            </w:r>
          </w:p>
        </w:tc>
        <w:tc>
          <w:tcPr>
            <w:tcW w:w="2309" w:type="dxa"/>
            <w:tcBorders>
              <w:top w:val="single" w:sz="4" w:space="0" w:color="auto"/>
              <w:left w:val="single" w:sz="4" w:space="0" w:color="auto"/>
              <w:bottom w:val="single" w:sz="4" w:space="0" w:color="auto"/>
              <w:right w:val="single" w:sz="4" w:space="0" w:color="auto"/>
            </w:tcBorders>
          </w:tcPr>
          <w:p w14:paraId="33CD1F44" w14:textId="182FD773"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8</w:t>
            </w:r>
          </w:p>
        </w:tc>
        <w:tc>
          <w:tcPr>
            <w:tcW w:w="1613" w:type="dxa"/>
            <w:tcBorders>
              <w:top w:val="single" w:sz="4" w:space="0" w:color="auto"/>
              <w:left w:val="single" w:sz="4" w:space="0" w:color="auto"/>
              <w:bottom w:val="single" w:sz="4" w:space="0" w:color="auto"/>
              <w:right w:val="single" w:sz="4" w:space="0" w:color="auto"/>
            </w:tcBorders>
          </w:tcPr>
          <w:p w14:paraId="5F353B1C"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0E4EE4D4" w14:textId="77777777" w:rsidTr="007F060D">
        <w:tc>
          <w:tcPr>
            <w:tcW w:w="1028" w:type="dxa"/>
            <w:tcBorders>
              <w:top w:val="single" w:sz="4" w:space="0" w:color="auto"/>
              <w:left w:val="single" w:sz="4" w:space="0" w:color="auto"/>
              <w:bottom w:val="single" w:sz="4" w:space="0" w:color="auto"/>
              <w:right w:val="single" w:sz="4" w:space="0" w:color="auto"/>
            </w:tcBorders>
          </w:tcPr>
          <w:p w14:paraId="0AF94CE9" w14:textId="7E691F87"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7</w:t>
            </w:r>
          </w:p>
        </w:tc>
        <w:tc>
          <w:tcPr>
            <w:tcW w:w="4410" w:type="dxa"/>
            <w:tcBorders>
              <w:top w:val="single" w:sz="4" w:space="0" w:color="auto"/>
              <w:left w:val="single" w:sz="4" w:space="0" w:color="auto"/>
              <w:bottom w:val="single" w:sz="4" w:space="0" w:color="auto"/>
              <w:right w:val="single" w:sz="4" w:space="0" w:color="auto"/>
            </w:tcBorders>
          </w:tcPr>
          <w:p w14:paraId="19084570"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Draft Geodatabase files and maps for all facilities</w:t>
            </w:r>
          </w:p>
        </w:tc>
        <w:tc>
          <w:tcPr>
            <w:tcW w:w="2309" w:type="dxa"/>
            <w:tcBorders>
              <w:top w:val="single" w:sz="4" w:space="0" w:color="auto"/>
              <w:left w:val="single" w:sz="4" w:space="0" w:color="auto"/>
              <w:bottom w:val="single" w:sz="4" w:space="0" w:color="auto"/>
              <w:right w:val="single" w:sz="4" w:space="0" w:color="auto"/>
            </w:tcBorders>
          </w:tcPr>
          <w:p w14:paraId="6D5C9567" w14:textId="647C1001"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7</w:t>
            </w:r>
          </w:p>
        </w:tc>
        <w:tc>
          <w:tcPr>
            <w:tcW w:w="1613" w:type="dxa"/>
            <w:tcBorders>
              <w:top w:val="single" w:sz="4" w:space="0" w:color="auto"/>
              <w:left w:val="single" w:sz="4" w:space="0" w:color="auto"/>
              <w:bottom w:val="single" w:sz="4" w:space="0" w:color="auto"/>
              <w:right w:val="single" w:sz="4" w:space="0" w:color="auto"/>
            </w:tcBorders>
          </w:tcPr>
          <w:p w14:paraId="13DC87B5"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71D40564" w14:textId="77777777" w:rsidTr="007F060D">
        <w:tc>
          <w:tcPr>
            <w:tcW w:w="1028" w:type="dxa"/>
            <w:tcBorders>
              <w:top w:val="single" w:sz="4" w:space="0" w:color="auto"/>
              <w:left w:val="single" w:sz="4" w:space="0" w:color="auto"/>
              <w:bottom w:val="single" w:sz="4" w:space="0" w:color="auto"/>
              <w:right w:val="single" w:sz="4" w:space="0" w:color="auto"/>
            </w:tcBorders>
          </w:tcPr>
          <w:p w14:paraId="03AD43BB" w14:textId="067EF033"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8</w:t>
            </w:r>
          </w:p>
        </w:tc>
        <w:tc>
          <w:tcPr>
            <w:tcW w:w="4410" w:type="dxa"/>
            <w:tcBorders>
              <w:top w:val="single" w:sz="4" w:space="0" w:color="auto"/>
              <w:left w:val="single" w:sz="4" w:space="0" w:color="auto"/>
              <w:bottom w:val="single" w:sz="4" w:space="0" w:color="auto"/>
              <w:right w:val="single" w:sz="4" w:space="0" w:color="auto"/>
            </w:tcBorders>
          </w:tcPr>
          <w:p w14:paraId="290BFE94"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Final Geodatabase files and maps for all facilities</w:t>
            </w:r>
          </w:p>
        </w:tc>
        <w:tc>
          <w:tcPr>
            <w:tcW w:w="2309" w:type="dxa"/>
            <w:tcBorders>
              <w:top w:val="single" w:sz="4" w:space="0" w:color="auto"/>
              <w:left w:val="single" w:sz="4" w:space="0" w:color="auto"/>
              <w:bottom w:val="single" w:sz="4" w:space="0" w:color="auto"/>
              <w:right w:val="single" w:sz="4" w:space="0" w:color="auto"/>
            </w:tcBorders>
          </w:tcPr>
          <w:p w14:paraId="4C323C98" w14:textId="595B0904"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8</w:t>
            </w:r>
          </w:p>
        </w:tc>
        <w:tc>
          <w:tcPr>
            <w:tcW w:w="1613" w:type="dxa"/>
            <w:tcBorders>
              <w:top w:val="single" w:sz="4" w:space="0" w:color="auto"/>
              <w:left w:val="single" w:sz="4" w:space="0" w:color="auto"/>
              <w:bottom w:val="single" w:sz="4" w:space="0" w:color="auto"/>
              <w:right w:val="single" w:sz="4" w:space="0" w:color="auto"/>
            </w:tcBorders>
          </w:tcPr>
          <w:p w14:paraId="3E4B8256"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621EEED4" w14:textId="77777777" w:rsidTr="007F060D">
        <w:tc>
          <w:tcPr>
            <w:tcW w:w="1028" w:type="dxa"/>
            <w:tcBorders>
              <w:top w:val="single" w:sz="4" w:space="0" w:color="auto"/>
              <w:left w:val="single" w:sz="4" w:space="0" w:color="auto"/>
              <w:bottom w:val="single" w:sz="4" w:space="0" w:color="auto"/>
              <w:right w:val="single" w:sz="4" w:space="0" w:color="auto"/>
            </w:tcBorders>
          </w:tcPr>
          <w:p w14:paraId="22713676" w14:textId="1475B333" w:rsidR="002F51C4" w:rsidRPr="00330D52" w:rsidRDefault="00816037" w:rsidP="00330D52">
            <w:pPr>
              <w:contextualSpacing/>
              <w:jc w:val="center"/>
              <w:rPr>
                <w:rFonts w:ascii="Times New Roman" w:hAnsi="Times New Roman" w:cs="Times New Roman"/>
              </w:rPr>
            </w:pPr>
            <w:r w:rsidRPr="00330D52">
              <w:rPr>
                <w:rFonts w:ascii="Times New Roman" w:hAnsi="Times New Roman" w:cs="Times New Roman"/>
              </w:rPr>
              <w:t>9</w:t>
            </w:r>
          </w:p>
        </w:tc>
        <w:tc>
          <w:tcPr>
            <w:tcW w:w="4410" w:type="dxa"/>
            <w:tcBorders>
              <w:top w:val="single" w:sz="4" w:space="0" w:color="auto"/>
              <w:left w:val="single" w:sz="4" w:space="0" w:color="auto"/>
              <w:bottom w:val="single" w:sz="4" w:space="0" w:color="auto"/>
              <w:right w:val="single" w:sz="4" w:space="0" w:color="auto"/>
            </w:tcBorders>
          </w:tcPr>
          <w:p w14:paraId="73F70AA8" w14:textId="17B6EAC1"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Tender Evaluation Reports for Water Supply Contract</w:t>
            </w:r>
            <w:r w:rsidR="00816037" w:rsidRPr="00330D52">
              <w:rPr>
                <w:rFonts w:ascii="Times New Roman" w:hAnsi="Times New Roman" w:cs="Times New Roman"/>
              </w:rPr>
              <w:t xml:space="preserve"> (s)</w:t>
            </w:r>
          </w:p>
          <w:p w14:paraId="715808C6" w14:textId="77777777" w:rsidR="00816037" w:rsidRPr="00330D52" w:rsidRDefault="00816037" w:rsidP="00330D52">
            <w:pPr>
              <w:contextualSpacing/>
              <w:jc w:val="both"/>
              <w:rPr>
                <w:rFonts w:ascii="Times New Roman" w:hAnsi="Times New Roman" w:cs="Times New Roman"/>
              </w:rPr>
            </w:pPr>
          </w:p>
          <w:p w14:paraId="6C431E76" w14:textId="688812C7" w:rsidR="00816037" w:rsidRPr="00330D52" w:rsidRDefault="00816037" w:rsidP="00330D52">
            <w:pPr>
              <w:contextualSpacing/>
              <w:jc w:val="both"/>
              <w:rPr>
                <w:rFonts w:ascii="Times New Roman" w:hAnsi="Times New Roman" w:cs="Times New Roman"/>
              </w:rPr>
            </w:pPr>
            <w:r w:rsidRPr="00330D52">
              <w:rPr>
                <w:rFonts w:ascii="Times New Roman" w:hAnsi="Times New Roman" w:cs="Times New Roman"/>
              </w:rPr>
              <w:t>Tender Evaluation Reports for Sanitation Contract (s)</w:t>
            </w:r>
          </w:p>
        </w:tc>
        <w:tc>
          <w:tcPr>
            <w:tcW w:w="2309" w:type="dxa"/>
            <w:tcBorders>
              <w:top w:val="single" w:sz="4" w:space="0" w:color="auto"/>
              <w:left w:val="single" w:sz="4" w:space="0" w:color="auto"/>
              <w:bottom w:val="single" w:sz="4" w:space="0" w:color="auto"/>
              <w:right w:val="single" w:sz="4" w:space="0" w:color="auto"/>
            </w:tcBorders>
          </w:tcPr>
          <w:p w14:paraId="65F48DA6" w14:textId="7B927E31"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1</w:t>
            </w:r>
            <w:r w:rsidR="00816037" w:rsidRPr="00330D52">
              <w:rPr>
                <w:rFonts w:ascii="Times New Roman" w:hAnsi="Times New Roman" w:cs="Times New Roman"/>
              </w:rPr>
              <w:t>3</w:t>
            </w:r>
          </w:p>
        </w:tc>
        <w:tc>
          <w:tcPr>
            <w:tcW w:w="1613" w:type="dxa"/>
            <w:tcBorders>
              <w:top w:val="single" w:sz="4" w:space="0" w:color="auto"/>
              <w:left w:val="single" w:sz="4" w:space="0" w:color="auto"/>
              <w:bottom w:val="single" w:sz="4" w:space="0" w:color="auto"/>
              <w:right w:val="single" w:sz="4" w:space="0" w:color="auto"/>
            </w:tcBorders>
          </w:tcPr>
          <w:p w14:paraId="71EB1203"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11C0881F" w14:textId="77777777" w:rsidTr="007F060D">
        <w:tc>
          <w:tcPr>
            <w:tcW w:w="5438" w:type="dxa"/>
            <w:gridSpan w:val="2"/>
            <w:tcBorders>
              <w:top w:val="single" w:sz="4" w:space="0" w:color="auto"/>
              <w:left w:val="single" w:sz="4" w:space="0" w:color="auto"/>
              <w:bottom w:val="single" w:sz="4" w:space="0" w:color="auto"/>
              <w:right w:val="single" w:sz="4" w:space="0" w:color="auto"/>
            </w:tcBorders>
          </w:tcPr>
          <w:p w14:paraId="57BD3107" w14:textId="77777777" w:rsidR="002F51C4" w:rsidRPr="00330D52" w:rsidRDefault="002F51C4" w:rsidP="00330D52">
            <w:pPr>
              <w:contextualSpacing/>
              <w:rPr>
                <w:rFonts w:ascii="Times New Roman" w:hAnsi="Times New Roman" w:cs="Times New Roman"/>
                <w:b/>
              </w:rPr>
            </w:pPr>
            <w:r w:rsidRPr="00330D52">
              <w:rPr>
                <w:rFonts w:ascii="Times New Roman" w:hAnsi="Times New Roman" w:cs="Times New Roman"/>
                <w:b/>
              </w:rPr>
              <w:t>Phase II Reports</w:t>
            </w:r>
          </w:p>
        </w:tc>
        <w:tc>
          <w:tcPr>
            <w:tcW w:w="2309" w:type="dxa"/>
            <w:tcBorders>
              <w:top w:val="single" w:sz="4" w:space="0" w:color="auto"/>
              <w:left w:val="single" w:sz="4" w:space="0" w:color="auto"/>
              <w:bottom w:val="single" w:sz="4" w:space="0" w:color="auto"/>
              <w:right w:val="single" w:sz="4" w:space="0" w:color="auto"/>
            </w:tcBorders>
          </w:tcPr>
          <w:p w14:paraId="100EB69B" w14:textId="77777777" w:rsidR="002F51C4" w:rsidRPr="00330D52" w:rsidRDefault="002F51C4" w:rsidP="00330D52">
            <w:pPr>
              <w:contextualSpacing/>
              <w:jc w:val="center"/>
              <w:rPr>
                <w:rFonts w:ascii="Times New Roman" w:hAnsi="Times New Roman" w:cs="Times New Roman"/>
              </w:rPr>
            </w:pPr>
          </w:p>
        </w:tc>
        <w:tc>
          <w:tcPr>
            <w:tcW w:w="1613" w:type="dxa"/>
            <w:tcBorders>
              <w:top w:val="single" w:sz="4" w:space="0" w:color="auto"/>
              <w:left w:val="single" w:sz="4" w:space="0" w:color="auto"/>
              <w:bottom w:val="single" w:sz="4" w:space="0" w:color="auto"/>
              <w:right w:val="single" w:sz="4" w:space="0" w:color="auto"/>
            </w:tcBorders>
          </w:tcPr>
          <w:p w14:paraId="1F8022B7" w14:textId="77777777" w:rsidR="002F51C4" w:rsidRPr="00330D52" w:rsidRDefault="002F51C4" w:rsidP="00330D52">
            <w:pPr>
              <w:contextualSpacing/>
              <w:jc w:val="center"/>
              <w:rPr>
                <w:rFonts w:ascii="Times New Roman" w:hAnsi="Times New Roman" w:cs="Times New Roman"/>
              </w:rPr>
            </w:pPr>
          </w:p>
        </w:tc>
      </w:tr>
      <w:tr w:rsidR="00330D52" w:rsidRPr="00330D52" w14:paraId="4150DE5D" w14:textId="77777777" w:rsidTr="007F060D">
        <w:tc>
          <w:tcPr>
            <w:tcW w:w="1028" w:type="dxa"/>
            <w:tcBorders>
              <w:top w:val="single" w:sz="4" w:space="0" w:color="auto"/>
              <w:left w:val="single" w:sz="4" w:space="0" w:color="auto"/>
              <w:bottom w:val="single" w:sz="4" w:space="0" w:color="auto"/>
              <w:right w:val="single" w:sz="4" w:space="0" w:color="auto"/>
            </w:tcBorders>
            <w:hideMark/>
          </w:tcPr>
          <w:p w14:paraId="2232C53C" w14:textId="3E001F48"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1</w:t>
            </w:r>
            <w:r w:rsidR="00816037" w:rsidRPr="00330D52">
              <w:rPr>
                <w:rFonts w:ascii="Times New Roman" w:hAnsi="Times New Roman" w:cs="Times New Roman"/>
              </w:rPr>
              <w:t>0</w:t>
            </w:r>
          </w:p>
        </w:tc>
        <w:tc>
          <w:tcPr>
            <w:tcW w:w="4410" w:type="dxa"/>
            <w:tcBorders>
              <w:top w:val="single" w:sz="4" w:space="0" w:color="auto"/>
              <w:left w:val="single" w:sz="4" w:space="0" w:color="auto"/>
              <w:bottom w:val="single" w:sz="4" w:space="0" w:color="auto"/>
              <w:right w:val="single" w:sz="4" w:space="0" w:color="auto"/>
            </w:tcBorders>
          </w:tcPr>
          <w:p w14:paraId="10C55C93"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Monthly construction supervision reports</w:t>
            </w:r>
          </w:p>
          <w:p w14:paraId="7E7D3BB4" w14:textId="77777777" w:rsidR="002F51C4" w:rsidRPr="00330D52" w:rsidRDefault="002F51C4" w:rsidP="00330D52">
            <w:pPr>
              <w:contextualSpacing/>
              <w:jc w:val="both"/>
              <w:rPr>
                <w:rFonts w:ascii="Times New Roman" w:hAnsi="Times New Roman" w:cs="Times New Roman"/>
              </w:rPr>
            </w:pPr>
          </w:p>
        </w:tc>
        <w:tc>
          <w:tcPr>
            <w:tcW w:w="2309" w:type="dxa"/>
            <w:tcBorders>
              <w:top w:val="single" w:sz="4" w:space="0" w:color="auto"/>
              <w:left w:val="single" w:sz="4" w:space="0" w:color="auto"/>
              <w:bottom w:val="single" w:sz="4" w:space="0" w:color="auto"/>
              <w:right w:val="single" w:sz="4" w:space="0" w:color="auto"/>
            </w:tcBorders>
          </w:tcPr>
          <w:p w14:paraId="25687376"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Every 5</w:t>
            </w:r>
            <w:r w:rsidRPr="00330D52">
              <w:rPr>
                <w:rFonts w:ascii="Times New Roman" w:hAnsi="Times New Roman" w:cs="Times New Roman"/>
                <w:vertAlign w:val="superscript"/>
              </w:rPr>
              <w:t>th</w:t>
            </w:r>
            <w:r w:rsidRPr="00330D52">
              <w:rPr>
                <w:rFonts w:ascii="Times New Roman" w:hAnsi="Times New Roman" w:cs="Times New Roman"/>
              </w:rPr>
              <w:t xml:space="preserve"> day of the following month </w:t>
            </w:r>
          </w:p>
        </w:tc>
        <w:tc>
          <w:tcPr>
            <w:tcW w:w="1613" w:type="dxa"/>
            <w:tcBorders>
              <w:top w:val="single" w:sz="4" w:space="0" w:color="auto"/>
              <w:left w:val="single" w:sz="4" w:space="0" w:color="auto"/>
              <w:bottom w:val="single" w:sz="4" w:space="0" w:color="auto"/>
              <w:right w:val="single" w:sz="4" w:space="0" w:color="auto"/>
            </w:tcBorders>
          </w:tcPr>
          <w:p w14:paraId="33222E24"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4BA89BB9" w14:textId="77777777" w:rsidTr="007F060D">
        <w:tc>
          <w:tcPr>
            <w:tcW w:w="1028" w:type="dxa"/>
            <w:tcBorders>
              <w:top w:val="single" w:sz="4" w:space="0" w:color="auto"/>
              <w:left w:val="single" w:sz="4" w:space="0" w:color="auto"/>
              <w:bottom w:val="single" w:sz="4" w:space="0" w:color="auto"/>
              <w:right w:val="single" w:sz="4" w:space="0" w:color="auto"/>
            </w:tcBorders>
          </w:tcPr>
          <w:p w14:paraId="566F73F8" w14:textId="25BCD2EB"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1</w:t>
            </w:r>
            <w:r w:rsidR="00816037" w:rsidRPr="00330D52">
              <w:rPr>
                <w:rFonts w:ascii="Times New Roman" w:hAnsi="Times New Roman" w:cs="Times New Roman"/>
              </w:rPr>
              <w:t>1</w:t>
            </w:r>
          </w:p>
        </w:tc>
        <w:tc>
          <w:tcPr>
            <w:tcW w:w="4410" w:type="dxa"/>
            <w:tcBorders>
              <w:top w:val="single" w:sz="4" w:space="0" w:color="auto"/>
              <w:left w:val="single" w:sz="4" w:space="0" w:color="auto"/>
              <w:bottom w:val="single" w:sz="4" w:space="0" w:color="auto"/>
              <w:right w:val="single" w:sz="4" w:space="0" w:color="auto"/>
            </w:tcBorders>
          </w:tcPr>
          <w:p w14:paraId="0CC0D74D"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Intermediate progress reports status when required by Client</w:t>
            </w:r>
          </w:p>
        </w:tc>
        <w:tc>
          <w:tcPr>
            <w:tcW w:w="2309" w:type="dxa"/>
            <w:tcBorders>
              <w:top w:val="single" w:sz="4" w:space="0" w:color="auto"/>
              <w:left w:val="single" w:sz="4" w:space="0" w:color="auto"/>
              <w:bottom w:val="single" w:sz="4" w:space="0" w:color="auto"/>
              <w:right w:val="single" w:sz="4" w:space="0" w:color="auto"/>
            </w:tcBorders>
          </w:tcPr>
          <w:p w14:paraId="5D104F28"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As required</w:t>
            </w:r>
          </w:p>
        </w:tc>
        <w:tc>
          <w:tcPr>
            <w:tcW w:w="1613" w:type="dxa"/>
            <w:tcBorders>
              <w:top w:val="single" w:sz="4" w:space="0" w:color="auto"/>
              <w:left w:val="single" w:sz="4" w:space="0" w:color="auto"/>
              <w:bottom w:val="single" w:sz="4" w:space="0" w:color="auto"/>
              <w:right w:val="single" w:sz="4" w:space="0" w:color="auto"/>
            </w:tcBorders>
          </w:tcPr>
          <w:p w14:paraId="55B9957C"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330D52" w:rsidRPr="00330D52" w14:paraId="507B2960" w14:textId="77777777" w:rsidTr="007F060D">
        <w:tc>
          <w:tcPr>
            <w:tcW w:w="1028" w:type="dxa"/>
            <w:tcBorders>
              <w:top w:val="single" w:sz="4" w:space="0" w:color="auto"/>
              <w:left w:val="single" w:sz="4" w:space="0" w:color="auto"/>
              <w:bottom w:val="single" w:sz="4" w:space="0" w:color="auto"/>
              <w:right w:val="single" w:sz="4" w:space="0" w:color="auto"/>
            </w:tcBorders>
          </w:tcPr>
          <w:p w14:paraId="1E6AF4B5" w14:textId="57F438F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lastRenderedPageBreak/>
              <w:t>1</w:t>
            </w:r>
            <w:r w:rsidR="00816037" w:rsidRPr="00330D52">
              <w:rPr>
                <w:rFonts w:ascii="Times New Roman" w:hAnsi="Times New Roman" w:cs="Times New Roman"/>
              </w:rPr>
              <w:t>2</w:t>
            </w:r>
          </w:p>
        </w:tc>
        <w:tc>
          <w:tcPr>
            <w:tcW w:w="4410" w:type="dxa"/>
            <w:tcBorders>
              <w:top w:val="single" w:sz="4" w:space="0" w:color="auto"/>
              <w:left w:val="single" w:sz="4" w:space="0" w:color="auto"/>
              <w:bottom w:val="single" w:sz="4" w:space="0" w:color="auto"/>
              <w:right w:val="single" w:sz="4" w:space="0" w:color="auto"/>
            </w:tcBorders>
          </w:tcPr>
          <w:p w14:paraId="083A77D5" w14:textId="31F6BDF8"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Geodatabase</w:t>
            </w:r>
            <w:r w:rsidR="00EA12EB" w:rsidRPr="00330D52">
              <w:rPr>
                <w:rFonts w:ascii="Times New Roman" w:hAnsi="Times New Roman" w:cs="Times New Roman"/>
              </w:rPr>
              <w:t xml:space="preserve"> and geo package</w:t>
            </w:r>
            <w:r w:rsidRPr="00330D52">
              <w:rPr>
                <w:rFonts w:ascii="Times New Roman" w:hAnsi="Times New Roman" w:cs="Times New Roman"/>
              </w:rPr>
              <w:t xml:space="preserve"> files and maps</w:t>
            </w:r>
          </w:p>
        </w:tc>
        <w:tc>
          <w:tcPr>
            <w:tcW w:w="2309" w:type="dxa"/>
            <w:tcBorders>
              <w:top w:val="single" w:sz="4" w:space="0" w:color="auto"/>
              <w:left w:val="single" w:sz="4" w:space="0" w:color="auto"/>
              <w:bottom w:val="single" w:sz="4" w:space="0" w:color="auto"/>
              <w:right w:val="single" w:sz="4" w:space="0" w:color="auto"/>
            </w:tcBorders>
          </w:tcPr>
          <w:p w14:paraId="4613E312" w14:textId="77777777"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One month before completion of construction works</w:t>
            </w:r>
          </w:p>
        </w:tc>
        <w:tc>
          <w:tcPr>
            <w:tcW w:w="1613" w:type="dxa"/>
            <w:tcBorders>
              <w:top w:val="single" w:sz="4" w:space="0" w:color="auto"/>
              <w:left w:val="single" w:sz="4" w:space="0" w:color="auto"/>
              <w:bottom w:val="single" w:sz="4" w:space="0" w:color="auto"/>
              <w:right w:val="single" w:sz="4" w:space="0" w:color="auto"/>
            </w:tcBorders>
          </w:tcPr>
          <w:p w14:paraId="03FB0854"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tr w:rsidR="002F51C4" w:rsidRPr="00330D52" w14:paraId="6D70DAF4" w14:textId="77777777" w:rsidTr="007F060D">
        <w:tc>
          <w:tcPr>
            <w:tcW w:w="1028" w:type="dxa"/>
            <w:tcBorders>
              <w:top w:val="single" w:sz="4" w:space="0" w:color="auto"/>
              <w:left w:val="single" w:sz="4" w:space="0" w:color="auto"/>
              <w:bottom w:val="single" w:sz="4" w:space="0" w:color="auto"/>
              <w:right w:val="single" w:sz="4" w:space="0" w:color="auto"/>
            </w:tcBorders>
            <w:hideMark/>
          </w:tcPr>
          <w:p w14:paraId="1FEF1DD2" w14:textId="4F3A5364"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1</w:t>
            </w:r>
            <w:r w:rsidR="00816037" w:rsidRPr="00330D52">
              <w:rPr>
                <w:rFonts w:ascii="Times New Roman" w:hAnsi="Times New Roman" w:cs="Times New Roman"/>
              </w:rPr>
              <w:t>3</w:t>
            </w:r>
          </w:p>
        </w:tc>
        <w:tc>
          <w:tcPr>
            <w:tcW w:w="4410" w:type="dxa"/>
            <w:tcBorders>
              <w:top w:val="single" w:sz="4" w:space="0" w:color="auto"/>
              <w:left w:val="single" w:sz="4" w:space="0" w:color="auto"/>
              <w:bottom w:val="single" w:sz="4" w:space="0" w:color="auto"/>
              <w:right w:val="single" w:sz="4" w:space="0" w:color="auto"/>
            </w:tcBorders>
          </w:tcPr>
          <w:p w14:paraId="48B59E3E" w14:textId="0B9E003E"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Completion report including verification of as-built drawings to be produced by the Contractor</w:t>
            </w:r>
            <w:r w:rsidR="00816037" w:rsidRPr="00330D52">
              <w:rPr>
                <w:rFonts w:ascii="Times New Roman" w:hAnsi="Times New Roman" w:cs="Times New Roman"/>
              </w:rPr>
              <w:t>s</w:t>
            </w:r>
            <w:r w:rsidRPr="00330D52">
              <w:rPr>
                <w:rFonts w:ascii="Times New Roman" w:hAnsi="Times New Roman" w:cs="Times New Roman"/>
              </w:rPr>
              <w:t>.</w:t>
            </w:r>
          </w:p>
        </w:tc>
        <w:tc>
          <w:tcPr>
            <w:tcW w:w="2309" w:type="dxa"/>
            <w:tcBorders>
              <w:top w:val="single" w:sz="4" w:space="0" w:color="auto"/>
              <w:left w:val="single" w:sz="4" w:space="0" w:color="auto"/>
              <w:bottom w:val="single" w:sz="4" w:space="0" w:color="auto"/>
              <w:right w:val="single" w:sz="4" w:space="0" w:color="auto"/>
            </w:tcBorders>
          </w:tcPr>
          <w:p w14:paraId="4AD3B6E9" w14:textId="477C06FE" w:rsidR="002F51C4" w:rsidRPr="00330D52" w:rsidRDefault="002F51C4" w:rsidP="00330D52">
            <w:pPr>
              <w:contextualSpacing/>
              <w:jc w:val="both"/>
              <w:rPr>
                <w:rFonts w:ascii="Times New Roman" w:hAnsi="Times New Roman" w:cs="Times New Roman"/>
              </w:rPr>
            </w:pPr>
            <w:r w:rsidRPr="00330D52">
              <w:rPr>
                <w:rFonts w:ascii="Times New Roman" w:hAnsi="Times New Roman" w:cs="Times New Roman"/>
              </w:rPr>
              <w:t>One month before completion of construction works.</w:t>
            </w:r>
          </w:p>
        </w:tc>
        <w:tc>
          <w:tcPr>
            <w:tcW w:w="1613" w:type="dxa"/>
            <w:tcBorders>
              <w:top w:val="single" w:sz="4" w:space="0" w:color="auto"/>
              <w:left w:val="single" w:sz="4" w:space="0" w:color="auto"/>
              <w:bottom w:val="single" w:sz="4" w:space="0" w:color="auto"/>
              <w:right w:val="single" w:sz="4" w:space="0" w:color="auto"/>
            </w:tcBorders>
          </w:tcPr>
          <w:p w14:paraId="371CF85D" w14:textId="77777777" w:rsidR="002F51C4" w:rsidRPr="00330D52" w:rsidRDefault="002F51C4" w:rsidP="00330D52">
            <w:pPr>
              <w:contextualSpacing/>
              <w:jc w:val="center"/>
              <w:rPr>
                <w:rFonts w:ascii="Times New Roman" w:hAnsi="Times New Roman" w:cs="Times New Roman"/>
              </w:rPr>
            </w:pPr>
            <w:r w:rsidRPr="00330D52">
              <w:rPr>
                <w:rFonts w:ascii="Times New Roman" w:hAnsi="Times New Roman" w:cs="Times New Roman"/>
              </w:rPr>
              <w:t>4 HC+ flash drive</w:t>
            </w:r>
          </w:p>
        </w:tc>
      </w:tr>
      <w:bookmarkEnd w:id="13"/>
    </w:tbl>
    <w:p w14:paraId="4167F333" w14:textId="77777777" w:rsidR="00EA12EB" w:rsidRPr="00330D52" w:rsidRDefault="00EA12EB" w:rsidP="00330D52">
      <w:pPr>
        <w:suppressAutoHyphens w:val="0"/>
        <w:spacing w:after="160" w:line="259" w:lineRule="auto"/>
        <w:ind w:left="540"/>
        <w:contextualSpacing/>
        <w:jc w:val="both"/>
        <w:rPr>
          <w:rFonts w:ascii="Times New Roman" w:hAnsi="Times New Roman" w:cs="Times New Roman"/>
          <w:b/>
        </w:rPr>
      </w:pPr>
    </w:p>
    <w:p w14:paraId="1D8CB44F" w14:textId="4C5DB14F"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Reporting, Address and Details for submission of the Reports</w:t>
      </w:r>
    </w:p>
    <w:p w14:paraId="39EE034E" w14:textId="77777777" w:rsidR="002F51C4" w:rsidRPr="00330D52" w:rsidRDefault="002F51C4" w:rsidP="00330D52">
      <w:pPr>
        <w:numPr>
          <w:ilvl w:val="12"/>
          <w:numId w:val="0"/>
        </w:numPr>
        <w:ind w:left="720"/>
        <w:jc w:val="both"/>
        <w:rPr>
          <w:rFonts w:ascii="Times New Roman" w:hAnsi="Times New Roman" w:cs="Times New Roman"/>
        </w:rPr>
      </w:pPr>
    </w:p>
    <w:p w14:paraId="089F6C60" w14:textId="4BE9BAA7" w:rsidR="002F51C4" w:rsidRPr="00330D52" w:rsidRDefault="002F51C4" w:rsidP="00330D52">
      <w:pPr>
        <w:ind w:left="709"/>
        <w:jc w:val="both"/>
        <w:rPr>
          <w:rFonts w:ascii="Times New Roman" w:hAnsi="Times New Roman" w:cs="Times New Roman"/>
          <w:bCs/>
        </w:rPr>
      </w:pPr>
      <w:r w:rsidRPr="00330D52">
        <w:rPr>
          <w:rFonts w:ascii="Times New Roman" w:hAnsi="Times New Roman" w:cs="Times New Roman"/>
          <w:bCs/>
        </w:rPr>
        <w:t xml:space="preserve">The Consultant will be responsible to the Chief Executive Officer of the Northern Region Water Board for the successful implementation of the project. However, for carrying out day to day operational activities he shall interact with the Project Coordinator and the Project manager while contractual issues shall be reported directly to the Chief Executive Officer. </w:t>
      </w:r>
    </w:p>
    <w:p w14:paraId="670D63BB" w14:textId="77777777" w:rsidR="002F51C4" w:rsidRPr="00330D52" w:rsidRDefault="002F51C4" w:rsidP="00330D52">
      <w:pPr>
        <w:widowControl w:val="0"/>
        <w:ind w:left="709" w:right="360"/>
        <w:jc w:val="both"/>
        <w:rPr>
          <w:rFonts w:ascii="Times New Roman" w:hAnsi="Times New Roman" w:cs="Times New Roman"/>
          <w:snapToGrid w:val="0"/>
          <w:spacing w:val="-2"/>
        </w:rPr>
      </w:pPr>
      <w:r w:rsidRPr="00330D52">
        <w:rPr>
          <w:rFonts w:ascii="Times New Roman" w:hAnsi="Times New Roman" w:cs="Times New Roman"/>
          <w:bCs/>
          <w:snapToGrid w:val="0"/>
        </w:rPr>
        <w:t>The Consultant will be required to prepare reports during the implementation of the project.  All reports and documents will be in English, and all quantities expressed in metric unit.</w:t>
      </w:r>
    </w:p>
    <w:p w14:paraId="380C9E2C" w14:textId="77777777" w:rsidR="002F51C4" w:rsidRPr="00330D52" w:rsidRDefault="002F51C4" w:rsidP="00330D52">
      <w:pPr>
        <w:widowControl w:val="0"/>
        <w:ind w:left="709" w:right="360"/>
        <w:jc w:val="both"/>
        <w:rPr>
          <w:rFonts w:ascii="Times New Roman" w:hAnsi="Times New Roman" w:cs="Times New Roman"/>
          <w:snapToGrid w:val="0"/>
          <w:spacing w:val="-2"/>
        </w:rPr>
      </w:pPr>
      <w:r w:rsidRPr="00330D52">
        <w:rPr>
          <w:rFonts w:ascii="Times New Roman" w:hAnsi="Times New Roman" w:cs="Times New Roman"/>
          <w:snapToGrid w:val="0"/>
          <w:spacing w:val="-2"/>
        </w:rPr>
        <w:t>The reports shall be submitted to:</w:t>
      </w:r>
    </w:p>
    <w:p w14:paraId="0859EDC9" w14:textId="77777777" w:rsidR="002F51C4" w:rsidRPr="00330D52" w:rsidRDefault="002F51C4" w:rsidP="00330D52">
      <w:pPr>
        <w:ind w:left="2520" w:firstLine="360"/>
        <w:contextualSpacing/>
        <w:rPr>
          <w:rFonts w:ascii="Times New Roman" w:hAnsi="Times New Roman" w:cs="Times New Roman"/>
        </w:rPr>
      </w:pPr>
      <w:r w:rsidRPr="00330D52">
        <w:rPr>
          <w:rFonts w:ascii="Times New Roman" w:hAnsi="Times New Roman" w:cs="Times New Roman"/>
        </w:rPr>
        <w:t>The Chief Executive Officer</w:t>
      </w:r>
    </w:p>
    <w:p w14:paraId="7D03EC9E" w14:textId="77777777" w:rsidR="002F51C4" w:rsidRPr="00330D52" w:rsidRDefault="002F51C4" w:rsidP="00330D52">
      <w:pPr>
        <w:ind w:left="283" w:hanging="283"/>
        <w:contextualSpacing/>
        <w:rPr>
          <w:rFonts w:ascii="Times New Roman" w:hAnsi="Times New Roman" w:cs="Times New Roman"/>
        </w:rPr>
      </w:pPr>
      <w:r w:rsidRPr="00330D52">
        <w:rPr>
          <w:rFonts w:ascii="Times New Roman" w:hAnsi="Times New Roman" w:cs="Times New Roman"/>
        </w:rPr>
        <w:t xml:space="preserve">                    </w:t>
      </w:r>
      <w:r w:rsidRPr="00330D52">
        <w:rPr>
          <w:rFonts w:ascii="Times New Roman" w:hAnsi="Times New Roman" w:cs="Times New Roman"/>
        </w:rPr>
        <w:tab/>
      </w:r>
      <w:r w:rsidRPr="00330D52">
        <w:rPr>
          <w:rFonts w:ascii="Times New Roman" w:hAnsi="Times New Roman" w:cs="Times New Roman"/>
        </w:rPr>
        <w:tab/>
      </w:r>
      <w:r w:rsidRPr="00330D52">
        <w:rPr>
          <w:rFonts w:ascii="Times New Roman" w:hAnsi="Times New Roman" w:cs="Times New Roman"/>
        </w:rPr>
        <w:tab/>
        <w:t>Northern Region Water Board</w:t>
      </w:r>
    </w:p>
    <w:p w14:paraId="1A9956DF" w14:textId="77777777" w:rsidR="002F51C4" w:rsidRPr="00330D52" w:rsidRDefault="002F51C4" w:rsidP="00330D52">
      <w:pPr>
        <w:ind w:left="2160" w:firstLine="720"/>
        <w:contextualSpacing/>
        <w:rPr>
          <w:rFonts w:ascii="Times New Roman" w:hAnsi="Times New Roman" w:cs="Times New Roman"/>
        </w:rPr>
      </w:pPr>
      <w:r w:rsidRPr="00330D52">
        <w:rPr>
          <w:rFonts w:ascii="Times New Roman" w:hAnsi="Times New Roman" w:cs="Times New Roman"/>
        </w:rPr>
        <w:t>Off Mzuzu-Lilongwe Road</w:t>
      </w:r>
    </w:p>
    <w:p w14:paraId="07A66B07" w14:textId="77777777" w:rsidR="002F51C4" w:rsidRPr="00330D52" w:rsidRDefault="002F51C4" w:rsidP="00330D52">
      <w:pPr>
        <w:ind w:hanging="283"/>
        <w:contextualSpacing/>
        <w:rPr>
          <w:rFonts w:ascii="Times New Roman" w:hAnsi="Times New Roman" w:cs="Times New Roman"/>
        </w:rPr>
      </w:pPr>
      <w:r w:rsidRPr="00330D52">
        <w:rPr>
          <w:rFonts w:ascii="Times New Roman" w:hAnsi="Times New Roman" w:cs="Times New Roman"/>
        </w:rPr>
        <w:t xml:space="preserve">                                            </w:t>
      </w:r>
      <w:r w:rsidRPr="00330D52">
        <w:rPr>
          <w:rFonts w:ascii="Times New Roman" w:hAnsi="Times New Roman" w:cs="Times New Roman"/>
        </w:rPr>
        <w:tab/>
        <w:t>Bloemwater Street</w:t>
      </w:r>
    </w:p>
    <w:p w14:paraId="16649FFF" w14:textId="77777777" w:rsidR="002F51C4" w:rsidRPr="00330D52" w:rsidRDefault="002F51C4" w:rsidP="00330D52">
      <w:pPr>
        <w:ind w:hanging="283"/>
        <w:contextualSpacing/>
        <w:rPr>
          <w:rFonts w:ascii="Times New Roman" w:hAnsi="Times New Roman" w:cs="Times New Roman"/>
        </w:rPr>
      </w:pPr>
      <w:r w:rsidRPr="00330D52">
        <w:rPr>
          <w:rFonts w:ascii="Times New Roman" w:hAnsi="Times New Roman" w:cs="Times New Roman"/>
        </w:rPr>
        <w:t xml:space="preserve">                                                    </w:t>
      </w:r>
      <w:r w:rsidRPr="00330D52">
        <w:rPr>
          <w:rFonts w:ascii="Times New Roman" w:hAnsi="Times New Roman" w:cs="Times New Roman"/>
        </w:rPr>
        <w:tab/>
        <w:t>Kawiluwilu House</w:t>
      </w:r>
    </w:p>
    <w:p w14:paraId="2D5AB2CF" w14:textId="77777777" w:rsidR="002F51C4" w:rsidRPr="00330D52" w:rsidRDefault="002F51C4" w:rsidP="00330D52">
      <w:pPr>
        <w:ind w:hanging="283"/>
        <w:contextualSpacing/>
        <w:rPr>
          <w:rFonts w:ascii="Times New Roman" w:hAnsi="Times New Roman" w:cs="Times New Roman"/>
        </w:rPr>
      </w:pPr>
      <w:r w:rsidRPr="00330D52">
        <w:rPr>
          <w:rFonts w:ascii="Times New Roman" w:hAnsi="Times New Roman" w:cs="Times New Roman"/>
        </w:rPr>
        <w:t xml:space="preserve">                                             </w:t>
      </w:r>
      <w:r w:rsidRPr="00330D52">
        <w:rPr>
          <w:rFonts w:ascii="Times New Roman" w:hAnsi="Times New Roman" w:cs="Times New Roman"/>
        </w:rPr>
        <w:tab/>
        <w:t xml:space="preserve">Private Bag 94 </w:t>
      </w:r>
    </w:p>
    <w:p w14:paraId="0B8A7962" w14:textId="77777777" w:rsidR="002F51C4" w:rsidRPr="00330D52" w:rsidRDefault="002F51C4" w:rsidP="00330D52">
      <w:pPr>
        <w:ind w:hanging="283"/>
        <w:contextualSpacing/>
        <w:rPr>
          <w:rFonts w:ascii="Times New Roman" w:hAnsi="Times New Roman" w:cs="Times New Roman"/>
        </w:rPr>
      </w:pPr>
      <w:r w:rsidRPr="00330D52">
        <w:rPr>
          <w:rFonts w:ascii="Times New Roman" w:hAnsi="Times New Roman" w:cs="Times New Roman"/>
        </w:rPr>
        <w:tab/>
      </w:r>
      <w:r w:rsidRPr="00330D52">
        <w:rPr>
          <w:rFonts w:ascii="Times New Roman" w:hAnsi="Times New Roman" w:cs="Times New Roman"/>
        </w:rPr>
        <w:tab/>
      </w:r>
      <w:r w:rsidRPr="00330D52">
        <w:rPr>
          <w:rFonts w:ascii="Times New Roman" w:hAnsi="Times New Roman" w:cs="Times New Roman"/>
        </w:rPr>
        <w:tab/>
      </w:r>
      <w:r w:rsidRPr="00330D52">
        <w:rPr>
          <w:rFonts w:ascii="Times New Roman" w:hAnsi="Times New Roman" w:cs="Times New Roman"/>
        </w:rPr>
        <w:tab/>
      </w:r>
      <w:r w:rsidRPr="00330D52">
        <w:rPr>
          <w:rFonts w:ascii="Times New Roman" w:hAnsi="Times New Roman" w:cs="Times New Roman"/>
        </w:rPr>
        <w:tab/>
        <w:t>Mzuzu</w:t>
      </w:r>
    </w:p>
    <w:p w14:paraId="5A5F5155" w14:textId="77777777" w:rsidR="002F51C4" w:rsidRPr="00330D52" w:rsidRDefault="002F51C4" w:rsidP="00330D52">
      <w:pPr>
        <w:ind w:left="2160" w:firstLine="720"/>
        <w:contextualSpacing/>
        <w:rPr>
          <w:rFonts w:ascii="Times New Roman" w:hAnsi="Times New Roman" w:cs="Times New Roman"/>
        </w:rPr>
      </w:pPr>
      <w:r w:rsidRPr="00330D52">
        <w:rPr>
          <w:rFonts w:ascii="Times New Roman" w:hAnsi="Times New Roman" w:cs="Times New Roman"/>
        </w:rPr>
        <w:t>MALAWI</w:t>
      </w:r>
    </w:p>
    <w:p w14:paraId="04E23E6C" w14:textId="77777777" w:rsidR="002F51C4" w:rsidRPr="00330D52" w:rsidRDefault="002F51C4" w:rsidP="00330D52">
      <w:pPr>
        <w:numPr>
          <w:ilvl w:val="0"/>
          <w:numId w:val="81"/>
        </w:numPr>
        <w:suppressAutoHyphens w:val="0"/>
        <w:spacing w:after="160" w:line="259" w:lineRule="auto"/>
        <w:ind w:left="540" w:hanging="540"/>
        <w:contextualSpacing/>
        <w:rPr>
          <w:rFonts w:ascii="Times New Roman" w:hAnsi="Times New Roman" w:cs="Times New Roman"/>
          <w:b/>
        </w:rPr>
      </w:pPr>
      <w:r w:rsidRPr="00330D52">
        <w:rPr>
          <w:rFonts w:ascii="Times New Roman" w:hAnsi="Times New Roman" w:cs="Times New Roman"/>
          <w:b/>
        </w:rPr>
        <w:t>Client’s Input and Counterpart Personnel</w:t>
      </w:r>
    </w:p>
    <w:p w14:paraId="768161BD" w14:textId="77777777" w:rsidR="002F51C4" w:rsidRPr="00330D52" w:rsidRDefault="002F51C4" w:rsidP="00330D52">
      <w:pPr>
        <w:numPr>
          <w:ilvl w:val="12"/>
          <w:numId w:val="0"/>
        </w:numPr>
        <w:ind w:left="720" w:hanging="720"/>
        <w:jc w:val="both"/>
        <w:rPr>
          <w:rFonts w:ascii="Times New Roman" w:hAnsi="Times New Roman" w:cs="Times New Roman"/>
          <w:spacing w:val="-3"/>
        </w:rPr>
      </w:pPr>
    </w:p>
    <w:p w14:paraId="5C8F8BD1"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Reports and Documents to be Provided by the Client</w:t>
      </w:r>
    </w:p>
    <w:p w14:paraId="09F3AA05" w14:textId="77777777" w:rsidR="002F51C4" w:rsidRPr="00330D52" w:rsidRDefault="002F51C4" w:rsidP="00330D52">
      <w:pPr>
        <w:jc w:val="both"/>
        <w:rPr>
          <w:rFonts w:ascii="Times New Roman" w:hAnsi="Times New Roman" w:cs="Times New Roman"/>
          <w:bCs/>
        </w:rPr>
      </w:pPr>
    </w:p>
    <w:p w14:paraId="63CE342B" w14:textId="77777777" w:rsidR="002F51C4" w:rsidRPr="00330D52" w:rsidRDefault="002F51C4" w:rsidP="00330D52">
      <w:pPr>
        <w:ind w:left="360"/>
        <w:jc w:val="both"/>
        <w:rPr>
          <w:rFonts w:ascii="Times New Roman" w:hAnsi="Times New Roman" w:cs="Times New Roman"/>
          <w:bCs/>
        </w:rPr>
      </w:pPr>
      <w:r w:rsidRPr="00330D52">
        <w:rPr>
          <w:rFonts w:ascii="Times New Roman" w:hAnsi="Times New Roman" w:cs="Times New Roman"/>
        </w:rPr>
        <w:t>The Client will share with the Consultant all study, design and other documents in its custody that are related to the assignment.</w:t>
      </w:r>
      <w:r w:rsidRPr="00330D52">
        <w:rPr>
          <w:rFonts w:ascii="Times New Roman" w:hAnsi="Times New Roman" w:cs="Times New Roman"/>
          <w:bCs/>
        </w:rPr>
        <w:t xml:space="preserve"> It is the duty of the Consultant to source relevant documents and any information required from various authorities.</w:t>
      </w:r>
    </w:p>
    <w:p w14:paraId="33E98F67"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lastRenderedPageBreak/>
        <w:t>Professional and support counterpart personnel to be assigned by the Client to the Consultant’s team.</w:t>
      </w:r>
    </w:p>
    <w:p w14:paraId="222F2B2D" w14:textId="77777777" w:rsidR="002F51C4" w:rsidRPr="00330D52" w:rsidRDefault="002F51C4" w:rsidP="00330D52">
      <w:pPr>
        <w:numPr>
          <w:ilvl w:val="12"/>
          <w:numId w:val="0"/>
        </w:numPr>
        <w:ind w:left="720"/>
        <w:jc w:val="both"/>
        <w:rPr>
          <w:rFonts w:ascii="Times New Roman" w:hAnsi="Times New Roman" w:cs="Times New Roman"/>
          <w:spacing w:val="-3"/>
        </w:rPr>
      </w:pPr>
    </w:p>
    <w:p w14:paraId="06981F23" w14:textId="04E3C351" w:rsidR="002F51C4" w:rsidRPr="00330D52" w:rsidRDefault="002F51C4" w:rsidP="00330D52">
      <w:pPr>
        <w:ind w:left="540"/>
        <w:jc w:val="both"/>
        <w:rPr>
          <w:rFonts w:ascii="Times New Roman" w:hAnsi="Times New Roman" w:cs="Times New Roman"/>
          <w:bCs/>
        </w:rPr>
      </w:pPr>
      <w:r w:rsidRPr="00330D52">
        <w:rPr>
          <w:rFonts w:ascii="Times New Roman" w:hAnsi="Times New Roman" w:cs="Times New Roman"/>
          <w:bCs/>
        </w:rPr>
        <w:t xml:space="preserve">The Board </w:t>
      </w:r>
      <w:r w:rsidR="00EA12EB" w:rsidRPr="00330D52">
        <w:rPr>
          <w:rFonts w:ascii="Times New Roman" w:hAnsi="Times New Roman" w:cs="Times New Roman"/>
          <w:bCs/>
        </w:rPr>
        <w:t>during</w:t>
      </w:r>
      <w:r w:rsidRPr="00330D52">
        <w:rPr>
          <w:rFonts w:ascii="Times New Roman" w:hAnsi="Times New Roman" w:cs="Times New Roman"/>
          <w:bCs/>
        </w:rPr>
        <w:t xml:space="preserve"> the Assignment may second staff to the Consultant.  The Consultant shall provide on-job training to these personnel so that they provide useful contribution as part of the Consultant. All the costs related to the assignment of the seconded staff will be the responsibility of the Client.</w:t>
      </w:r>
    </w:p>
    <w:p w14:paraId="3A9B8AA9" w14:textId="77777777" w:rsidR="002F51C4" w:rsidRPr="00330D52" w:rsidRDefault="002F51C4" w:rsidP="00330D52">
      <w:pPr>
        <w:numPr>
          <w:ilvl w:val="12"/>
          <w:numId w:val="0"/>
        </w:numPr>
        <w:ind w:left="540"/>
        <w:jc w:val="both"/>
        <w:rPr>
          <w:rFonts w:ascii="Times New Roman" w:hAnsi="Times New Roman" w:cs="Times New Roman"/>
          <w:bCs/>
        </w:rPr>
      </w:pPr>
      <w:r w:rsidRPr="00330D52">
        <w:rPr>
          <w:rFonts w:ascii="Times New Roman" w:hAnsi="Times New Roman" w:cs="Times New Roman"/>
          <w:bCs/>
        </w:rPr>
        <w:t>Failure of the Board to provide such staff shall not relieve the Consultant of his responsibility to fulfil the whole or part of this Assignment.</w:t>
      </w:r>
    </w:p>
    <w:p w14:paraId="6F1F9F6F" w14:textId="77777777" w:rsidR="002F51C4" w:rsidRPr="00330D52" w:rsidRDefault="002F51C4" w:rsidP="00330D52">
      <w:pPr>
        <w:numPr>
          <w:ilvl w:val="0"/>
          <w:numId w:val="81"/>
        </w:numPr>
        <w:suppressAutoHyphens w:val="0"/>
        <w:spacing w:after="160" w:line="259" w:lineRule="auto"/>
        <w:ind w:left="540" w:hanging="540"/>
        <w:contextualSpacing/>
        <w:rPr>
          <w:rFonts w:ascii="Times New Roman" w:hAnsi="Times New Roman" w:cs="Times New Roman"/>
          <w:b/>
        </w:rPr>
      </w:pPr>
      <w:r w:rsidRPr="00330D52">
        <w:rPr>
          <w:rFonts w:ascii="Times New Roman" w:hAnsi="Times New Roman" w:cs="Times New Roman"/>
          <w:b/>
        </w:rPr>
        <w:t>LOCAL CONSULTANTS</w:t>
      </w:r>
    </w:p>
    <w:p w14:paraId="70991B0A" w14:textId="77777777" w:rsidR="00313DB0" w:rsidRPr="00330D52" w:rsidRDefault="00313DB0" w:rsidP="00330D52">
      <w:pPr>
        <w:ind w:left="270"/>
        <w:jc w:val="both"/>
        <w:rPr>
          <w:rFonts w:ascii="Times New Roman" w:hAnsi="Times New Roman" w:cs="Times New Roman"/>
          <w:bCs/>
        </w:rPr>
      </w:pPr>
    </w:p>
    <w:p w14:paraId="14783A2C" w14:textId="53A4B3F8" w:rsidR="002F51C4" w:rsidRPr="00330D52" w:rsidRDefault="002F51C4" w:rsidP="00330D52">
      <w:pPr>
        <w:ind w:left="270"/>
        <w:jc w:val="both"/>
        <w:rPr>
          <w:rFonts w:ascii="Times New Roman" w:hAnsi="Times New Roman" w:cs="Times New Roman"/>
          <w:bCs/>
        </w:rPr>
      </w:pPr>
      <w:r w:rsidRPr="00330D52">
        <w:rPr>
          <w:rFonts w:ascii="Times New Roman" w:hAnsi="Times New Roman" w:cs="Times New Roman"/>
          <w:bCs/>
        </w:rPr>
        <w:t>The Client encourages capacity building and expects any International Consultant to work with a local consultant as part of capacity building.</w:t>
      </w:r>
    </w:p>
    <w:p w14:paraId="6A68DECD" w14:textId="77777777" w:rsidR="002F51C4" w:rsidRPr="00330D52" w:rsidRDefault="002F51C4" w:rsidP="00330D52">
      <w:pPr>
        <w:numPr>
          <w:ilvl w:val="0"/>
          <w:numId w:val="81"/>
        </w:numPr>
        <w:suppressAutoHyphens w:val="0"/>
        <w:spacing w:after="160" w:line="259" w:lineRule="auto"/>
        <w:ind w:left="540" w:hanging="540"/>
        <w:contextualSpacing/>
        <w:rPr>
          <w:rFonts w:ascii="Times New Roman" w:hAnsi="Times New Roman" w:cs="Times New Roman"/>
          <w:b/>
        </w:rPr>
      </w:pPr>
      <w:r w:rsidRPr="00330D52">
        <w:rPr>
          <w:rFonts w:ascii="Times New Roman" w:hAnsi="Times New Roman" w:cs="Times New Roman"/>
          <w:b/>
        </w:rPr>
        <w:t xml:space="preserve">OBLIGATION OF THE CONSULTANT </w:t>
      </w:r>
    </w:p>
    <w:p w14:paraId="1F7EF4AD" w14:textId="77777777" w:rsidR="00EA12EB" w:rsidRPr="00330D52" w:rsidRDefault="00EA12EB" w:rsidP="00330D52">
      <w:pPr>
        <w:suppressAutoHyphens w:val="0"/>
        <w:spacing w:after="160" w:line="259" w:lineRule="auto"/>
        <w:ind w:left="540"/>
        <w:contextualSpacing/>
        <w:rPr>
          <w:rFonts w:ascii="Times New Roman" w:hAnsi="Times New Roman" w:cs="Times New Roman"/>
          <w:b/>
        </w:rPr>
      </w:pPr>
    </w:p>
    <w:p w14:paraId="11FF3FBD"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Project Vehicles and Equipment</w:t>
      </w:r>
    </w:p>
    <w:p w14:paraId="083CE9AA" w14:textId="77777777" w:rsidR="002F51C4" w:rsidRPr="00330D52" w:rsidRDefault="002F51C4" w:rsidP="00330D52">
      <w:pPr>
        <w:jc w:val="both"/>
        <w:rPr>
          <w:rFonts w:ascii="Times New Roman" w:hAnsi="Times New Roman" w:cs="Times New Roman"/>
          <w:b/>
        </w:rPr>
      </w:pPr>
    </w:p>
    <w:p w14:paraId="23DCD47C" w14:textId="77777777" w:rsidR="002F51C4" w:rsidRPr="00330D52" w:rsidRDefault="002F51C4" w:rsidP="00330D52">
      <w:pPr>
        <w:ind w:left="360"/>
        <w:jc w:val="both"/>
        <w:rPr>
          <w:rFonts w:ascii="Times New Roman" w:hAnsi="Times New Roman" w:cs="Times New Roman"/>
        </w:rPr>
      </w:pPr>
      <w:r w:rsidRPr="00330D52">
        <w:rPr>
          <w:rFonts w:ascii="Times New Roman" w:hAnsi="Times New Roman" w:cs="Times New Roman"/>
        </w:rPr>
        <w:t>Purchase of three [3] four-wheel drive double cabin vehicles for use of the project will be included in the consultants’ financial proposal. Computers required for the assignment should also be included in the Consultant’s financial proposal.</w:t>
      </w:r>
    </w:p>
    <w:p w14:paraId="787052B3" w14:textId="77777777" w:rsidR="002F51C4" w:rsidRPr="00330D52" w:rsidRDefault="002F51C4" w:rsidP="00330D52">
      <w:pPr>
        <w:ind w:left="360"/>
        <w:jc w:val="both"/>
        <w:rPr>
          <w:rFonts w:ascii="Times New Roman" w:hAnsi="Times New Roman" w:cs="Times New Roman"/>
        </w:rPr>
      </w:pPr>
      <w:r w:rsidRPr="00330D52">
        <w:rPr>
          <w:rFonts w:ascii="Times New Roman" w:hAnsi="Times New Roman" w:cs="Times New Roman"/>
        </w:rPr>
        <w:t>Appropriate plant and equipment shall be included in the Consultant Contract from detailed design stage to construction supervision.</w:t>
      </w:r>
    </w:p>
    <w:p w14:paraId="0C8B52E8" w14:textId="77777777" w:rsidR="002F51C4" w:rsidRPr="00330D52" w:rsidRDefault="002F51C4" w:rsidP="00330D52">
      <w:pPr>
        <w:ind w:left="360"/>
        <w:jc w:val="both"/>
        <w:rPr>
          <w:rFonts w:ascii="Times New Roman" w:hAnsi="Times New Roman" w:cs="Times New Roman"/>
        </w:rPr>
      </w:pPr>
      <w:r w:rsidRPr="00330D52">
        <w:rPr>
          <w:rFonts w:ascii="Times New Roman" w:hAnsi="Times New Roman" w:cs="Times New Roman"/>
        </w:rPr>
        <w:t>All equipment and plant procured on the project will remain the property of the Client after the assignment.</w:t>
      </w:r>
    </w:p>
    <w:p w14:paraId="64D7D1A1" w14:textId="77777777" w:rsidR="00313DB0" w:rsidRPr="00330D52" w:rsidRDefault="00313DB0" w:rsidP="00330D52">
      <w:pPr>
        <w:ind w:left="360"/>
        <w:jc w:val="both"/>
        <w:rPr>
          <w:rFonts w:ascii="Times New Roman" w:hAnsi="Times New Roman" w:cs="Times New Roman"/>
        </w:rPr>
      </w:pPr>
      <w:r w:rsidRPr="00330D52">
        <w:rPr>
          <w:rFonts w:ascii="Times New Roman" w:hAnsi="Times New Roman" w:cs="Times New Roman"/>
        </w:rPr>
        <w:t>Technical Specifications for motor vehicle is indicated in appendix 2 respectively of the ToRs.</w:t>
      </w:r>
    </w:p>
    <w:p w14:paraId="084DC03E" w14:textId="69F21A37" w:rsidR="00313DB0" w:rsidRPr="00330D52" w:rsidRDefault="00313DB0" w:rsidP="00330D52">
      <w:pPr>
        <w:ind w:left="360"/>
        <w:jc w:val="both"/>
        <w:rPr>
          <w:rFonts w:ascii="Times New Roman" w:hAnsi="Times New Roman" w:cs="Times New Roman"/>
        </w:rPr>
      </w:pPr>
      <w:r w:rsidRPr="00330D52">
        <w:rPr>
          <w:rFonts w:ascii="Times New Roman" w:hAnsi="Times New Roman" w:cs="Times New Roman"/>
        </w:rPr>
        <w:t>Payment for the purchase of motor vehicle and equipment shall be made against the corresponding invoices.</w:t>
      </w:r>
    </w:p>
    <w:p w14:paraId="695BA885" w14:textId="77777777" w:rsidR="002F51C4" w:rsidRPr="00330D52" w:rsidRDefault="002F51C4"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Office Space</w:t>
      </w:r>
    </w:p>
    <w:p w14:paraId="1A58D7BC" w14:textId="77777777" w:rsidR="00313DB0" w:rsidRPr="00330D52" w:rsidRDefault="00313DB0" w:rsidP="00330D52">
      <w:pPr>
        <w:ind w:left="360"/>
        <w:jc w:val="both"/>
        <w:rPr>
          <w:rFonts w:ascii="Times New Roman" w:hAnsi="Times New Roman" w:cs="Times New Roman"/>
        </w:rPr>
      </w:pPr>
    </w:p>
    <w:p w14:paraId="104E38D6" w14:textId="22F7AE97" w:rsidR="003F67D5" w:rsidRPr="00330D52" w:rsidRDefault="002F51C4" w:rsidP="00330D52">
      <w:pPr>
        <w:ind w:left="360"/>
        <w:jc w:val="both"/>
        <w:rPr>
          <w:rFonts w:ascii="Times New Roman" w:hAnsi="Times New Roman" w:cs="Times New Roman"/>
        </w:rPr>
      </w:pPr>
      <w:r w:rsidRPr="00330D52">
        <w:rPr>
          <w:rFonts w:ascii="Times New Roman" w:hAnsi="Times New Roman" w:cs="Times New Roman"/>
        </w:rPr>
        <w:t>The consultant shall have a physical place of operation (an office) conveniently located within the project area during the design and supervision phases of the project for all proposed key staff.</w:t>
      </w:r>
      <w:r w:rsidR="00313DB0" w:rsidRPr="00330D52">
        <w:rPr>
          <w:rFonts w:ascii="Times New Roman" w:hAnsi="Times New Roman" w:cs="Times New Roman"/>
        </w:rPr>
        <w:t xml:space="preserve"> All proposed key staff shall physically perform their tasks at the office located in the </w:t>
      </w:r>
      <w:r w:rsidR="00313DB0" w:rsidRPr="00330D52">
        <w:rPr>
          <w:rFonts w:ascii="Times New Roman" w:hAnsi="Times New Roman" w:cs="Times New Roman"/>
        </w:rPr>
        <w:lastRenderedPageBreak/>
        <w:t xml:space="preserve">project area. Office accommodation </w:t>
      </w:r>
      <w:r w:rsidR="000749EB" w:rsidRPr="00330D52">
        <w:rPr>
          <w:rFonts w:ascii="Times New Roman" w:hAnsi="Times New Roman" w:cs="Times New Roman"/>
        </w:rPr>
        <w:t xml:space="preserve">for the duration of the assignment </w:t>
      </w:r>
      <w:r w:rsidR="00313DB0" w:rsidRPr="00330D52">
        <w:rPr>
          <w:rFonts w:ascii="Times New Roman" w:hAnsi="Times New Roman" w:cs="Times New Roman"/>
        </w:rPr>
        <w:t>should be included in the Consultant’s financial proposal.</w:t>
      </w:r>
    </w:p>
    <w:p w14:paraId="4CFF0A38" w14:textId="5FCA01B8" w:rsidR="00313DB0" w:rsidRPr="00330D52" w:rsidRDefault="00313DB0" w:rsidP="00330D52">
      <w:pPr>
        <w:numPr>
          <w:ilvl w:val="1"/>
          <w:numId w:val="81"/>
        </w:numPr>
        <w:suppressAutoHyphens w:val="0"/>
        <w:spacing w:after="160" w:line="259" w:lineRule="auto"/>
        <w:ind w:left="540" w:hanging="540"/>
        <w:contextualSpacing/>
        <w:jc w:val="both"/>
        <w:rPr>
          <w:rFonts w:ascii="Times New Roman" w:hAnsi="Times New Roman" w:cs="Times New Roman"/>
          <w:b/>
        </w:rPr>
      </w:pPr>
      <w:r w:rsidRPr="00330D52">
        <w:rPr>
          <w:rFonts w:ascii="Times New Roman" w:hAnsi="Times New Roman" w:cs="Times New Roman"/>
          <w:b/>
        </w:rPr>
        <w:t>Registration</w:t>
      </w:r>
    </w:p>
    <w:p w14:paraId="4EED1C0D" w14:textId="77777777" w:rsidR="00313DB0" w:rsidRPr="00330D52" w:rsidRDefault="00313DB0" w:rsidP="00330D52">
      <w:pPr>
        <w:spacing w:after="0" w:line="240" w:lineRule="auto"/>
        <w:ind w:left="360"/>
        <w:jc w:val="both"/>
        <w:rPr>
          <w:rFonts w:ascii="Times New Roman" w:eastAsia="Times New Roman" w:hAnsi="Times New Roman" w:cs="Times New Roman"/>
          <w:kern w:val="0"/>
          <w14:ligatures w14:val="none"/>
        </w:rPr>
      </w:pPr>
    </w:p>
    <w:p w14:paraId="7A471910" w14:textId="5BCB6CEB" w:rsidR="00313DB0" w:rsidRPr="00330D52" w:rsidRDefault="00313DB0" w:rsidP="00330D52">
      <w:pPr>
        <w:spacing w:after="0" w:line="240" w:lineRule="auto"/>
        <w:ind w:left="360"/>
        <w:jc w:val="both"/>
        <w:rPr>
          <w:rFonts w:ascii="Times New Roman" w:eastAsia="Times New Roman" w:hAnsi="Times New Roman" w:cs="Times New Roman"/>
          <w:kern w:val="0"/>
          <w14:ligatures w14:val="none"/>
        </w:rPr>
      </w:pPr>
      <w:r w:rsidRPr="00330D52">
        <w:rPr>
          <w:rFonts w:ascii="Times New Roman" w:eastAsia="Times New Roman" w:hAnsi="Times New Roman" w:cs="Times New Roman"/>
          <w:kern w:val="0"/>
          <w14:ligatures w14:val="none"/>
        </w:rPr>
        <w:t>The consultant will be required to register their firm with the Construction Industry Regulatory Authority.</w:t>
      </w:r>
    </w:p>
    <w:p w14:paraId="413C2300" w14:textId="77777777" w:rsidR="003F67D5" w:rsidRPr="00330D52" w:rsidRDefault="003F67D5" w:rsidP="00330D52">
      <w:pPr>
        <w:spacing w:after="0" w:line="240" w:lineRule="auto"/>
        <w:rPr>
          <w:rFonts w:ascii="Times New Roman" w:hAnsi="Times New Roman" w:cs="Times New Roman"/>
        </w:rPr>
      </w:pPr>
      <w:r w:rsidRPr="00330D52">
        <w:rPr>
          <w:rFonts w:ascii="Times New Roman" w:hAnsi="Times New Roman" w:cs="Times New Roman"/>
        </w:rPr>
        <w:br w:type="page"/>
      </w:r>
    </w:p>
    <w:p w14:paraId="3D5C09C1"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37C47DDD"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684C6F81"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631DBFF8"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361F82F9"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2F473DA5"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41B2C355"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4E2C24F1"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171EBDBA"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5A074D01"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6605932B"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37715944"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7C0C2507"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7A50B7E0"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53943CA0"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6ABEB1AA" w14:textId="77777777"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p>
    <w:p w14:paraId="38B6F7E0" w14:textId="63F936F8" w:rsidR="003F67D5" w:rsidRPr="00330D52" w:rsidRDefault="003F67D5" w:rsidP="00330D52">
      <w:pPr>
        <w:spacing w:after="0" w:line="240" w:lineRule="auto"/>
        <w:ind w:left="360"/>
        <w:jc w:val="center"/>
        <w:rPr>
          <w:rFonts w:ascii="Times New Roman" w:eastAsia="Times New Roman" w:hAnsi="Times New Roman" w:cs="Times New Roman"/>
          <w:b/>
          <w:bCs/>
          <w:kern w:val="0"/>
          <w:sz w:val="28"/>
          <w:szCs w:val="28"/>
          <w14:ligatures w14:val="none"/>
        </w:rPr>
      </w:pPr>
      <w:r w:rsidRPr="00330D52">
        <w:rPr>
          <w:rFonts w:ascii="Times New Roman" w:eastAsia="Times New Roman" w:hAnsi="Times New Roman" w:cs="Times New Roman"/>
          <w:b/>
          <w:bCs/>
          <w:kern w:val="0"/>
          <w:sz w:val="28"/>
          <w:szCs w:val="28"/>
          <w14:ligatures w14:val="none"/>
        </w:rPr>
        <w:t>Appendix 1: Details About What and How to Collect the Data That is Required for the Geodatabase</w:t>
      </w:r>
    </w:p>
    <w:p w14:paraId="120D5AA7" w14:textId="6155BDB6" w:rsidR="003F67D5" w:rsidRPr="00330D52" w:rsidRDefault="003F67D5" w:rsidP="00330D52">
      <w:pPr>
        <w:spacing w:after="0" w:line="240" w:lineRule="auto"/>
        <w:rPr>
          <w:rFonts w:ascii="Times New Roman" w:hAnsi="Times New Roman" w:cs="Times New Roman"/>
        </w:rPr>
      </w:pPr>
      <w:r w:rsidRPr="00330D52">
        <w:rPr>
          <w:rFonts w:ascii="Times New Roman" w:hAnsi="Times New Roman" w:cs="Times New Roman"/>
        </w:rPr>
        <w:br w:type="page"/>
      </w:r>
    </w:p>
    <w:p w14:paraId="1A03AC29" w14:textId="77777777" w:rsidR="003F67D5" w:rsidRPr="00330D52" w:rsidRDefault="003F67D5" w:rsidP="00330D52">
      <w:pPr>
        <w:ind w:left="360"/>
        <w:jc w:val="both"/>
        <w:rPr>
          <w:rFonts w:ascii="Times New Roman" w:hAnsi="Times New Roman" w:cs="Times New Roman"/>
          <w:bCs/>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0"/>
        <w:gridCol w:w="2440"/>
      </w:tblGrid>
      <w:tr w:rsidR="00330D52" w:rsidRPr="00330D52" w14:paraId="347FAB12" w14:textId="77777777" w:rsidTr="004308AE">
        <w:trPr>
          <w:trHeight w:val="288"/>
          <w:tblHeader/>
        </w:trPr>
        <w:tc>
          <w:tcPr>
            <w:tcW w:w="9760" w:type="dxa"/>
            <w:gridSpan w:val="2"/>
            <w:noWrap/>
            <w:vAlign w:val="bottom"/>
            <w:hideMark/>
          </w:tcPr>
          <w:p w14:paraId="19F0587E"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1. METADATA AND TOPOLOGY</w:t>
            </w:r>
          </w:p>
        </w:tc>
      </w:tr>
      <w:tr w:rsidR="00330D52" w:rsidRPr="00330D52" w14:paraId="0F69AE8E" w14:textId="77777777" w:rsidTr="004308AE">
        <w:trPr>
          <w:trHeight w:val="280"/>
        </w:trPr>
        <w:tc>
          <w:tcPr>
            <w:tcW w:w="7320" w:type="dxa"/>
            <w:noWrap/>
            <w:vAlign w:val="bottom"/>
            <w:hideMark/>
          </w:tcPr>
          <w:p w14:paraId="20D2AE7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Coordinate Reference System</w:t>
            </w:r>
          </w:p>
        </w:tc>
        <w:tc>
          <w:tcPr>
            <w:tcW w:w="2440" w:type="dxa"/>
            <w:noWrap/>
            <w:vAlign w:val="bottom"/>
            <w:hideMark/>
          </w:tcPr>
          <w:p w14:paraId="4D7B549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WGS 84 UTM Z36</w:t>
            </w:r>
          </w:p>
        </w:tc>
      </w:tr>
      <w:tr w:rsidR="00330D52" w:rsidRPr="00330D52" w14:paraId="2B8E90F9" w14:textId="77777777" w:rsidTr="004308AE">
        <w:trPr>
          <w:trHeight w:val="280"/>
        </w:trPr>
        <w:tc>
          <w:tcPr>
            <w:tcW w:w="7320" w:type="dxa"/>
            <w:noWrap/>
            <w:vAlign w:val="bottom"/>
            <w:hideMark/>
          </w:tcPr>
          <w:p w14:paraId="645A34C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Precision for all features</w:t>
            </w:r>
          </w:p>
        </w:tc>
        <w:tc>
          <w:tcPr>
            <w:tcW w:w="2440" w:type="dxa"/>
            <w:noWrap/>
            <w:vAlign w:val="bottom"/>
            <w:hideMark/>
          </w:tcPr>
          <w:p w14:paraId="73A8BE0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&lt;15cm/20cm horizontal/Vertical </w:t>
            </w:r>
          </w:p>
        </w:tc>
      </w:tr>
      <w:tr w:rsidR="00330D52" w:rsidRPr="00330D52" w14:paraId="7C029C07" w14:textId="77777777" w:rsidTr="004308AE">
        <w:trPr>
          <w:trHeight w:val="280"/>
        </w:trPr>
        <w:tc>
          <w:tcPr>
            <w:tcW w:w="7320" w:type="dxa"/>
            <w:noWrap/>
            <w:vAlign w:val="bottom"/>
            <w:hideMark/>
          </w:tcPr>
          <w:p w14:paraId="175C5B2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All point features to be snapped to Pipe network (pipe fittings and Water Meters)</w:t>
            </w:r>
          </w:p>
        </w:tc>
        <w:tc>
          <w:tcPr>
            <w:tcW w:w="2440" w:type="dxa"/>
            <w:noWrap/>
            <w:vAlign w:val="bottom"/>
            <w:hideMark/>
          </w:tcPr>
          <w:p w14:paraId="4D20BD1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D444449" w14:textId="77777777" w:rsidTr="004308AE">
        <w:trPr>
          <w:trHeight w:val="280"/>
        </w:trPr>
        <w:tc>
          <w:tcPr>
            <w:tcW w:w="7320" w:type="dxa"/>
            <w:noWrap/>
            <w:vAlign w:val="bottom"/>
            <w:hideMark/>
          </w:tcPr>
          <w:p w14:paraId="0B28AAB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Pipe Network snapped at junctions</w:t>
            </w:r>
          </w:p>
        </w:tc>
        <w:tc>
          <w:tcPr>
            <w:tcW w:w="2440" w:type="dxa"/>
            <w:noWrap/>
            <w:vAlign w:val="bottom"/>
            <w:hideMark/>
          </w:tcPr>
          <w:p w14:paraId="322AC13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7DA6253" w14:textId="77777777" w:rsidTr="004308AE">
        <w:trPr>
          <w:trHeight w:val="280"/>
        </w:trPr>
        <w:tc>
          <w:tcPr>
            <w:tcW w:w="7320" w:type="dxa"/>
            <w:noWrap/>
            <w:vAlign w:val="bottom"/>
            <w:hideMark/>
          </w:tcPr>
          <w:p w14:paraId="2EFC796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Pipe Network shall have no dangles unless it the end of a pipeline</w:t>
            </w:r>
          </w:p>
        </w:tc>
        <w:tc>
          <w:tcPr>
            <w:tcW w:w="2440" w:type="dxa"/>
            <w:noWrap/>
            <w:vAlign w:val="bottom"/>
            <w:hideMark/>
          </w:tcPr>
          <w:p w14:paraId="26CAA9A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E13405A" w14:textId="77777777" w:rsidTr="004308AE">
        <w:trPr>
          <w:trHeight w:val="280"/>
        </w:trPr>
        <w:tc>
          <w:tcPr>
            <w:tcW w:w="7320" w:type="dxa"/>
            <w:noWrap/>
            <w:vAlign w:val="bottom"/>
            <w:hideMark/>
          </w:tcPr>
          <w:p w14:paraId="1FFAE60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Pipe shall be split at junctions and reducers</w:t>
            </w:r>
          </w:p>
        </w:tc>
        <w:tc>
          <w:tcPr>
            <w:tcW w:w="2440" w:type="dxa"/>
            <w:noWrap/>
            <w:vAlign w:val="bottom"/>
            <w:hideMark/>
          </w:tcPr>
          <w:p w14:paraId="7756F57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F7C9DA0" w14:textId="77777777" w:rsidTr="004308AE">
        <w:trPr>
          <w:trHeight w:val="280"/>
        </w:trPr>
        <w:tc>
          <w:tcPr>
            <w:tcW w:w="7320" w:type="dxa"/>
            <w:noWrap/>
            <w:vAlign w:val="bottom"/>
            <w:hideMark/>
          </w:tcPr>
          <w:p w14:paraId="2398950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Polygons shall not overlap</w:t>
            </w:r>
          </w:p>
        </w:tc>
        <w:tc>
          <w:tcPr>
            <w:tcW w:w="2440" w:type="dxa"/>
            <w:noWrap/>
            <w:vAlign w:val="bottom"/>
            <w:hideMark/>
          </w:tcPr>
          <w:p w14:paraId="2F9A5A0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F67D5" w:rsidRPr="00330D52" w14:paraId="524CB3C8" w14:textId="77777777" w:rsidTr="004308AE">
        <w:trPr>
          <w:trHeight w:val="540"/>
        </w:trPr>
        <w:tc>
          <w:tcPr>
            <w:tcW w:w="7320" w:type="dxa"/>
            <w:vAlign w:val="bottom"/>
            <w:hideMark/>
          </w:tcPr>
          <w:p w14:paraId="7AB7F03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There shall be only one layer for specific set of features for all pressure zones e.g.; pipe layer for all pressure zones</w:t>
            </w:r>
          </w:p>
        </w:tc>
        <w:tc>
          <w:tcPr>
            <w:tcW w:w="2440" w:type="dxa"/>
            <w:noWrap/>
            <w:vAlign w:val="bottom"/>
            <w:hideMark/>
          </w:tcPr>
          <w:p w14:paraId="7D87802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bl>
    <w:p w14:paraId="6399E87B" w14:textId="77777777" w:rsidR="003F67D5" w:rsidRPr="00330D52" w:rsidRDefault="003F67D5" w:rsidP="00330D52">
      <w:pPr>
        <w:ind w:left="900"/>
        <w:contextualSpacing/>
        <w:jc w:val="both"/>
        <w:rPr>
          <w:rFonts w:ascii="Times New Roman" w:hAnsi="Times New Roman" w:cs="Times New Roman"/>
          <w:bCs/>
        </w:rPr>
      </w:pPr>
    </w:p>
    <w:p w14:paraId="227894F2" w14:textId="77777777" w:rsidR="003F67D5" w:rsidRPr="00330D52" w:rsidRDefault="003F67D5" w:rsidP="00330D52">
      <w:pPr>
        <w:ind w:left="360"/>
        <w:jc w:val="both"/>
        <w:rPr>
          <w:rFonts w:ascii="Times New Roman" w:hAnsi="Times New Roman" w:cs="Times New Roman"/>
          <w:bCs/>
        </w:rPr>
        <w:sectPr w:rsidR="003F67D5" w:rsidRPr="00330D52" w:rsidSect="003F67D5">
          <w:headerReference w:type="even" r:id="rId11"/>
          <w:footerReference w:type="even" r:id="rId12"/>
          <w:footerReference w:type="default" r:id="rId13"/>
          <w:pgSz w:w="12240" w:h="15840"/>
          <w:pgMar w:top="1440" w:right="1440" w:bottom="1440" w:left="1440" w:header="720" w:footer="720" w:gutter="0"/>
          <w:cols w:space="720"/>
          <w:docGrid w:linePitch="360"/>
        </w:sectPr>
      </w:pPr>
    </w:p>
    <w:tbl>
      <w:tblPr>
        <w:tblStyle w:val="TableGrid2"/>
        <w:tblW w:w="13435" w:type="dxa"/>
        <w:tblLook w:val="04A0" w:firstRow="1" w:lastRow="0" w:firstColumn="1" w:lastColumn="0" w:noHBand="0" w:noVBand="1"/>
      </w:tblPr>
      <w:tblGrid>
        <w:gridCol w:w="436"/>
        <w:gridCol w:w="1741"/>
        <w:gridCol w:w="1263"/>
        <w:gridCol w:w="2443"/>
        <w:gridCol w:w="1157"/>
        <w:gridCol w:w="889"/>
        <w:gridCol w:w="2199"/>
        <w:gridCol w:w="3307"/>
      </w:tblGrid>
      <w:tr w:rsidR="00330D52" w:rsidRPr="00330D52" w14:paraId="45655BA2" w14:textId="77777777" w:rsidTr="004308AE">
        <w:trPr>
          <w:trHeight w:val="288"/>
          <w:tblHeader/>
        </w:trPr>
        <w:tc>
          <w:tcPr>
            <w:tcW w:w="13435" w:type="dxa"/>
            <w:gridSpan w:val="8"/>
            <w:noWrap/>
          </w:tcPr>
          <w:p w14:paraId="06F6CEBA"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lastRenderedPageBreak/>
              <w:t>2. Data Model</w:t>
            </w:r>
          </w:p>
        </w:tc>
      </w:tr>
      <w:tr w:rsidR="00330D52" w:rsidRPr="00330D52" w14:paraId="41C1948A" w14:textId="77777777" w:rsidTr="004308AE">
        <w:trPr>
          <w:trHeight w:val="288"/>
        </w:trPr>
        <w:tc>
          <w:tcPr>
            <w:tcW w:w="3440" w:type="dxa"/>
            <w:gridSpan w:val="3"/>
            <w:noWrap/>
            <w:hideMark/>
          </w:tcPr>
          <w:p w14:paraId="5C793A2E"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a. SPATIAL</w:t>
            </w:r>
          </w:p>
        </w:tc>
        <w:tc>
          <w:tcPr>
            <w:tcW w:w="9995" w:type="dxa"/>
            <w:gridSpan w:val="5"/>
            <w:noWrap/>
            <w:hideMark/>
          </w:tcPr>
          <w:p w14:paraId="31B9D8DE"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b. ATTRIBUTE</w:t>
            </w:r>
          </w:p>
        </w:tc>
      </w:tr>
      <w:tr w:rsidR="00330D52" w:rsidRPr="00330D52" w14:paraId="476C1AB8" w14:textId="77777777" w:rsidTr="004308AE">
        <w:trPr>
          <w:trHeight w:val="280"/>
        </w:trPr>
        <w:tc>
          <w:tcPr>
            <w:tcW w:w="436" w:type="dxa"/>
            <w:noWrap/>
            <w:hideMark/>
          </w:tcPr>
          <w:p w14:paraId="3A6C4E72" w14:textId="77777777" w:rsidR="003F67D5" w:rsidRPr="00330D52" w:rsidRDefault="003F67D5" w:rsidP="00330D52">
            <w:pPr>
              <w:rPr>
                <w:rFonts w:ascii="Times New Roman" w:hAnsi="Times New Roman" w:cs="Times New Roman"/>
                <w:b/>
                <w:bCs/>
                <w:lang w:eastAsia="en-GB"/>
              </w:rPr>
            </w:pPr>
            <w:r w:rsidRPr="00330D52">
              <w:rPr>
                <w:rFonts w:ascii="Times New Roman" w:hAnsi="Times New Roman" w:cs="Times New Roman"/>
                <w:b/>
                <w:bCs/>
                <w:lang w:eastAsia="en-GB"/>
              </w:rPr>
              <w:t> </w:t>
            </w:r>
          </w:p>
        </w:tc>
        <w:tc>
          <w:tcPr>
            <w:tcW w:w="1741" w:type="dxa"/>
            <w:hideMark/>
          </w:tcPr>
          <w:p w14:paraId="680A3CDC" w14:textId="77777777" w:rsidR="003F67D5" w:rsidRPr="00330D52" w:rsidRDefault="003F67D5" w:rsidP="00330D52">
            <w:pPr>
              <w:rPr>
                <w:rFonts w:ascii="Times New Roman" w:hAnsi="Times New Roman" w:cs="Times New Roman"/>
                <w:b/>
                <w:bCs/>
                <w:lang w:eastAsia="en-GB"/>
              </w:rPr>
            </w:pPr>
            <w:r w:rsidRPr="00330D52">
              <w:rPr>
                <w:rFonts w:ascii="Times New Roman" w:hAnsi="Times New Roman" w:cs="Times New Roman"/>
                <w:b/>
                <w:bCs/>
                <w:lang w:eastAsia="en-GB"/>
              </w:rPr>
              <w:t>Layer</w:t>
            </w:r>
          </w:p>
        </w:tc>
        <w:tc>
          <w:tcPr>
            <w:tcW w:w="1263" w:type="dxa"/>
            <w:noWrap/>
            <w:hideMark/>
          </w:tcPr>
          <w:p w14:paraId="6BCDAEC4"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Geometry</w:t>
            </w:r>
          </w:p>
        </w:tc>
        <w:tc>
          <w:tcPr>
            <w:tcW w:w="2443" w:type="dxa"/>
            <w:noWrap/>
            <w:hideMark/>
          </w:tcPr>
          <w:p w14:paraId="4CB69627" w14:textId="77777777" w:rsidR="003F67D5" w:rsidRPr="00330D52" w:rsidRDefault="003F67D5" w:rsidP="00330D52">
            <w:pPr>
              <w:rPr>
                <w:rFonts w:ascii="Times New Roman" w:hAnsi="Times New Roman" w:cs="Times New Roman"/>
                <w:b/>
                <w:bCs/>
                <w:lang w:eastAsia="en-GB"/>
              </w:rPr>
            </w:pPr>
            <w:r w:rsidRPr="00330D52">
              <w:rPr>
                <w:rFonts w:ascii="Times New Roman" w:hAnsi="Times New Roman" w:cs="Times New Roman"/>
                <w:b/>
                <w:bCs/>
                <w:lang w:eastAsia="en-GB"/>
              </w:rPr>
              <w:t>Columns</w:t>
            </w:r>
          </w:p>
        </w:tc>
        <w:tc>
          <w:tcPr>
            <w:tcW w:w="1157" w:type="dxa"/>
            <w:noWrap/>
            <w:hideMark/>
          </w:tcPr>
          <w:p w14:paraId="13AB473D" w14:textId="77777777" w:rsidR="003F67D5" w:rsidRPr="00330D52" w:rsidRDefault="003F67D5" w:rsidP="00330D52">
            <w:pPr>
              <w:rPr>
                <w:rFonts w:ascii="Times New Roman" w:hAnsi="Times New Roman" w:cs="Times New Roman"/>
                <w:b/>
                <w:bCs/>
                <w:lang w:eastAsia="en-GB"/>
              </w:rPr>
            </w:pPr>
            <w:r w:rsidRPr="00330D52">
              <w:rPr>
                <w:rFonts w:ascii="Times New Roman" w:hAnsi="Times New Roman" w:cs="Times New Roman"/>
                <w:b/>
                <w:bCs/>
                <w:lang w:eastAsia="en-GB"/>
              </w:rPr>
              <w:t>Type</w:t>
            </w:r>
          </w:p>
        </w:tc>
        <w:tc>
          <w:tcPr>
            <w:tcW w:w="889" w:type="dxa"/>
            <w:noWrap/>
            <w:hideMark/>
          </w:tcPr>
          <w:p w14:paraId="2CD8A64F" w14:textId="77777777" w:rsidR="003F67D5" w:rsidRPr="00330D52" w:rsidRDefault="003F67D5" w:rsidP="00330D52">
            <w:pPr>
              <w:rPr>
                <w:rFonts w:ascii="Times New Roman" w:hAnsi="Times New Roman" w:cs="Times New Roman"/>
                <w:b/>
                <w:bCs/>
                <w:lang w:eastAsia="en-GB"/>
              </w:rPr>
            </w:pPr>
            <w:r w:rsidRPr="00330D52">
              <w:rPr>
                <w:rFonts w:ascii="Times New Roman" w:hAnsi="Times New Roman" w:cs="Times New Roman"/>
                <w:b/>
                <w:bCs/>
                <w:lang w:eastAsia="en-GB"/>
              </w:rPr>
              <w:t>Length</w:t>
            </w:r>
          </w:p>
        </w:tc>
        <w:tc>
          <w:tcPr>
            <w:tcW w:w="2199" w:type="dxa"/>
            <w:noWrap/>
            <w:hideMark/>
          </w:tcPr>
          <w:p w14:paraId="0E70F28E" w14:textId="77777777" w:rsidR="003F67D5" w:rsidRPr="00330D52" w:rsidRDefault="003F67D5" w:rsidP="00330D52">
            <w:pPr>
              <w:rPr>
                <w:rFonts w:ascii="Times New Roman" w:hAnsi="Times New Roman" w:cs="Times New Roman"/>
                <w:b/>
                <w:bCs/>
                <w:lang w:eastAsia="en-GB"/>
              </w:rPr>
            </w:pPr>
            <w:r w:rsidRPr="00330D52">
              <w:rPr>
                <w:rFonts w:ascii="Times New Roman" w:hAnsi="Times New Roman" w:cs="Times New Roman"/>
                <w:b/>
                <w:bCs/>
                <w:lang w:eastAsia="en-GB"/>
              </w:rPr>
              <w:t>QGIS Edit widget</w:t>
            </w:r>
          </w:p>
        </w:tc>
        <w:tc>
          <w:tcPr>
            <w:tcW w:w="3307" w:type="dxa"/>
            <w:noWrap/>
            <w:hideMark/>
          </w:tcPr>
          <w:p w14:paraId="1E15DA80" w14:textId="77777777" w:rsidR="003F67D5" w:rsidRPr="00330D52" w:rsidRDefault="003F67D5" w:rsidP="00330D52">
            <w:pPr>
              <w:rPr>
                <w:rFonts w:ascii="Times New Roman" w:hAnsi="Times New Roman" w:cs="Times New Roman"/>
                <w:b/>
                <w:bCs/>
                <w:lang w:eastAsia="en-GB"/>
              </w:rPr>
            </w:pPr>
            <w:r w:rsidRPr="00330D52">
              <w:rPr>
                <w:rFonts w:ascii="Times New Roman" w:hAnsi="Times New Roman" w:cs="Times New Roman"/>
                <w:b/>
                <w:bCs/>
                <w:lang w:eastAsia="en-GB"/>
              </w:rPr>
              <w:t>Description</w:t>
            </w:r>
          </w:p>
        </w:tc>
      </w:tr>
      <w:tr w:rsidR="00330D52" w:rsidRPr="00330D52" w14:paraId="4AC896C8" w14:textId="77777777" w:rsidTr="004308AE">
        <w:trPr>
          <w:trHeight w:val="280"/>
        </w:trPr>
        <w:tc>
          <w:tcPr>
            <w:tcW w:w="436" w:type="dxa"/>
            <w:vMerge w:val="restart"/>
            <w:noWrap/>
            <w:hideMark/>
          </w:tcPr>
          <w:p w14:paraId="1949E3DB"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1</w:t>
            </w:r>
          </w:p>
        </w:tc>
        <w:tc>
          <w:tcPr>
            <w:tcW w:w="1741" w:type="dxa"/>
            <w:vMerge w:val="restart"/>
            <w:hideMark/>
          </w:tcPr>
          <w:p w14:paraId="42B70853"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Air Valves</w:t>
            </w:r>
          </w:p>
        </w:tc>
        <w:tc>
          <w:tcPr>
            <w:tcW w:w="1263" w:type="dxa"/>
            <w:vMerge w:val="restart"/>
            <w:noWrap/>
            <w:hideMark/>
          </w:tcPr>
          <w:p w14:paraId="02C721BC"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2C65EB0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Diameter</w:t>
            </w:r>
          </w:p>
        </w:tc>
        <w:tc>
          <w:tcPr>
            <w:tcW w:w="1157" w:type="dxa"/>
            <w:noWrap/>
            <w:hideMark/>
          </w:tcPr>
          <w:p w14:paraId="5CF5910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53C9C09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7DED3A4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10E20AE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FA0E975" w14:textId="77777777" w:rsidTr="004308AE">
        <w:trPr>
          <w:trHeight w:val="280"/>
        </w:trPr>
        <w:tc>
          <w:tcPr>
            <w:tcW w:w="436" w:type="dxa"/>
            <w:vMerge/>
            <w:hideMark/>
          </w:tcPr>
          <w:p w14:paraId="0C4D5B37"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EB0F751" w14:textId="77777777" w:rsidR="003F67D5" w:rsidRPr="00330D52" w:rsidRDefault="003F67D5" w:rsidP="00330D52">
            <w:pPr>
              <w:rPr>
                <w:rFonts w:ascii="Times New Roman" w:hAnsi="Times New Roman" w:cs="Times New Roman"/>
                <w:lang w:eastAsia="en-GB"/>
              </w:rPr>
            </w:pPr>
          </w:p>
        </w:tc>
        <w:tc>
          <w:tcPr>
            <w:tcW w:w="1263" w:type="dxa"/>
            <w:vMerge/>
            <w:hideMark/>
          </w:tcPr>
          <w:p w14:paraId="360CA9F4" w14:textId="77777777" w:rsidR="003F67D5" w:rsidRPr="00330D52" w:rsidRDefault="003F67D5" w:rsidP="00330D52">
            <w:pPr>
              <w:rPr>
                <w:rFonts w:ascii="Times New Roman" w:hAnsi="Times New Roman" w:cs="Times New Roman"/>
                <w:lang w:eastAsia="en-GB"/>
              </w:rPr>
            </w:pPr>
          </w:p>
        </w:tc>
        <w:tc>
          <w:tcPr>
            <w:tcW w:w="2443" w:type="dxa"/>
            <w:noWrap/>
            <w:hideMark/>
          </w:tcPr>
          <w:p w14:paraId="1EE0D31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320E6D2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6E7E1E3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77596AB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3307" w:type="dxa"/>
            <w:noWrap/>
            <w:hideMark/>
          </w:tcPr>
          <w:p w14:paraId="3C6090D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25C7B62" w14:textId="77777777" w:rsidTr="004308AE">
        <w:trPr>
          <w:trHeight w:val="280"/>
        </w:trPr>
        <w:tc>
          <w:tcPr>
            <w:tcW w:w="436" w:type="dxa"/>
            <w:vMerge/>
            <w:hideMark/>
          </w:tcPr>
          <w:p w14:paraId="3B29228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341EFDB2" w14:textId="77777777" w:rsidR="003F67D5" w:rsidRPr="00330D52" w:rsidRDefault="003F67D5" w:rsidP="00330D52">
            <w:pPr>
              <w:rPr>
                <w:rFonts w:ascii="Times New Roman" w:hAnsi="Times New Roman" w:cs="Times New Roman"/>
                <w:lang w:eastAsia="en-GB"/>
              </w:rPr>
            </w:pPr>
          </w:p>
        </w:tc>
        <w:tc>
          <w:tcPr>
            <w:tcW w:w="1263" w:type="dxa"/>
            <w:vMerge/>
            <w:hideMark/>
          </w:tcPr>
          <w:p w14:paraId="23F76F48" w14:textId="77777777" w:rsidR="003F67D5" w:rsidRPr="00330D52" w:rsidRDefault="003F67D5" w:rsidP="00330D52">
            <w:pPr>
              <w:rPr>
                <w:rFonts w:ascii="Times New Roman" w:hAnsi="Times New Roman" w:cs="Times New Roman"/>
                <w:lang w:eastAsia="en-GB"/>
              </w:rPr>
            </w:pPr>
          </w:p>
        </w:tc>
        <w:tc>
          <w:tcPr>
            <w:tcW w:w="2443" w:type="dxa"/>
            <w:noWrap/>
            <w:hideMark/>
          </w:tcPr>
          <w:p w14:paraId="6674D9E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2BD9187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428D408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3FF0B7E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0CC22B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ID of the feature</w:t>
            </w:r>
          </w:p>
        </w:tc>
      </w:tr>
      <w:tr w:rsidR="00330D52" w:rsidRPr="00330D52" w14:paraId="5A8E1BF9" w14:textId="77777777" w:rsidTr="004308AE">
        <w:trPr>
          <w:trHeight w:val="280"/>
        </w:trPr>
        <w:tc>
          <w:tcPr>
            <w:tcW w:w="436" w:type="dxa"/>
            <w:vMerge/>
            <w:hideMark/>
          </w:tcPr>
          <w:p w14:paraId="30F61B38"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C7F0B29" w14:textId="77777777" w:rsidR="003F67D5" w:rsidRPr="00330D52" w:rsidRDefault="003F67D5" w:rsidP="00330D52">
            <w:pPr>
              <w:rPr>
                <w:rFonts w:ascii="Times New Roman" w:hAnsi="Times New Roman" w:cs="Times New Roman"/>
                <w:lang w:eastAsia="en-GB"/>
              </w:rPr>
            </w:pPr>
          </w:p>
        </w:tc>
        <w:tc>
          <w:tcPr>
            <w:tcW w:w="1263" w:type="dxa"/>
            <w:vMerge/>
            <w:hideMark/>
          </w:tcPr>
          <w:p w14:paraId="60DC103D" w14:textId="77777777" w:rsidR="003F67D5" w:rsidRPr="00330D52" w:rsidRDefault="003F67D5" w:rsidP="00330D52">
            <w:pPr>
              <w:rPr>
                <w:rFonts w:ascii="Times New Roman" w:hAnsi="Times New Roman" w:cs="Times New Roman"/>
                <w:lang w:eastAsia="en-GB"/>
              </w:rPr>
            </w:pPr>
          </w:p>
        </w:tc>
        <w:tc>
          <w:tcPr>
            <w:tcW w:w="2443" w:type="dxa"/>
            <w:noWrap/>
            <w:hideMark/>
          </w:tcPr>
          <w:p w14:paraId="7567E72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Status</w:t>
            </w:r>
          </w:p>
        </w:tc>
        <w:tc>
          <w:tcPr>
            <w:tcW w:w="1157" w:type="dxa"/>
            <w:noWrap/>
            <w:hideMark/>
          </w:tcPr>
          <w:p w14:paraId="2E1C7C3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5D6464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5853457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Check Box</w:t>
            </w:r>
          </w:p>
        </w:tc>
        <w:tc>
          <w:tcPr>
            <w:tcW w:w="3307" w:type="dxa"/>
            <w:noWrap/>
            <w:hideMark/>
          </w:tcPr>
          <w:p w14:paraId="0D9CFC7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Active or inactive</w:t>
            </w:r>
          </w:p>
        </w:tc>
      </w:tr>
      <w:tr w:rsidR="00330D52" w:rsidRPr="00330D52" w14:paraId="12529F49" w14:textId="77777777" w:rsidTr="004308AE">
        <w:trPr>
          <w:trHeight w:val="280"/>
        </w:trPr>
        <w:tc>
          <w:tcPr>
            <w:tcW w:w="436" w:type="dxa"/>
            <w:vMerge/>
            <w:hideMark/>
          </w:tcPr>
          <w:p w14:paraId="18D408E2"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9658F62" w14:textId="77777777" w:rsidR="003F67D5" w:rsidRPr="00330D52" w:rsidRDefault="003F67D5" w:rsidP="00330D52">
            <w:pPr>
              <w:rPr>
                <w:rFonts w:ascii="Times New Roman" w:hAnsi="Times New Roman" w:cs="Times New Roman"/>
                <w:lang w:eastAsia="en-GB"/>
              </w:rPr>
            </w:pPr>
          </w:p>
        </w:tc>
        <w:tc>
          <w:tcPr>
            <w:tcW w:w="1263" w:type="dxa"/>
            <w:vMerge/>
            <w:hideMark/>
          </w:tcPr>
          <w:p w14:paraId="683A6ECD" w14:textId="77777777" w:rsidR="003F67D5" w:rsidRPr="00330D52" w:rsidRDefault="003F67D5" w:rsidP="00330D52">
            <w:pPr>
              <w:rPr>
                <w:rFonts w:ascii="Times New Roman" w:hAnsi="Times New Roman" w:cs="Times New Roman"/>
                <w:lang w:eastAsia="en-GB"/>
              </w:rPr>
            </w:pPr>
          </w:p>
        </w:tc>
        <w:tc>
          <w:tcPr>
            <w:tcW w:w="2443" w:type="dxa"/>
            <w:noWrap/>
            <w:hideMark/>
          </w:tcPr>
          <w:p w14:paraId="24B9A44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00DF668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56BECE8"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686C40C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BFEA02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93EFE99" w14:textId="77777777" w:rsidTr="004308AE">
        <w:trPr>
          <w:trHeight w:val="280"/>
        </w:trPr>
        <w:tc>
          <w:tcPr>
            <w:tcW w:w="436" w:type="dxa"/>
            <w:vMerge/>
            <w:hideMark/>
          </w:tcPr>
          <w:p w14:paraId="06B55FF5"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772EE276" w14:textId="77777777" w:rsidR="003F67D5" w:rsidRPr="00330D52" w:rsidRDefault="003F67D5" w:rsidP="00330D52">
            <w:pPr>
              <w:rPr>
                <w:rFonts w:ascii="Times New Roman" w:hAnsi="Times New Roman" w:cs="Times New Roman"/>
                <w:lang w:eastAsia="en-GB"/>
              </w:rPr>
            </w:pPr>
          </w:p>
        </w:tc>
        <w:tc>
          <w:tcPr>
            <w:tcW w:w="1263" w:type="dxa"/>
            <w:vMerge/>
            <w:hideMark/>
          </w:tcPr>
          <w:p w14:paraId="5CB2CC5D" w14:textId="77777777" w:rsidR="003F67D5" w:rsidRPr="00330D52" w:rsidRDefault="003F67D5" w:rsidP="00330D52">
            <w:pPr>
              <w:rPr>
                <w:rFonts w:ascii="Times New Roman" w:hAnsi="Times New Roman" w:cs="Times New Roman"/>
                <w:lang w:eastAsia="en-GB"/>
              </w:rPr>
            </w:pPr>
          </w:p>
        </w:tc>
        <w:tc>
          <w:tcPr>
            <w:tcW w:w="2443" w:type="dxa"/>
            <w:noWrap/>
            <w:hideMark/>
          </w:tcPr>
          <w:p w14:paraId="5257039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6F31C91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3FB6BC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F6208E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2EFC89C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CD68402" w14:textId="77777777" w:rsidTr="004308AE">
        <w:trPr>
          <w:trHeight w:val="201"/>
        </w:trPr>
        <w:tc>
          <w:tcPr>
            <w:tcW w:w="436" w:type="dxa"/>
            <w:vMerge/>
            <w:hideMark/>
          </w:tcPr>
          <w:p w14:paraId="70BA02D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B0C6C25" w14:textId="77777777" w:rsidR="003F67D5" w:rsidRPr="00330D52" w:rsidRDefault="003F67D5" w:rsidP="00330D52">
            <w:pPr>
              <w:rPr>
                <w:rFonts w:ascii="Times New Roman" w:hAnsi="Times New Roman" w:cs="Times New Roman"/>
                <w:lang w:eastAsia="en-GB"/>
              </w:rPr>
            </w:pPr>
          </w:p>
        </w:tc>
        <w:tc>
          <w:tcPr>
            <w:tcW w:w="1263" w:type="dxa"/>
            <w:vMerge/>
            <w:hideMark/>
          </w:tcPr>
          <w:p w14:paraId="169D802A" w14:textId="77777777" w:rsidR="003F67D5" w:rsidRPr="00330D52" w:rsidRDefault="003F67D5" w:rsidP="00330D52">
            <w:pPr>
              <w:rPr>
                <w:rFonts w:ascii="Times New Roman" w:hAnsi="Times New Roman" w:cs="Times New Roman"/>
                <w:lang w:eastAsia="en-GB"/>
              </w:rPr>
            </w:pPr>
          </w:p>
        </w:tc>
        <w:tc>
          <w:tcPr>
            <w:tcW w:w="2443" w:type="dxa"/>
            <w:noWrap/>
            <w:hideMark/>
          </w:tcPr>
          <w:p w14:paraId="334A91F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Valve Type</w:t>
            </w:r>
          </w:p>
        </w:tc>
        <w:tc>
          <w:tcPr>
            <w:tcW w:w="1157" w:type="dxa"/>
            <w:noWrap/>
            <w:hideMark/>
          </w:tcPr>
          <w:p w14:paraId="4ECF82B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9D7286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1E35196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761BA00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Butterfly/Slice etc.</w:t>
            </w:r>
          </w:p>
        </w:tc>
      </w:tr>
      <w:tr w:rsidR="00330D52" w:rsidRPr="00330D52" w14:paraId="25313D6C" w14:textId="77777777" w:rsidTr="004308AE">
        <w:trPr>
          <w:trHeight w:val="280"/>
        </w:trPr>
        <w:tc>
          <w:tcPr>
            <w:tcW w:w="436" w:type="dxa"/>
            <w:vMerge/>
            <w:hideMark/>
          </w:tcPr>
          <w:p w14:paraId="6C93105F"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0E80FEF" w14:textId="77777777" w:rsidR="003F67D5" w:rsidRPr="00330D52" w:rsidRDefault="003F67D5" w:rsidP="00330D52">
            <w:pPr>
              <w:rPr>
                <w:rFonts w:ascii="Times New Roman" w:hAnsi="Times New Roman" w:cs="Times New Roman"/>
                <w:lang w:eastAsia="en-GB"/>
              </w:rPr>
            </w:pPr>
          </w:p>
        </w:tc>
        <w:tc>
          <w:tcPr>
            <w:tcW w:w="1263" w:type="dxa"/>
            <w:vMerge/>
            <w:hideMark/>
          </w:tcPr>
          <w:p w14:paraId="41B834BE" w14:textId="77777777" w:rsidR="003F67D5" w:rsidRPr="00330D52" w:rsidRDefault="003F67D5" w:rsidP="00330D52">
            <w:pPr>
              <w:rPr>
                <w:rFonts w:ascii="Times New Roman" w:hAnsi="Times New Roman" w:cs="Times New Roman"/>
                <w:lang w:eastAsia="en-GB"/>
              </w:rPr>
            </w:pPr>
          </w:p>
        </w:tc>
        <w:tc>
          <w:tcPr>
            <w:tcW w:w="2443" w:type="dxa"/>
            <w:noWrap/>
            <w:hideMark/>
          </w:tcPr>
          <w:p w14:paraId="52CC2C9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7DD7BFA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58E11E5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4F570A2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592CC29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Calculated from installation dates </w:t>
            </w:r>
          </w:p>
        </w:tc>
      </w:tr>
      <w:tr w:rsidR="00330D52" w:rsidRPr="00330D52" w14:paraId="08EB8CE5" w14:textId="77777777" w:rsidTr="004308AE">
        <w:trPr>
          <w:trHeight w:val="280"/>
        </w:trPr>
        <w:tc>
          <w:tcPr>
            <w:tcW w:w="436" w:type="dxa"/>
            <w:vMerge/>
            <w:hideMark/>
          </w:tcPr>
          <w:p w14:paraId="6D0E1EAA"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1BB5612" w14:textId="77777777" w:rsidR="003F67D5" w:rsidRPr="00330D52" w:rsidRDefault="003F67D5" w:rsidP="00330D52">
            <w:pPr>
              <w:rPr>
                <w:rFonts w:ascii="Times New Roman" w:hAnsi="Times New Roman" w:cs="Times New Roman"/>
                <w:lang w:eastAsia="en-GB"/>
              </w:rPr>
            </w:pPr>
          </w:p>
        </w:tc>
        <w:tc>
          <w:tcPr>
            <w:tcW w:w="1263" w:type="dxa"/>
            <w:vMerge/>
            <w:hideMark/>
          </w:tcPr>
          <w:p w14:paraId="1AE1C330" w14:textId="77777777" w:rsidR="003F67D5" w:rsidRPr="00330D52" w:rsidRDefault="003F67D5" w:rsidP="00330D52">
            <w:pPr>
              <w:rPr>
                <w:rFonts w:ascii="Times New Roman" w:hAnsi="Times New Roman" w:cs="Times New Roman"/>
                <w:lang w:eastAsia="en-GB"/>
              </w:rPr>
            </w:pPr>
          </w:p>
        </w:tc>
        <w:tc>
          <w:tcPr>
            <w:tcW w:w="2443" w:type="dxa"/>
            <w:noWrap/>
            <w:hideMark/>
          </w:tcPr>
          <w:p w14:paraId="6209C95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2C7D5A8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006E40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0366CB7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99875C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40FB6D8" w14:textId="77777777" w:rsidTr="004308AE">
        <w:trPr>
          <w:trHeight w:val="280"/>
        </w:trPr>
        <w:tc>
          <w:tcPr>
            <w:tcW w:w="436" w:type="dxa"/>
            <w:vMerge/>
            <w:hideMark/>
          </w:tcPr>
          <w:p w14:paraId="4F88DDBF"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0AFB6D6" w14:textId="77777777" w:rsidR="003F67D5" w:rsidRPr="00330D52" w:rsidRDefault="003F67D5" w:rsidP="00330D52">
            <w:pPr>
              <w:rPr>
                <w:rFonts w:ascii="Times New Roman" w:hAnsi="Times New Roman" w:cs="Times New Roman"/>
                <w:lang w:eastAsia="en-GB"/>
              </w:rPr>
            </w:pPr>
          </w:p>
        </w:tc>
        <w:tc>
          <w:tcPr>
            <w:tcW w:w="1263" w:type="dxa"/>
            <w:vMerge/>
            <w:hideMark/>
          </w:tcPr>
          <w:p w14:paraId="00061067" w14:textId="77777777" w:rsidR="003F67D5" w:rsidRPr="00330D52" w:rsidRDefault="003F67D5" w:rsidP="00330D52">
            <w:pPr>
              <w:rPr>
                <w:rFonts w:ascii="Times New Roman" w:hAnsi="Times New Roman" w:cs="Times New Roman"/>
                <w:lang w:eastAsia="en-GB"/>
              </w:rPr>
            </w:pPr>
          </w:p>
        </w:tc>
        <w:tc>
          <w:tcPr>
            <w:tcW w:w="2443" w:type="dxa"/>
            <w:noWrap/>
            <w:hideMark/>
          </w:tcPr>
          <w:p w14:paraId="03AFFF0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11D7B7E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BB7639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6575835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683CEAF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6A2D0B1" w14:textId="77777777" w:rsidTr="004308AE">
        <w:trPr>
          <w:trHeight w:val="280"/>
        </w:trPr>
        <w:tc>
          <w:tcPr>
            <w:tcW w:w="436" w:type="dxa"/>
            <w:vMerge w:val="restart"/>
            <w:noWrap/>
            <w:hideMark/>
          </w:tcPr>
          <w:p w14:paraId="69E62228"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2</w:t>
            </w:r>
          </w:p>
        </w:tc>
        <w:tc>
          <w:tcPr>
            <w:tcW w:w="1741" w:type="dxa"/>
            <w:vMerge w:val="restart"/>
            <w:hideMark/>
          </w:tcPr>
          <w:p w14:paraId="3CB94062"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Washouts</w:t>
            </w:r>
          </w:p>
        </w:tc>
        <w:tc>
          <w:tcPr>
            <w:tcW w:w="1263" w:type="dxa"/>
            <w:vMerge w:val="restart"/>
            <w:noWrap/>
            <w:hideMark/>
          </w:tcPr>
          <w:p w14:paraId="29E7C000"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3ABD960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Diameter</w:t>
            </w:r>
          </w:p>
        </w:tc>
        <w:tc>
          <w:tcPr>
            <w:tcW w:w="1157" w:type="dxa"/>
            <w:noWrap/>
            <w:hideMark/>
          </w:tcPr>
          <w:p w14:paraId="1631056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71A7F942"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54123A7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5A59807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2CE2E21" w14:textId="77777777" w:rsidTr="004308AE">
        <w:trPr>
          <w:trHeight w:val="280"/>
        </w:trPr>
        <w:tc>
          <w:tcPr>
            <w:tcW w:w="436" w:type="dxa"/>
            <w:vMerge/>
            <w:hideMark/>
          </w:tcPr>
          <w:p w14:paraId="1F2CE042"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7A4022B" w14:textId="77777777" w:rsidR="003F67D5" w:rsidRPr="00330D52" w:rsidRDefault="003F67D5" w:rsidP="00330D52">
            <w:pPr>
              <w:rPr>
                <w:rFonts w:ascii="Times New Roman" w:hAnsi="Times New Roman" w:cs="Times New Roman"/>
                <w:lang w:eastAsia="en-GB"/>
              </w:rPr>
            </w:pPr>
          </w:p>
        </w:tc>
        <w:tc>
          <w:tcPr>
            <w:tcW w:w="1263" w:type="dxa"/>
            <w:vMerge/>
            <w:hideMark/>
          </w:tcPr>
          <w:p w14:paraId="09F3FC53" w14:textId="77777777" w:rsidR="003F67D5" w:rsidRPr="00330D52" w:rsidRDefault="003F67D5" w:rsidP="00330D52">
            <w:pPr>
              <w:rPr>
                <w:rFonts w:ascii="Times New Roman" w:hAnsi="Times New Roman" w:cs="Times New Roman"/>
                <w:lang w:eastAsia="en-GB"/>
              </w:rPr>
            </w:pPr>
          </w:p>
        </w:tc>
        <w:tc>
          <w:tcPr>
            <w:tcW w:w="2443" w:type="dxa"/>
            <w:noWrap/>
            <w:hideMark/>
          </w:tcPr>
          <w:p w14:paraId="7023A15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21F07DD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22194E3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FDB7AE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3307" w:type="dxa"/>
            <w:noWrap/>
            <w:hideMark/>
          </w:tcPr>
          <w:p w14:paraId="6206328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862AD4A" w14:textId="77777777" w:rsidTr="004308AE">
        <w:trPr>
          <w:trHeight w:val="280"/>
        </w:trPr>
        <w:tc>
          <w:tcPr>
            <w:tcW w:w="436" w:type="dxa"/>
            <w:vMerge/>
            <w:hideMark/>
          </w:tcPr>
          <w:p w14:paraId="5ACC78D6"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71448334" w14:textId="77777777" w:rsidR="003F67D5" w:rsidRPr="00330D52" w:rsidRDefault="003F67D5" w:rsidP="00330D52">
            <w:pPr>
              <w:rPr>
                <w:rFonts w:ascii="Times New Roman" w:hAnsi="Times New Roman" w:cs="Times New Roman"/>
                <w:lang w:eastAsia="en-GB"/>
              </w:rPr>
            </w:pPr>
          </w:p>
        </w:tc>
        <w:tc>
          <w:tcPr>
            <w:tcW w:w="1263" w:type="dxa"/>
            <w:vMerge/>
            <w:hideMark/>
          </w:tcPr>
          <w:p w14:paraId="6C6A5D72" w14:textId="77777777" w:rsidR="003F67D5" w:rsidRPr="00330D52" w:rsidRDefault="003F67D5" w:rsidP="00330D52">
            <w:pPr>
              <w:rPr>
                <w:rFonts w:ascii="Times New Roman" w:hAnsi="Times New Roman" w:cs="Times New Roman"/>
                <w:lang w:eastAsia="en-GB"/>
              </w:rPr>
            </w:pPr>
          </w:p>
        </w:tc>
        <w:tc>
          <w:tcPr>
            <w:tcW w:w="2443" w:type="dxa"/>
            <w:noWrap/>
            <w:hideMark/>
          </w:tcPr>
          <w:p w14:paraId="478FCC7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72A4847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C79C34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56449D8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215B589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ID of the feature</w:t>
            </w:r>
          </w:p>
        </w:tc>
      </w:tr>
      <w:tr w:rsidR="00330D52" w:rsidRPr="00330D52" w14:paraId="07210B41" w14:textId="77777777" w:rsidTr="004308AE">
        <w:trPr>
          <w:trHeight w:val="280"/>
        </w:trPr>
        <w:tc>
          <w:tcPr>
            <w:tcW w:w="436" w:type="dxa"/>
            <w:vMerge/>
            <w:hideMark/>
          </w:tcPr>
          <w:p w14:paraId="0C9EC335"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1B37B21" w14:textId="77777777" w:rsidR="003F67D5" w:rsidRPr="00330D52" w:rsidRDefault="003F67D5" w:rsidP="00330D52">
            <w:pPr>
              <w:rPr>
                <w:rFonts w:ascii="Times New Roman" w:hAnsi="Times New Roman" w:cs="Times New Roman"/>
                <w:lang w:eastAsia="en-GB"/>
              </w:rPr>
            </w:pPr>
          </w:p>
        </w:tc>
        <w:tc>
          <w:tcPr>
            <w:tcW w:w="1263" w:type="dxa"/>
            <w:vMerge/>
            <w:hideMark/>
          </w:tcPr>
          <w:p w14:paraId="1D8787A4" w14:textId="77777777" w:rsidR="003F67D5" w:rsidRPr="00330D52" w:rsidRDefault="003F67D5" w:rsidP="00330D52">
            <w:pPr>
              <w:rPr>
                <w:rFonts w:ascii="Times New Roman" w:hAnsi="Times New Roman" w:cs="Times New Roman"/>
                <w:lang w:eastAsia="en-GB"/>
              </w:rPr>
            </w:pPr>
          </w:p>
        </w:tc>
        <w:tc>
          <w:tcPr>
            <w:tcW w:w="2443" w:type="dxa"/>
            <w:noWrap/>
            <w:hideMark/>
          </w:tcPr>
          <w:p w14:paraId="736B729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Status</w:t>
            </w:r>
          </w:p>
        </w:tc>
        <w:tc>
          <w:tcPr>
            <w:tcW w:w="1157" w:type="dxa"/>
            <w:noWrap/>
            <w:hideMark/>
          </w:tcPr>
          <w:p w14:paraId="7C173CA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27DD46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504ABDF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5E65EC2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Active or inactive</w:t>
            </w:r>
          </w:p>
        </w:tc>
      </w:tr>
      <w:tr w:rsidR="00330D52" w:rsidRPr="00330D52" w14:paraId="238606E0" w14:textId="77777777" w:rsidTr="004308AE">
        <w:trPr>
          <w:trHeight w:val="280"/>
        </w:trPr>
        <w:tc>
          <w:tcPr>
            <w:tcW w:w="436" w:type="dxa"/>
            <w:vMerge/>
            <w:hideMark/>
          </w:tcPr>
          <w:p w14:paraId="19B97EDA"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7C443A8C" w14:textId="77777777" w:rsidR="003F67D5" w:rsidRPr="00330D52" w:rsidRDefault="003F67D5" w:rsidP="00330D52">
            <w:pPr>
              <w:rPr>
                <w:rFonts w:ascii="Times New Roman" w:hAnsi="Times New Roman" w:cs="Times New Roman"/>
                <w:lang w:eastAsia="en-GB"/>
              </w:rPr>
            </w:pPr>
          </w:p>
        </w:tc>
        <w:tc>
          <w:tcPr>
            <w:tcW w:w="1263" w:type="dxa"/>
            <w:vMerge/>
            <w:hideMark/>
          </w:tcPr>
          <w:p w14:paraId="60870664" w14:textId="77777777" w:rsidR="003F67D5" w:rsidRPr="00330D52" w:rsidRDefault="003F67D5" w:rsidP="00330D52">
            <w:pPr>
              <w:rPr>
                <w:rFonts w:ascii="Times New Roman" w:hAnsi="Times New Roman" w:cs="Times New Roman"/>
                <w:lang w:eastAsia="en-GB"/>
              </w:rPr>
            </w:pPr>
          </w:p>
        </w:tc>
        <w:tc>
          <w:tcPr>
            <w:tcW w:w="2443" w:type="dxa"/>
            <w:noWrap/>
            <w:hideMark/>
          </w:tcPr>
          <w:p w14:paraId="370D1C2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0CFD8DE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7639EEA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2785295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A8F38E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1015855" w14:textId="77777777" w:rsidTr="004308AE">
        <w:trPr>
          <w:trHeight w:val="280"/>
        </w:trPr>
        <w:tc>
          <w:tcPr>
            <w:tcW w:w="436" w:type="dxa"/>
            <w:vMerge/>
            <w:hideMark/>
          </w:tcPr>
          <w:p w14:paraId="67C291DE"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E62F154" w14:textId="77777777" w:rsidR="003F67D5" w:rsidRPr="00330D52" w:rsidRDefault="003F67D5" w:rsidP="00330D52">
            <w:pPr>
              <w:rPr>
                <w:rFonts w:ascii="Times New Roman" w:hAnsi="Times New Roman" w:cs="Times New Roman"/>
                <w:lang w:eastAsia="en-GB"/>
              </w:rPr>
            </w:pPr>
          </w:p>
        </w:tc>
        <w:tc>
          <w:tcPr>
            <w:tcW w:w="1263" w:type="dxa"/>
            <w:vMerge/>
            <w:hideMark/>
          </w:tcPr>
          <w:p w14:paraId="24D0EAC6" w14:textId="77777777" w:rsidR="003F67D5" w:rsidRPr="00330D52" w:rsidRDefault="003F67D5" w:rsidP="00330D52">
            <w:pPr>
              <w:rPr>
                <w:rFonts w:ascii="Times New Roman" w:hAnsi="Times New Roman" w:cs="Times New Roman"/>
                <w:lang w:eastAsia="en-GB"/>
              </w:rPr>
            </w:pPr>
          </w:p>
        </w:tc>
        <w:tc>
          <w:tcPr>
            <w:tcW w:w="2443" w:type="dxa"/>
            <w:noWrap/>
            <w:hideMark/>
          </w:tcPr>
          <w:p w14:paraId="7DCB7DC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02A6137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3844942B"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9F4FF5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06F5065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63682E4" w14:textId="77777777" w:rsidTr="004308AE">
        <w:trPr>
          <w:trHeight w:val="280"/>
        </w:trPr>
        <w:tc>
          <w:tcPr>
            <w:tcW w:w="436" w:type="dxa"/>
            <w:vMerge/>
            <w:hideMark/>
          </w:tcPr>
          <w:p w14:paraId="2BA659BF"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7CDB5F4" w14:textId="77777777" w:rsidR="003F67D5" w:rsidRPr="00330D52" w:rsidRDefault="003F67D5" w:rsidP="00330D52">
            <w:pPr>
              <w:rPr>
                <w:rFonts w:ascii="Times New Roman" w:hAnsi="Times New Roman" w:cs="Times New Roman"/>
                <w:lang w:eastAsia="en-GB"/>
              </w:rPr>
            </w:pPr>
          </w:p>
        </w:tc>
        <w:tc>
          <w:tcPr>
            <w:tcW w:w="1263" w:type="dxa"/>
            <w:vMerge/>
            <w:hideMark/>
          </w:tcPr>
          <w:p w14:paraId="19CA0E26" w14:textId="77777777" w:rsidR="003F67D5" w:rsidRPr="00330D52" w:rsidRDefault="003F67D5" w:rsidP="00330D52">
            <w:pPr>
              <w:rPr>
                <w:rFonts w:ascii="Times New Roman" w:hAnsi="Times New Roman" w:cs="Times New Roman"/>
                <w:lang w:eastAsia="en-GB"/>
              </w:rPr>
            </w:pPr>
          </w:p>
        </w:tc>
        <w:tc>
          <w:tcPr>
            <w:tcW w:w="2443" w:type="dxa"/>
            <w:noWrap/>
            <w:hideMark/>
          </w:tcPr>
          <w:p w14:paraId="778D81F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Valve Type</w:t>
            </w:r>
          </w:p>
        </w:tc>
        <w:tc>
          <w:tcPr>
            <w:tcW w:w="1157" w:type="dxa"/>
            <w:noWrap/>
            <w:hideMark/>
          </w:tcPr>
          <w:p w14:paraId="0AC08F4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84485A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17C85E1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7CCE6CF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75B40EA" w14:textId="77777777" w:rsidTr="004308AE">
        <w:trPr>
          <w:trHeight w:val="280"/>
        </w:trPr>
        <w:tc>
          <w:tcPr>
            <w:tcW w:w="436" w:type="dxa"/>
            <w:vMerge/>
            <w:hideMark/>
          </w:tcPr>
          <w:p w14:paraId="44482BC9"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FC49863" w14:textId="77777777" w:rsidR="003F67D5" w:rsidRPr="00330D52" w:rsidRDefault="003F67D5" w:rsidP="00330D52">
            <w:pPr>
              <w:rPr>
                <w:rFonts w:ascii="Times New Roman" w:hAnsi="Times New Roman" w:cs="Times New Roman"/>
                <w:lang w:eastAsia="en-GB"/>
              </w:rPr>
            </w:pPr>
          </w:p>
        </w:tc>
        <w:tc>
          <w:tcPr>
            <w:tcW w:w="1263" w:type="dxa"/>
            <w:vMerge/>
            <w:hideMark/>
          </w:tcPr>
          <w:p w14:paraId="5416C3B0" w14:textId="77777777" w:rsidR="003F67D5" w:rsidRPr="00330D52" w:rsidRDefault="003F67D5" w:rsidP="00330D52">
            <w:pPr>
              <w:rPr>
                <w:rFonts w:ascii="Times New Roman" w:hAnsi="Times New Roman" w:cs="Times New Roman"/>
                <w:lang w:eastAsia="en-GB"/>
              </w:rPr>
            </w:pPr>
          </w:p>
        </w:tc>
        <w:tc>
          <w:tcPr>
            <w:tcW w:w="2443" w:type="dxa"/>
            <w:noWrap/>
            <w:hideMark/>
          </w:tcPr>
          <w:p w14:paraId="085E19D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1D12445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60D3B0E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3435F00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1445DDD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Calculated from installation dates </w:t>
            </w:r>
          </w:p>
        </w:tc>
      </w:tr>
      <w:tr w:rsidR="00330D52" w:rsidRPr="00330D52" w14:paraId="61C74B77" w14:textId="77777777" w:rsidTr="004308AE">
        <w:trPr>
          <w:trHeight w:val="280"/>
        </w:trPr>
        <w:tc>
          <w:tcPr>
            <w:tcW w:w="436" w:type="dxa"/>
            <w:vMerge/>
            <w:hideMark/>
          </w:tcPr>
          <w:p w14:paraId="62D62E5E"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DBDB26D" w14:textId="77777777" w:rsidR="003F67D5" w:rsidRPr="00330D52" w:rsidRDefault="003F67D5" w:rsidP="00330D52">
            <w:pPr>
              <w:rPr>
                <w:rFonts w:ascii="Times New Roman" w:hAnsi="Times New Roman" w:cs="Times New Roman"/>
                <w:lang w:eastAsia="en-GB"/>
              </w:rPr>
            </w:pPr>
          </w:p>
        </w:tc>
        <w:tc>
          <w:tcPr>
            <w:tcW w:w="1263" w:type="dxa"/>
            <w:vMerge/>
            <w:hideMark/>
          </w:tcPr>
          <w:p w14:paraId="0172D71E" w14:textId="77777777" w:rsidR="003F67D5" w:rsidRPr="00330D52" w:rsidRDefault="003F67D5" w:rsidP="00330D52">
            <w:pPr>
              <w:rPr>
                <w:rFonts w:ascii="Times New Roman" w:hAnsi="Times New Roman" w:cs="Times New Roman"/>
                <w:lang w:eastAsia="en-GB"/>
              </w:rPr>
            </w:pPr>
          </w:p>
        </w:tc>
        <w:tc>
          <w:tcPr>
            <w:tcW w:w="2443" w:type="dxa"/>
            <w:noWrap/>
            <w:hideMark/>
          </w:tcPr>
          <w:p w14:paraId="2DB3535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5392233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85D5001"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1ED30AE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215555B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7E17958" w14:textId="77777777" w:rsidTr="004308AE">
        <w:trPr>
          <w:trHeight w:val="280"/>
        </w:trPr>
        <w:tc>
          <w:tcPr>
            <w:tcW w:w="436" w:type="dxa"/>
            <w:vMerge/>
            <w:hideMark/>
          </w:tcPr>
          <w:p w14:paraId="35A6EE38"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00DB9F3" w14:textId="77777777" w:rsidR="003F67D5" w:rsidRPr="00330D52" w:rsidRDefault="003F67D5" w:rsidP="00330D52">
            <w:pPr>
              <w:rPr>
                <w:rFonts w:ascii="Times New Roman" w:hAnsi="Times New Roman" w:cs="Times New Roman"/>
                <w:lang w:eastAsia="en-GB"/>
              </w:rPr>
            </w:pPr>
          </w:p>
        </w:tc>
        <w:tc>
          <w:tcPr>
            <w:tcW w:w="1263" w:type="dxa"/>
            <w:vMerge/>
            <w:hideMark/>
          </w:tcPr>
          <w:p w14:paraId="09A396CB" w14:textId="77777777" w:rsidR="003F67D5" w:rsidRPr="00330D52" w:rsidRDefault="003F67D5" w:rsidP="00330D52">
            <w:pPr>
              <w:rPr>
                <w:rFonts w:ascii="Times New Roman" w:hAnsi="Times New Roman" w:cs="Times New Roman"/>
                <w:lang w:eastAsia="en-GB"/>
              </w:rPr>
            </w:pPr>
          </w:p>
        </w:tc>
        <w:tc>
          <w:tcPr>
            <w:tcW w:w="2443" w:type="dxa"/>
            <w:noWrap/>
            <w:hideMark/>
          </w:tcPr>
          <w:p w14:paraId="63DC925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1FE7982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2C4197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0812685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45389CB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90E6726" w14:textId="77777777" w:rsidTr="004308AE">
        <w:trPr>
          <w:trHeight w:val="280"/>
        </w:trPr>
        <w:tc>
          <w:tcPr>
            <w:tcW w:w="436" w:type="dxa"/>
            <w:vMerge w:val="restart"/>
            <w:noWrap/>
            <w:hideMark/>
          </w:tcPr>
          <w:p w14:paraId="0FF8DC6B"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3</w:t>
            </w:r>
          </w:p>
        </w:tc>
        <w:tc>
          <w:tcPr>
            <w:tcW w:w="1741" w:type="dxa"/>
            <w:vMerge w:val="restart"/>
            <w:hideMark/>
          </w:tcPr>
          <w:p w14:paraId="592CB83B"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Boundary/ Isolation valves</w:t>
            </w:r>
          </w:p>
        </w:tc>
        <w:tc>
          <w:tcPr>
            <w:tcW w:w="1263" w:type="dxa"/>
            <w:vMerge w:val="restart"/>
            <w:noWrap/>
            <w:hideMark/>
          </w:tcPr>
          <w:p w14:paraId="23A49497"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7BE5209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Diameter</w:t>
            </w:r>
          </w:p>
        </w:tc>
        <w:tc>
          <w:tcPr>
            <w:tcW w:w="1157" w:type="dxa"/>
            <w:noWrap/>
            <w:hideMark/>
          </w:tcPr>
          <w:p w14:paraId="201F785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7257E89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3182939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7963E9D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1798E11" w14:textId="77777777" w:rsidTr="004308AE">
        <w:trPr>
          <w:trHeight w:val="280"/>
        </w:trPr>
        <w:tc>
          <w:tcPr>
            <w:tcW w:w="436" w:type="dxa"/>
            <w:vMerge/>
            <w:hideMark/>
          </w:tcPr>
          <w:p w14:paraId="0897DD79"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5181511" w14:textId="77777777" w:rsidR="003F67D5" w:rsidRPr="00330D52" w:rsidRDefault="003F67D5" w:rsidP="00330D52">
            <w:pPr>
              <w:rPr>
                <w:rFonts w:ascii="Times New Roman" w:hAnsi="Times New Roman" w:cs="Times New Roman"/>
                <w:lang w:eastAsia="en-GB"/>
              </w:rPr>
            </w:pPr>
          </w:p>
        </w:tc>
        <w:tc>
          <w:tcPr>
            <w:tcW w:w="1263" w:type="dxa"/>
            <w:vMerge/>
            <w:hideMark/>
          </w:tcPr>
          <w:p w14:paraId="47ED0A29" w14:textId="77777777" w:rsidR="003F67D5" w:rsidRPr="00330D52" w:rsidRDefault="003F67D5" w:rsidP="00330D52">
            <w:pPr>
              <w:rPr>
                <w:rFonts w:ascii="Times New Roman" w:hAnsi="Times New Roman" w:cs="Times New Roman"/>
                <w:lang w:eastAsia="en-GB"/>
              </w:rPr>
            </w:pPr>
          </w:p>
        </w:tc>
        <w:tc>
          <w:tcPr>
            <w:tcW w:w="2443" w:type="dxa"/>
            <w:noWrap/>
            <w:hideMark/>
          </w:tcPr>
          <w:p w14:paraId="6BABB0B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34A6626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6E1AA744"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0F8FDA5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3307" w:type="dxa"/>
            <w:noWrap/>
            <w:hideMark/>
          </w:tcPr>
          <w:p w14:paraId="1CB7C7D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6631A61" w14:textId="77777777" w:rsidTr="004308AE">
        <w:trPr>
          <w:trHeight w:val="280"/>
        </w:trPr>
        <w:tc>
          <w:tcPr>
            <w:tcW w:w="436" w:type="dxa"/>
            <w:vMerge/>
            <w:hideMark/>
          </w:tcPr>
          <w:p w14:paraId="3F4C06A8"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2A824C2" w14:textId="77777777" w:rsidR="003F67D5" w:rsidRPr="00330D52" w:rsidRDefault="003F67D5" w:rsidP="00330D52">
            <w:pPr>
              <w:rPr>
                <w:rFonts w:ascii="Times New Roman" w:hAnsi="Times New Roman" w:cs="Times New Roman"/>
                <w:lang w:eastAsia="en-GB"/>
              </w:rPr>
            </w:pPr>
          </w:p>
        </w:tc>
        <w:tc>
          <w:tcPr>
            <w:tcW w:w="1263" w:type="dxa"/>
            <w:vMerge/>
            <w:hideMark/>
          </w:tcPr>
          <w:p w14:paraId="67971C7D" w14:textId="77777777" w:rsidR="003F67D5" w:rsidRPr="00330D52" w:rsidRDefault="003F67D5" w:rsidP="00330D52">
            <w:pPr>
              <w:rPr>
                <w:rFonts w:ascii="Times New Roman" w:hAnsi="Times New Roman" w:cs="Times New Roman"/>
                <w:lang w:eastAsia="en-GB"/>
              </w:rPr>
            </w:pPr>
          </w:p>
        </w:tc>
        <w:tc>
          <w:tcPr>
            <w:tcW w:w="2443" w:type="dxa"/>
            <w:noWrap/>
            <w:hideMark/>
          </w:tcPr>
          <w:p w14:paraId="2B2CC47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6F7A205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3B38516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7A987A9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46A300D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ID of the feature</w:t>
            </w:r>
          </w:p>
        </w:tc>
      </w:tr>
      <w:tr w:rsidR="00330D52" w:rsidRPr="00330D52" w14:paraId="4DE11F01" w14:textId="77777777" w:rsidTr="004308AE">
        <w:trPr>
          <w:trHeight w:val="280"/>
        </w:trPr>
        <w:tc>
          <w:tcPr>
            <w:tcW w:w="436" w:type="dxa"/>
            <w:vMerge/>
            <w:hideMark/>
          </w:tcPr>
          <w:p w14:paraId="52F7EDE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C6DA749" w14:textId="77777777" w:rsidR="003F67D5" w:rsidRPr="00330D52" w:rsidRDefault="003F67D5" w:rsidP="00330D52">
            <w:pPr>
              <w:rPr>
                <w:rFonts w:ascii="Times New Roman" w:hAnsi="Times New Roman" w:cs="Times New Roman"/>
                <w:lang w:eastAsia="en-GB"/>
              </w:rPr>
            </w:pPr>
          </w:p>
        </w:tc>
        <w:tc>
          <w:tcPr>
            <w:tcW w:w="1263" w:type="dxa"/>
            <w:vMerge/>
            <w:hideMark/>
          </w:tcPr>
          <w:p w14:paraId="65B74720" w14:textId="77777777" w:rsidR="003F67D5" w:rsidRPr="00330D52" w:rsidRDefault="003F67D5" w:rsidP="00330D52">
            <w:pPr>
              <w:rPr>
                <w:rFonts w:ascii="Times New Roman" w:hAnsi="Times New Roman" w:cs="Times New Roman"/>
                <w:lang w:eastAsia="en-GB"/>
              </w:rPr>
            </w:pPr>
          </w:p>
        </w:tc>
        <w:tc>
          <w:tcPr>
            <w:tcW w:w="2443" w:type="dxa"/>
            <w:noWrap/>
            <w:hideMark/>
          </w:tcPr>
          <w:p w14:paraId="43308BE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Status</w:t>
            </w:r>
          </w:p>
        </w:tc>
        <w:tc>
          <w:tcPr>
            <w:tcW w:w="1157" w:type="dxa"/>
            <w:noWrap/>
            <w:hideMark/>
          </w:tcPr>
          <w:p w14:paraId="3873679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3E59194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7B2C102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6473E9E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Active or inactive</w:t>
            </w:r>
          </w:p>
        </w:tc>
      </w:tr>
      <w:tr w:rsidR="00330D52" w:rsidRPr="00330D52" w14:paraId="11B485BE" w14:textId="77777777" w:rsidTr="004308AE">
        <w:trPr>
          <w:trHeight w:val="280"/>
        </w:trPr>
        <w:tc>
          <w:tcPr>
            <w:tcW w:w="436" w:type="dxa"/>
            <w:vMerge/>
            <w:hideMark/>
          </w:tcPr>
          <w:p w14:paraId="506F4C45"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8CDC3EA" w14:textId="77777777" w:rsidR="003F67D5" w:rsidRPr="00330D52" w:rsidRDefault="003F67D5" w:rsidP="00330D52">
            <w:pPr>
              <w:rPr>
                <w:rFonts w:ascii="Times New Roman" w:hAnsi="Times New Roman" w:cs="Times New Roman"/>
                <w:lang w:eastAsia="en-GB"/>
              </w:rPr>
            </w:pPr>
          </w:p>
        </w:tc>
        <w:tc>
          <w:tcPr>
            <w:tcW w:w="1263" w:type="dxa"/>
            <w:vMerge/>
            <w:hideMark/>
          </w:tcPr>
          <w:p w14:paraId="68E1C178" w14:textId="77777777" w:rsidR="003F67D5" w:rsidRPr="00330D52" w:rsidRDefault="003F67D5" w:rsidP="00330D52">
            <w:pPr>
              <w:rPr>
                <w:rFonts w:ascii="Times New Roman" w:hAnsi="Times New Roman" w:cs="Times New Roman"/>
                <w:lang w:eastAsia="en-GB"/>
              </w:rPr>
            </w:pPr>
          </w:p>
        </w:tc>
        <w:tc>
          <w:tcPr>
            <w:tcW w:w="2443" w:type="dxa"/>
            <w:noWrap/>
            <w:hideMark/>
          </w:tcPr>
          <w:p w14:paraId="37C8142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11B9E3C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364FBD4"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741DAB0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136785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BAC82C4" w14:textId="77777777" w:rsidTr="004308AE">
        <w:trPr>
          <w:trHeight w:val="280"/>
        </w:trPr>
        <w:tc>
          <w:tcPr>
            <w:tcW w:w="436" w:type="dxa"/>
            <w:vMerge/>
            <w:hideMark/>
          </w:tcPr>
          <w:p w14:paraId="557B8A76"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7F7BB2CB" w14:textId="77777777" w:rsidR="003F67D5" w:rsidRPr="00330D52" w:rsidRDefault="003F67D5" w:rsidP="00330D52">
            <w:pPr>
              <w:rPr>
                <w:rFonts w:ascii="Times New Roman" w:hAnsi="Times New Roman" w:cs="Times New Roman"/>
                <w:lang w:eastAsia="en-GB"/>
              </w:rPr>
            </w:pPr>
          </w:p>
        </w:tc>
        <w:tc>
          <w:tcPr>
            <w:tcW w:w="1263" w:type="dxa"/>
            <w:vMerge/>
            <w:hideMark/>
          </w:tcPr>
          <w:p w14:paraId="47872575" w14:textId="77777777" w:rsidR="003F67D5" w:rsidRPr="00330D52" w:rsidRDefault="003F67D5" w:rsidP="00330D52">
            <w:pPr>
              <w:rPr>
                <w:rFonts w:ascii="Times New Roman" w:hAnsi="Times New Roman" w:cs="Times New Roman"/>
                <w:lang w:eastAsia="en-GB"/>
              </w:rPr>
            </w:pPr>
          </w:p>
        </w:tc>
        <w:tc>
          <w:tcPr>
            <w:tcW w:w="2443" w:type="dxa"/>
            <w:noWrap/>
            <w:hideMark/>
          </w:tcPr>
          <w:p w14:paraId="26B4E25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045B8EC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47812F1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41F8C4D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7FA5835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7A0C303" w14:textId="77777777" w:rsidTr="004308AE">
        <w:trPr>
          <w:trHeight w:val="280"/>
        </w:trPr>
        <w:tc>
          <w:tcPr>
            <w:tcW w:w="436" w:type="dxa"/>
            <w:vMerge/>
            <w:hideMark/>
          </w:tcPr>
          <w:p w14:paraId="74214AE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3C4283FD" w14:textId="77777777" w:rsidR="003F67D5" w:rsidRPr="00330D52" w:rsidRDefault="003F67D5" w:rsidP="00330D52">
            <w:pPr>
              <w:rPr>
                <w:rFonts w:ascii="Times New Roman" w:hAnsi="Times New Roman" w:cs="Times New Roman"/>
                <w:lang w:eastAsia="en-GB"/>
              </w:rPr>
            </w:pPr>
          </w:p>
        </w:tc>
        <w:tc>
          <w:tcPr>
            <w:tcW w:w="1263" w:type="dxa"/>
            <w:vMerge/>
            <w:hideMark/>
          </w:tcPr>
          <w:p w14:paraId="5ECE4A43" w14:textId="77777777" w:rsidR="003F67D5" w:rsidRPr="00330D52" w:rsidRDefault="003F67D5" w:rsidP="00330D52">
            <w:pPr>
              <w:rPr>
                <w:rFonts w:ascii="Times New Roman" w:hAnsi="Times New Roman" w:cs="Times New Roman"/>
                <w:lang w:eastAsia="en-GB"/>
              </w:rPr>
            </w:pPr>
          </w:p>
        </w:tc>
        <w:tc>
          <w:tcPr>
            <w:tcW w:w="2443" w:type="dxa"/>
            <w:noWrap/>
            <w:hideMark/>
          </w:tcPr>
          <w:p w14:paraId="2B03E5E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Valve Type</w:t>
            </w:r>
          </w:p>
        </w:tc>
        <w:tc>
          <w:tcPr>
            <w:tcW w:w="1157" w:type="dxa"/>
            <w:noWrap/>
            <w:hideMark/>
          </w:tcPr>
          <w:p w14:paraId="4F968DA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DC614BD"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1316904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63A9795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81804AE" w14:textId="77777777" w:rsidTr="004308AE">
        <w:trPr>
          <w:trHeight w:val="280"/>
        </w:trPr>
        <w:tc>
          <w:tcPr>
            <w:tcW w:w="436" w:type="dxa"/>
            <w:vMerge/>
            <w:hideMark/>
          </w:tcPr>
          <w:p w14:paraId="6D664412"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74E5BA8" w14:textId="77777777" w:rsidR="003F67D5" w:rsidRPr="00330D52" w:rsidRDefault="003F67D5" w:rsidP="00330D52">
            <w:pPr>
              <w:rPr>
                <w:rFonts w:ascii="Times New Roman" w:hAnsi="Times New Roman" w:cs="Times New Roman"/>
                <w:lang w:eastAsia="en-GB"/>
              </w:rPr>
            </w:pPr>
          </w:p>
        </w:tc>
        <w:tc>
          <w:tcPr>
            <w:tcW w:w="1263" w:type="dxa"/>
            <w:vMerge/>
            <w:hideMark/>
          </w:tcPr>
          <w:p w14:paraId="641EEBE9" w14:textId="77777777" w:rsidR="003F67D5" w:rsidRPr="00330D52" w:rsidRDefault="003F67D5" w:rsidP="00330D52">
            <w:pPr>
              <w:rPr>
                <w:rFonts w:ascii="Times New Roman" w:hAnsi="Times New Roman" w:cs="Times New Roman"/>
                <w:lang w:eastAsia="en-GB"/>
              </w:rPr>
            </w:pPr>
          </w:p>
        </w:tc>
        <w:tc>
          <w:tcPr>
            <w:tcW w:w="2443" w:type="dxa"/>
            <w:noWrap/>
            <w:hideMark/>
          </w:tcPr>
          <w:p w14:paraId="114D261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57BBB93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57BC6F68"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730AC41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7F129CD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Calculated from installation dates </w:t>
            </w:r>
          </w:p>
        </w:tc>
      </w:tr>
      <w:tr w:rsidR="00330D52" w:rsidRPr="00330D52" w14:paraId="0E458A4D" w14:textId="77777777" w:rsidTr="004308AE">
        <w:trPr>
          <w:trHeight w:val="280"/>
        </w:trPr>
        <w:tc>
          <w:tcPr>
            <w:tcW w:w="436" w:type="dxa"/>
            <w:vMerge/>
            <w:hideMark/>
          </w:tcPr>
          <w:p w14:paraId="1C784494"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CEBB28A" w14:textId="77777777" w:rsidR="003F67D5" w:rsidRPr="00330D52" w:rsidRDefault="003F67D5" w:rsidP="00330D52">
            <w:pPr>
              <w:rPr>
                <w:rFonts w:ascii="Times New Roman" w:hAnsi="Times New Roman" w:cs="Times New Roman"/>
                <w:lang w:eastAsia="en-GB"/>
              </w:rPr>
            </w:pPr>
          </w:p>
        </w:tc>
        <w:tc>
          <w:tcPr>
            <w:tcW w:w="1263" w:type="dxa"/>
            <w:vMerge/>
            <w:hideMark/>
          </w:tcPr>
          <w:p w14:paraId="092D2AA2" w14:textId="77777777" w:rsidR="003F67D5" w:rsidRPr="00330D52" w:rsidRDefault="003F67D5" w:rsidP="00330D52">
            <w:pPr>
              <w:rPr>
                <w:rFonts w:ascii="Times New Roman" w:hAnsi="Times New Roman" w:cs="Times New Roman"/>
                <w:lang w:eastAsia="en-GB"/>
              </w:rPr>
            </w:pPr>
          </w:p>
        </w:tc>
        <w:tc>
          <w:tcPr>
            <w:tcW w:w="2443" w:type="dxa"/>
            <w:noWrap/>
            <w:hideMark/>
          </w:tcPr>
          <w:p w14:paraId="24C93BC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5708151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C1E099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5762D7D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05FE77C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7F40F72" w14:textId="77777777" w:rsidTr="004308AE">
        <w:trPr>
          <w:trHeight w:val="280"/>
        </w:trPr>
        <w:tc>
          <w:tcPr>
            <w:tcW w:w="436" w:type="dxa"/>
            <w:vMerge/>
            <w:hideMark/>
          </w:tcPr>
          <w:p w14:paraId="1CD75543"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BEEA20A" w14:textId="77777777" w:rsidR="003F67D5" w:rsidRPr="00330D52" w:rsidRDefault="003F67D5" w:rsidP="00330D52">
            <w:pPr>
              <w:rPr>
                <w:rFonts w:ascii="Times New Roman" w:hAnsi="Times New Roman" w:cs="Times New Roman"/>
                <w:lang w:eastAsia="en-GB"/>
              </w:rPr>
            </w:pPr>
          </w:p>
        </w:tc>
        <w:tc>
          <w:tcPr>
            <w:tcW w:w="1263" w:type="dxa"/>
            <w:vMerge/>
            <w:hideMark/>
          </w:tcPr>
          <w:p w14:paraId="5CCB2409" w14:textId="77777777" w:rsidR="003F67D5" w:rsidRPr="00330D52" w:rsidRDefault="003F67D5" w:rsidP="00330D52">
            <w:pPr>
              <w:rPr>
                <w:rFonts w:ascii="Times New Roman" w:hAnsi="Times New Roman" w:cs="Times New Roman"/>
                <w:lang w:eastAsia="en-GB"/>
              </w:rPr>
            </w:pPr>
          </w:p>
        </w:tc>
        <w:tc>
          <w:tcPr>
            <w:tcW w:w="2443" w:type="dxa"/>
            <w:noWrap/>
            <w:hideMark/>
          </w:tcPr>
          <w:p w14:paraId="7832554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3DFE166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7AE3B44"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5224955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60820B3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1C8D0E3" w14:textId="77777777" w:rsidTr="004308AE">
        <w:trPr>
          <w:trHeight w:val="280"/>
        </w:trPr>
        <w:tc>
          <w:tcPr>
            <w:tcW w:w="436" w:type="dxa"/>
            <w:vMerge w:val="restart"/>
            <w:noWrap/>
            <w:hideMark/>
          </w:tcPr>
          <w:p w14:paraId="69016E8A"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4</w:t>
            </w:r>
          </w:p>
        </w:tc>
        <w:tc>
          <w:tcPr>
            <w:tcW w:w="1741" w:type="dxa"/>
            <w:vMerge w:val="restart"/>
            <w:hideMark/>
          </w:tcPr>
          <w:p w14:paraId="76FA9426"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Bulk Water Meters</w:t>
            </w:r>
          </w:p>
        </w:tc>
        <w:tc>
          <w:tcPr>
            <w:tcW w:w="1263" w:type="dxa"/>
            <w:vMerge w:val="restart"/>
            <w:noWrap/>
            <w:hideMark/>
          </w:tcPr>
          <w:p w14:paraId="061264DA"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0AB3BA2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2BF9B53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5AA2EFD"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0CD96D3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0C40820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A4CE043" w14:textId="77777777" w:rsidTr="004308AE">
        <w:trPr>
          <w:trHeight w:val="280"/>
        </w:trPr>
        <w:tc>
          <w:tcPr>
            <w:tcW w:w="436" w:type="dxa"/>
            <w:vMerge/>
            <w:hideMark/>
          </w:tcPr>
          <w:p w14:paraId="30024A7D"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2F075D3" w14:textId="77777777" w:rsidR="003F67D5" w:rsidRPr="00330D52" w:rsidRDefault="003F67D5" w:rsidP="00330D52">
            <w:pPr>
              <w:rPr>
                <w:rFonts w:ascii="Times New Roman" w:hAnsi="Times New Roman" w:cs="Times New Roman"/>
                <w:lang w:eastAsia="en-GB"/>
              </w:rPr>
            </w:pPr>
          </w:p>
        </w:tc>
        <w:tc>
          <w:tcPr>
            <w:tcW w:w="1263" w:type="dxa"/>
            <w:vMerge/>
            <w:hideMark/>
          </w:tcPr>
          <w:p w14:paraId="3DE50661" w14:textId="77777777" w:rsidR="003F67D5" w:rsidRPr="00330D52" w:rsidRDefault="003F67D5" w:rsidP="00330D52">
            <w:pPr>
              <w:rPr>
                <w:rFonts w:ascii="Times New Roman" w:hAnsi="Times New Roman" w:cs="Times New Roman"/>
                <w:lang w:eastAsia="en-GB"/>
              </w:rPr>
            </w:pPr>
          </w:p>
        </w:tc>
        <w:tc>
          <w:tcPr>
            <w:tcW w:w="2443" w:type="dxa"/>
            <w:noWrap/>
            <w:hideMark/>
          </w:tcPr>
          <w:p w14:paraId="1632923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2D1F9C0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30B06DF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7B76640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3307" w:type="dxa"/>
            <w:noWrap/>
            <w:hideMark/>
          </w:tcPr>
          <w:p w14:paraId="07E86A9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16284F0" w14:textId="77777777" w:rsidTr="004308AE">
        <w:trPr>
          <w:trHeight w:val="280"/>
        </w:trPr>
        <w:tc>
          <w:tcPr>
            <w:tcW w:w="436" w:type="dxa"/>
            <w:vMerge/>
            <w:hideMark/>
          </w:tcPr>
          <w:p w14:paraId="7244754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75335D3" w14:textId="77777777" w:rsidR="003F67D5" w:rsidRPr="00330D52" w:rsidRDefault="003F67D5" w:rsidP="00330D52">
            <w:pPr>
              <w:rPr>
                <w:rFonts w:ascii="Times New Roman" w:hAnsi="Times New Roman" w:cs="Times New Roman"/>
                <w:lang w:eastAsia="en-GB"/>
              </w:rPr>
            </w:pPr>
          </w:p>
        </w:tc>
        <w:tc>
          <w:tcPr>
            <w:tcW w:w="1263" w:type="dxa"/>
            <w:vMerge/>
            <w:hideMark/>
          </w:tcPr>
          <w:p w14:paraId="5E44B931" w14:textId="77777777" w:rsidR="003F67D5" w:rsidRPr="00330D52" w:rsidRDefault="003F67D5" w:rsidP="00330D52">
            <w:pPr>
              <w:rPr>
                <w:rFonts w:ascii="Times New Roman" w:hAnsi="Times New Roman" w:cs="Times New Roman"/>
                <w:lang w:eastAsia="en-GB"/>
              </w:rPr>
            </w:pPr>
          </w:p>
        </w:tc>
        <w:tc>
          <w:tcPr>
            <w:tcW w:w="2443" w:type="dxa"/>
            <w:noWrap/>
            <w:hideMark/>
          </w:tcPr>
          <w:p w14:paraId="0D8168F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Size of water meter</w:t>
            </w:r>
          </w:p>
        </w:tc>
        <w:tc>
          <w:tcPr>
            <w:tcW w:w="1157" w:type="dxa"/>
            <w:noWrap/>
            <w:hideMark/>
          </w:tcPr>
          <w:p w14:paraId="38A48F3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1C180A41"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614E131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0B3F2B0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6A009A6A" w14:textId="77777777" w:rsidTr="004308AE">
        <w:trPr>
          <w:trHeight w:val="280"/>
        </w:trPr>
        <w:tc>
          <w:tcPr>
            <w:tcW w:w="436" w:type="dxa"/>
            <w:vMerge/>
            <w:hideMark/>
          </w:tcPr>
          <w:p w14:paraId="0B92930E"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120257A" w14:textId="77777777" w:rsidR="003F67D5" w:rsidRPr="00330D52" w:rsidRDefault="003F67D5" w:rsidP="00330D52">
            <w:pPr>
              <w:rPr>
                <w:rFonts w:ascii="Times New Roman" w:hAnsi="Times New Roman" w:cs="Times New Roman"/>
                <w:lang w:eastAsia="en-GB"/>
              </w:rPr>
            </w:pPr>
          </w:p>
        </w:tc>
        <w:tc>
          <w:tcPr>
            <w:tcW w:w="1263" w:type="dxa"/>
            <w:vMerge/>
            <w:hideMark/>
          </w:tcPr>
          <w:p w14:paraId="194A854D" w14:textId="77777777" w:rsidR="003F67D5" w:rsidRPr="00330D52" w:rsidRDefault="003F67D5" w:rsidP="00330D52">
            <w:pPr>
              <w:rPr>
                <w:rFonts w:ascii="Times New Roman" w:hAnsi="Times New Roman" w:cs="Times New Roman"/>
                <w:lang w:eastAsia="en-GB"/>
              </w:rPr>
            </w:pPr>
          </w:p>
        </w:tc>
        <w:tc>
          <w:tcPr>
            <w:tcW w:w="2443" w:type="dxa"/>
            <w:noWrap/>
            <w:hideMark/>
          </w:tcPr>
          <w:p w14:paraId="5AE8957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Meter number</w:t>
            </w:r>
          </w:p>
        </w:tc>
        <w:tc>
          <w:tcPr>
            <w:tcW w:w="1157" w:type="dxa"/>
            <w:noWrap/>
            <w:hideMark/>
          </w:tcPr>
          <w:p w14:paraId="27BBD74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C3F2DE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20</w:t>
            </w:r>
          </w:p>
        </w:tc>
        <w:tc>
          <w:tcPr>
            <w:tcW w:w="2199" w:type="dxa"/>
            <w:noWrap/>
            <w:hideMark/>
          </w:tcPr>
          <w:p w14:paraId="4ED04EE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286FF46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2C98CC7" w14:textId="77777777" w:rsidTr="004308AE">
        <w:trPr>
          <w:trHeight w:val="280"/>
        </w:trPr>
        <w:tc>
          <w:tcPr>
            <w:tcW w:w="436" w:type="dxa"/>
            <w:vMerge/>
            <w:hideMark/>
          </w:tcPr>
          <w:p w14:paraId="3430C3C7"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DD37904" w14:textId="77777777" w:rsidR="003F67D5" w:rsidRPr="00330D52" w:rsidRDefault="003F67D5" w:rsidP="00330D52">
            <w:pPr>
              <w:rPr>
                <w:rFonts w:ascii="Times New Roman" w:hAnsi="Times New Roman" w:cs="Times New Roman"/>
                <w:lang w:eastAsia="en-GB"/>
              </w:rPr>
            </w:pPr>
          </w:p>
        </w:tc>
        <w:tc>
          <w:tcPr>
            <w:tcW w:w="1263" w:type="dxa"/>
            <w:vMerge/>
            <w:hideMark/>
          </w:tcPr>
          <w:p w14:paraId="44D6727C" w14:textId="77777777" w:rsidR="003F67D5" w:rsidRPr="00330D52" w:rsidRDefault="003F67D5" w:rsidP="00330D52">
            <w:pPr>
              <w:rPr>
                <w:rFonts w:ascii="Times New Roman" w:hAnsi="Times New Roman" w:cs="Times New Roman"/>
                <w:lang w:eastAsia="en-GB"/>
              </w:rPr>
            </w:pPr>
          </w:p>
        </w:tc>
        <w:tc>
          <w:tcPr>
            <w:tcW w:w="2443" w:type="dxa"/>
            <w:noWrap/>
            <w:hideMark/>
          </w:tcPr>
          <w:p w14:paraId="71F2C55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09890FE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6A3378B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53AAEAF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5F058B9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Calculated from installation dates </w:t>
            </w:r>
          </w:p>
        </w:tc>
      </w:tr>
      <w:tr w:rsidR="00330D52" w:rsidRPr="00330D52" w14:paraId="722086D1" w14:textId="77777777" w:rsidTr="004308AE">
        <w:trPr>
          <w:trHeight w:val="280"/>
        </w:trPr>
        <w:tc>
          <w:tcPr>
            <w:tcW w:w="436" w:type="dxa"/>
            <w:vMerge/>
            <w:hideMark/>
          </w:tcPr>
          <w:p w14:paraId="392A9578"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31B4FB14" w14:textId="77777777" w:rsidR="003F67D5" w:rsidRPr="00330D52" w:rsidRDefault="003F67D5" w:rsidP="00330D52">
            <w:pPr>
              <w:rPr>
                <w:rFonts w:ascii="Times New Roman" w:hAnsi="Times New Roman" w:cs="Times New Roman"/>
                <w:lang w:eastAsia="en-GB"/>
              </w:rPr>
            </w:pPr>
          </w:p>
        </w:tc>
        <w:tc>
          <w:tcPr>
            <w:tcW w:w="1263" w:type="dxa"/>
            <w:vMerge/>
            <w:hideMark/>
          </w:tcPr>
          <w:p w14:paraId="071109FB" w14:textId="77777777" w:rsidR="003F67D5" w:rsidRPr="00330D52" w:rsidRDefault="003F67D5" w:rsidP="00330D52">
            <w:pPr>
              <w:rPr>
                <w:rFonts w:ascii="Times New Roman" w:hAnsi="Times New Roman" w:cs="Times New Roman"/>
                <w:lang w:eastAsia="en-GB"/>
              </w:rPr>
            </w:pPr>
          </w:p>
        </w:tc>
        <w:tc>
          <w:tcPr>
            <w:tcW w:w="2443" w:type="dxa"/>
            <w:noWrap/>
            <w:hideMark/>
          </w:tcPr>
          <w:p w14:paraId="33B8A24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4D35305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C8C513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7E13D1F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596AD2A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E542A98" w14:textId="77777777" w:rsidTr="004308AE">
        <w:trPr>
          <w:trHeight w:val="280"/>
        </w:trPr>
        <w:tc>
          <w:tcPr>
            <w:tcW w:w="436" w:type="dxa"/>
            <w:vMerge/>
            <w:hideMark/>
          </w:tcPr>
          <w:p w14:paraId="64E0EF9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4538065" w14:textId="77777777" w:rsidR="003F67D5" w:rsidRPr="00330D52" w:rsidRDefault="003F67D5" w:rsidP="00330D52">
            <w:pPr>
              <w:rPr>
                <w:rFonts w:ascii="Times New Roman" w:hAnsi="Times New Roman" w:cs="Times New Roman"/>
                <w:lang w:eastAsia="en-GB"/>
              </w:rPr>
            </w:pPr>
          </w:p>
        </w:tc>
        <w:tc>
          <w:tcPr>
            <w:tcW w:w="1263" w:type="dxa"/>
            <w:vMerge/>
            <w:hideMark/>
          </w:tcPr>
          <w:p w14:paraId="327159B1" w14:textId="77777777" w:rsidR="003F67D5" w:rsidRPr="00330D52" w:rsidRDefault="003F67D5" w:rsidP="00330D52">
            <w:pPr>
              <w:rPr>
                <w:rFonts w:ascii="Times New Roman" w:hAnsi="Times New Roman" w:cs="Times New Roman"/>
                <w:lang w:eastAsia="en-GB"/>
              </w:rPr>
            </w:pPr>
          </w:p>
        </w:tc>
        <w:tc>
          <w:tcPr>
            <w:tcW w:w="2443" w:type="dxa"/>
            <w:noWrap/>
            <w:hideMark/>
          </w:tcPr>
          <w:p w14:paraId="418A9B3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7D71647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2293BF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02EE7F3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293774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5276878" w14:textId="77777777" w:rsidTr="004308AE">
        <w:trPr>
          <w:trHeight w:val="280"/>
        </w:trPr>
        <w:tc>
          <w:tcPr>
            <w:tcW w:w="436" w:type="dxa"/>
            <w:vMerge w:val="restart"/>
            <w:noWrap/>
            <w:hideMark/>
          </w:tcPr>
          <w:p w14:paraId="3DF2DDD5"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5</w:t>
            </w:r>
          </w:p>
        </w:tc>
        <w:tc>
          <w:tcPr>
            <w:tcW w:w="1741" w:type="dxa"/>
            <w:vMerge w:val="restart"/>
            <w:hideMark/>
          </w:tcPr>
          <w:p w14:paraId="29350920"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Pressure Zone</w:t>
            </w:r>
          </w:p>
        </w:tc>
        <w:tc>
          <w:tcPr>
            <w:tcW w:w="1263" w:type="dxa"/>
            <w:vMerge w:val="restart"/>
            <w:noWrap/>
            <w:hideMark/>
          </w:tcPr>
          <w:p w14:paraId="72ABD4CF"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Polygon</w:t>
            </w:r>
          </w:p>
        </w:tc>
        <w:tc>
          <w:tcPr>
            <w:tcW w:w="2443" w:type="dxa"/>
            <w:noWrap/>
            <w:hideMark/>
          </w:tcPr>
          <w:p w14:paraId="450FEE4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Maximum Pressure</w:t>
            </w:r>
          </w:p>
        </w:tc>
        <w:tc>
          <w:tcPr>
            <w:tcW w:w="1157" w:type="dxa"/>
            <w:noWrap/>
            <w:hideMark/>
          </w:tcPr>
          <w:p w14:paraId="0F34F4F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7DA71D31"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0F17E31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2270317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CE728D1" w14:textId="77777777" w:rsidTr="004308AE">
        <w:trPr>
          <w:trHeight w:val="280"/>
        </w:trPr>
        <w:tc>
          <w:tcPr>
            <w:tcW w:w="436" w:type="dxa"/>
            <w:vMerge/>
            <w:hideMark/>
          </w:tcPr>
          <w:p w14:paraId="13DF983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3DE460E" w14:textId="77777777" w:rsidR="003F67D5" w:rsidRPr="00330D52" w:rsidRDefault="003F67D5" w:rsidP="00330D52">
            <w:pPr>
              <w:rPr>
                <w:rFonts w:ascii="Times New Roman" w:hAnsi="Times New Roman" w:cs="Times New Roman"/>
                <w:lang w:eastAsia="en-GB"/>
              </w:rPr>
            </w:pPr>
          </w:p>
        </w:tc>
        <w:tc>
          <w:tcPr>
            <w:tcW w:w="1263" w:type="dxa"/>
            <w:vMerge/>
            <w:hideMark/>
          </w:tcPr>
          <w:p w14:paraId="013227AF" w14:textId="77777777" w:rsidR="003F67D5" w:rsidRPr="00330D52" w:rsidRDefault="003F67D5" w:rsidP="00330D52">
            <w:pPr>
              <w:rPr>
                <w:rFonts w:ascii="Times New Roman" w:hAnsi="Times New Roman" w:cs="Times New Roman"/>
                <w:lang w:eastAsia="en-GB"/>
              </w:rPr>
            </w:pPr>
          </w:p>
        </w:tc>
        <w:tc>
          <w:tcPr>
            <w:tcW w:w="2443" w:type="dxa"/>
            <w:noWrap/>
            <w:hideMark/>
          </w:tcPr>
          <w:p w14:paraId="7C29189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Minimum Pressure</w:t>
            </w:r>
          </w:p>
        </w:tc>
        <w:tc>
          <w:tcPr>
            <w:tcW w:w="1157" w:type="dxa"/>
            <w:noWrap/>
            <w:hideMark/>
          </w:tcPr>
          <w:p w14:paraId="4FA09B7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5F79F8EE"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654F993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39B62CF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5088BC9" w14:textId="77777777" w:rsidTr="004308AE">
        <w:trPr>
          <w:trHeight w:val="280"/>
        </w:trPr>
        <w:tc>
          <w:tcPr>
            <w:tcW w:w="436" w:type="dxa"/>
            <w:vMerge/>
            <w:hideMark/>
          </w:tcPr>
          <w:p w14:paraId="6B1598CA"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3693666F" w14:textId="77777777" w:rsidR="003F67D5" w:rsidRPr="00330D52" w:rsidRDefault="003F67D5" w:rsidP="00330D52">
            <w:pPr>
              <w:rPr>
                <w:rFonts w:ascii="Times New Roman" w:hAnsi="Times New Roman" w:cs="Times New Roman"/>
                <w:lang w:eastAsia="en-GB"/>
              </w:rPr>
            </w:pPr>
          </w:p>
        </w:tc>
        <w:tc>
          <w:tcPr>
            <w:tcW w:w="1263" w:type="dxa"/>
            <w:vMerge/>
            <w:hideMark/>
          </w:tcPr>
          <w:p w14:paraId="4FCD7D46" w14:textId="77777777" w:rsidR="003F67D5" w:rsidRPr="00330D52" w:rsidRDefault="003F67D5" w:rsidP="00330D52">
            <w:pPr>
              <w:rPr>
                <w:rFonts w:ascii="Times New Roman" w:hAnsi="Times New Roman" w:cs="Times New Roman"/>
                <w:lang w:eastAsia="en-GB"/>
              </w:rPr>
            </w:pPr>
          </w:p>
        </w:tc>
        <w:tc>
          <w:tcPr>
            <w:tcW w:w="2443" w:type="dxa"/>
            <w:noWrap/>
            <w:hideMark/>
          </w:tcPr>
          <w:p w14:paraId="194BD52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0D3DE4A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A79DB8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4FE84D8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DF2C1F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2211E35" w14:textId="77777777" w:rsidTr="004308AE">
        <w:trPr>
          <w:trHeight w:val="280"/>
        </w:trPr>
        <w:tc>
          <w:tcPr>
            <w:tcW w:w="436" w:type="dxa"/>
            <w:vMerge/>
            <w:hideMark/>
          </w:tcPr>
          <w:p w14:paraId="33E74A14"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B11B39D" w14:textId="77777777" w:rsidR="003F67D5" w:rsidRPr="00330D52" w:rsidRDefault="003F67D5" w:rsidP="00330D52">
            <w:pPr>
              <w:rPr>
                <w:rFonts w:ascii="Times New Roman" w:hAnsi="Times New Roman" w:cs="Times New Roman"/>
                <w:lang w:eastAsia="en-GB"/>
              </w:rPr>
            </w:pPr>
          </w:p>
        </w:tc>
        <w:tc>
          <w:tcPr>
            <w:tcW w:w="1263" w:type="dxa"/>
            <w:vMerge/>
            <w:hideMark/>
          </w:tcPr>
          <w:p w14:paraId="0124596B" w14:textId="77777777" w:rsidR="003F67D5" w:rsidRPr="00330D52" w:rsidRDefault="003F67D5" w:rsidP="00330D52">
            <w:pPr>
              <w:rPr>
                <w:rFonts w:ascii="Times New Roman" w:hAnsi="Times New Roman" w:cs="Times New Roman"/>
                <w:lang w:eastAsia="en-GB"/>
              </w:rPr>
            </w:pPr>
          </w:p>
        </w:tc>
        <w:tc>
          <w:tcPr>
            <w:tcW w:w="2443" w:type="dxa"/>
            <w:noWrap/>
            <w:hideMark/>
          </w:tcPr>
          <w:p w14:paraId="6A87070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Name</w:t>
            </w:r>
          </w:p>
        </w:tc>
        <w:tc>
          <w:tcPr>
            <w:tcW w:w="1157" w:type="dxa"/>
            <w:noWrap/>
            <w:hideMark/>
          </w:tcPr>
          <w:p w14:paraId="5924A6D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E21D74E"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234DAA9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759577C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E91DAF7" w14:textId="77777777" w:rsidTr="004308AE">
        <w:trPr>
          <w:trHeight w:val="280"/>
        </w:trPr>
        <w:tc>
          <w:tcPr>
            <w:tcW w:w="436" w:type="dxa"/>
            <w:vMerge w:val="restart"/>
            <w:noWrap/>
            <w:hideMark/>
          </w:tcPr>
          <w:p w14:paraId="4B90961E"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6</w:t>
            </w:r>
          </w:p>
        </w:tc>
        <w:tc>
          <w:tcPr>
            <w:tcW w:w="1741" w:type="dxa"/>
            <w:vMerge w:val="restart"/>
            <w:hideMark/>
          </w:tcPr>
          <w:p w14:paraId="04DBE5F4"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End Caps</w:t>
            </w:r>
          </w:p>
        </w:tc>
        <w:tc>
          <w:tcPr>
            <w:tcW w:w="1263" w:type="dxa"/>
            <w:vMerge w:val="restart"/>
            <w:noWrap/>
            <w:hideMark/>
          </w:tcPr>
          <w:p w14:paraId="03117F16"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5145205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63F7AAE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2F63B72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1F765A9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Time/Date</w:t>
            </w:r>
          </w:p>
        </w:tc>
        <w:tc>
          <w:tcPr>
            <w:tcW w:w="3307" w:type="dxa"/>
            <w:noWrap/>
            <w:hideMark/>
          </w:tcPr>
          <w:p w14:paraId="1A7D28C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2C66B3F" w14:textId="77777777" w:rsidTr="004308AE">
        <w:trPr>
          <w:trHeight w:val="280"/>
        </w:trPr>
        <w:tc>
          <w:tcPr>
            <w:tcW w:w="436" w:type="dxa"/>
            <w:vMerge/>
            <w:hideMark/>
          </w:tcPr>
          <w:p w14:paraId="4C8A27EC"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B2A5BAD" w14:textId="77777777" w:rsidR="003F67D5" w:rsidRPr="00330D52" w:rsidRDefault="003F67D5" w:rsidP="00330D52">
            <w:pPr>
              <w:rPr>
                <w:rFonts w:ascii="Times New Roman" w:hAnsi="Times New Roman" w:cs="Times New Roman"/>
                <w:lang w:eastAsia="en-GB"/>
              </w:rPr>
            </w:pPr>
          </w:p>
        </w:tc>
        <w:tc>
          <w:tcPr>
            <w:tcW w:w="1263" w:type="dxa"/>
            <w:vMerge/>
            <w:hideMark/>
          </w:tcPr>
          <w:p w14:paraId="530BFEF9" w14:textId="77777777" w:rsidR="003F67D5" w:rsidRPr="00330D52" w:rsidRDefault="003F67D5" w:rsidP="00330D52">
            <w:pPr>
              <w:rPr>
                <w:rFonts w:ascii="Times New Roman" w:hAnsi="Times New Roman" w:cs="Times New Roman"/>
                <w:lang w:eastAsia="en-GB"/>
              </w:rPr>
            </w:pPr>
          </w:p>
        </w:tc>
        <w:tc>
          <w:tcPr>
            <w:tcW w:w="2443" w:type="dxa"/>
            <w:noWrap/>
            <w:hideMark/>
          </w:tcPr>
          <w:p w14:paraId="0E416B8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7EC5ED8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A375B8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08BFC03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F3C990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BB1653E" w14:textId="77777777" w:rsidTr="004308AE">
        <w:trPr>
          <w:trHeight w:val="280"/>
        </w:trPr>
        <w:tc>
          <w:tcPr>
            <w:tcW w:w="436" w:type="dxa"/>
            <w:vMerge/>
            <w:hideMark/>
          </w:tcPr>
          <w:p w14:paraId="610D05FC"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BAB73EE" w14:textId="77777777" w:rsidR="003F67D5" w:rsidRPr="00330D52" w:rsidRDefault="003F67D5" w:rsidP="00330D52">
            <w:pPr>
              <w:rPr>
                <w:rFonts w:ascii="Times New Roman" w:hAnsi="Times New Roman" w:cs="Times New Roman"/>
                <w:lang w:eastAsia="en-GB"/>
              </w:rPr>
            </w:pPr>
          </w:p>
        </w:tc>
        <w:tc>
          <w:tcPr>
            <w:tcW w:w="1263" w:type="dxa"/>
            <w:vMerge/>
            <w:hideMark/>
          </w:tcPr>
          <w:p w14:paraId="0B8B5412" w14:textId="77777777" w:rsidR="003F67D5" w:rsidRPr="00330D52" w:rsidRDefault="003F67D5" w:rsidP="00330D52">
            <w:pPr>
              <w:rPr>
                <w:rFonts w:ascii="Times New Roman" w:hAnsi="Times New Roman" w:cs="Times New Roman"/>
                <w:lang w:eastAsia="en-GB"/>
              </w:rPr>
            </w:pPr>
          </w:p>
        </w:tc>
        <w:tc>
          <w:tcPr>
            <w:tcW w:w="2443" w:type="dxa"/>
            <w:noWrap/>
            <w:hideMark/>
          </w:tcPr>
          <w:p w14:paraId="7B24EB8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526BEA8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11183FB"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6800F17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073C9F2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GI/PVC</w:t>
            </w:r>
          </w:p>
        </w:tc>
      </w:tr>
      <w:tr w:rsidR="00330D52" w:rsidRPr="00330D52" w14:paraId="2FE35EA3" w14:textId="77777777" w:rsidTr="004308AE">
        <w:trPr>
          <w:trHeight w:val="280"/>
        </w:trPr>
        <w:tc>
          <w:tcPr>
            <w:tcW w:w="436" w:type="dxa"/>
            <w:vMerge/>
            <w:hideMark/>
          </w:tcPr>
          <w:p w14:paraId="1F85D477"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C34A402" w14:textId="77777777" w:rsidR="003F67D5" w:rsidRPr="00330D52" w:rsidRDefault="003F67D5" w:rsidP="00330D52">
            <w:pPr>
              <w:rPr>
                <w:rFonts w:ascii="Times New Roman" w:hAnsi="Times New Roman" w:cs="Times New Roman"/>
                <w:lang w:eastAsia="en-GB"/>
              </w:rPr>
            </w:pPr>
          </w:p>
        </w:tc>
        <w:tc>
          <w:tcPr>
            <w:tcW w:w="1263" w:type="dxa"/>
            <w:vMerge/>
            <w:hideMark/>
          </w:tcPr>
          <w:p w14:paraId="3A84C535" w14:textId="77777777" w:rsidR="003F67D5" w:rsidRPr="00330D52" w:rsidRDefault="003F67D5" w:rsidP="00330D52">
            <w:pPr>
              <w:rPr>
                <w:rFonts w:ascii="Times New Roman" w:hAnsi="Times New Roman" w:cs="Times New Roman"/>
                <w:lang w:eastAsia="en-GB"/>
              </w:rPr>
            </w:pPr>
          </w:p>
        </w:tc>
        <w:tc>
          <w:tcPr>
            <w:tcW w:w="2443" w:type="dxa"/>
            <w:noWrap/>
            <w:hideMark/>
          </w:tcPr>
          <w:p w14:paraId="128E4C1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7808B21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0A40F1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0E4BCC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5229FD3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C5A5A9A" w14:textId="77777777" w:rsidTr="004308AE">
        <w:trPr>
          <w:trHeight w:val="280"/>
        </w:trPr>
        <w:tc>
          <w:tcPr>
            <w:tcW w:w="436" w:type="dxa"/>
            <w:vMerge/>
            <w:hideMark/>
          </w:tcPr>
          <w:p w14:paraId="40B271ED"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8C95B5B" w14:textId="77777777" w:rsidR="003F67D5" w:rsidRPr="00330D52" w:rsidRDefault="003F67D5" w:rsidP="00330D52">
            <w:pPr>
              <w:rPr>
                <w:rFonts w:ascii="Times New Roman" w:hAnsi="Times New Roman" w:cs="Times New Roman"/>
                <w:lang w:eastAsia="en-GB"/>
              </w:rPr>
            </w:pPr>
          </w:p>
        </w:tc>
        <w:tc>
          <w:tcPr>
            <w:tcW w:w="1263" w:type="dxa"/>
            <w:vMerge/>
            <w:hideMark/>
          </w:tcPr>
          <w:p w14:paraId="7FC265C1" w14:textId="77777777" w:rsidR="003F67D5" w:rsidRPr="00330D52" w:rsidRDefault="003F67D5" w:rsidP="00330D52">
            <w:pPr>
              <w:rPr>
                <w:rFonts w:ascii="Times New Roman" w:hAnsi="Times New Roman" w:cs="Times New Roman"/>
                <w:lang w:eastAsia="en-GB"/>
              </w:rPr>
            </w:pPr>
          </w:p>
        </w:tc>
        <w:tc>
          <w:tcPr>
            <w:tcW w:w="2443" w:type="dxa"/>
            <w:noWrap/>
            <w:hideMark/>
          </w:tcPr>
          <w:p w14:paraId="5FC6AA0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6376A82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5A1F0FC1"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74AC428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0F81A9C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Calculated from installation dates</w:t>
            </w:r>
          </w:p>
        </w:tc>
      </w:tr>
      <w:tr w:rsidR="00330D52" w:rsidRPr="00330D52" w14:paraId="7F518618" w14:textId="77777777" w:rsidTr="004308AE">
        <w:trPr>
          <w:trHeight w:val="280"/>
        </w:trPr>
        <w:tc>
          <w:tcPr>
            <w:tcW w:w="436" w:type="dxa"/>
            <w:vMerge/>
            <w:hideMark/>
          </w:tcPr>
          <w:p w14:paraId="3152D210"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1517D10" w14:textId="77777777" w:rsidR="003F67D5" w:rsidRPr="00330D52" w:rsidRDefault="003F67D5" w:rsidP="00330D52">
            <w:pPr>
              <w:rPr>
                <w:rFonts w:ascii="Times New Roman" w:hAnsi="Times New Roman" w:cs="Times New Roman"/>
                <w:lang w:eastAsia="en-GB"/>
              </w:rPr>
            </w:pPr>
          </w:p>
        </w:tc>
        <w:tc>
          <w:tcPr>
            <w:tcW w:w="1263" w:type="dxa"/>
            <w:vMerge/>
            <w:hideMark/>
          </w:tcPr>
          <w:p w14:paraId="3E37B311" w14:textId="77777777" w:rsidR="003F67D5" w:rsidRPr="00330D52" w:rsidRDefault="003F67D5" w:rsidP="00330D52">
            <w:pPr>
              <w:rPr>
                <w:rFonts w:ascii="Times New Roman" w:hAnsi="Times New Roman" w:cs="Times New Roman"/>
                <w:lang w:eastAsia="en-GB"/>
              </w:rPr>
            </w:pPr>
          </w:p>
        </w:tc>
        <w:tc>
          <w:tcPr>
            <w:tcW w:w="2443" w:type="dxa"/>
            <w:noWrap/>
            <w:hideMark/>
          </w:tcPr>
          <w:p w14:paraId="79DD6E5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3EDFC1C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91A8B0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7A55205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2EC60F9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940E531" w14:textId="77777777" w:rsidTr="004308AE">
        <w:trPr>
          <w:trHeight w:val="280"/>
        </w:trPr>
        <w:tc>
          <w:tcPr>
            <w:tcW w:w="436" w:type="dxa"/>
            <w:vMerge/>
            <w:hideMark/>
          </w:tcPr>
          <w:p w14:paraId="75925049"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91EED3F" w14:textId="77777777" w:rsidR="003F67D5" w:rsidRPr="00330D52" w:rsidRDefault="003F67D5" w:rsidP="00330D52">
            <w:pPr>
              <w:rPr>
                <w:rFonts w:ascii="Times New Roman" w:hAnsi="Times New Roman" w:cs="Times New Roman"/>
                <w:lang w:eastAsia="en-GB"/>
              </w:rPr>
            </w:pPr>
          </w:p>
        </w:tc>
        <w:tc>
          <w:tcPr>
            <w:tcW w:w="1263" w:type="dxa"/>
            <w:vMerge/>
            <w:hideMark/>
          </w:tcPr>
          <w:p w14:paraId="02802C95" w14:textId="77777777" w:rsidR="003F67D5" w:rsidRPr="00330D52" w:rsidRDefault="003F67D5" w:rsidP="00330D52">
            <w:pPr>
              <w:rPr>
                <w:rFonts w:ascii="Times New Roman" w:hAnsi="Times New Roman" w:cs="Times New Roman"/>
                <w:lang w:eastAsia="en-GB"/>
              </w:rPr>
            </w:pPr>
          </w:p>
        </w:tc>
        <w:tc>
          <w:tcPr>
            <w:tcW w:w="2443" w:type="dxa"/>
            <w:noWrap/>
            <w:hideMark/>
          </w:tcPr>
          <w:p w14:paraId="0A3B076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1598BC6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F7FFFFE"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0C8C7C4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0489103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579D743" w14:textId="77777777" w:rsidTr="004308AE">
        <w:trPr>
          <w:trHeight w:val="280"/>
        </w:trPr>
        <w:tc>
          <w:tcPr>
            <w:tcW w:w="436" w:type="dxa"/>
            <w:vMerge w:val="restart"/>
            <w:noWrap/>
            <w:hideMark/>
          </w:tcPr>
          <w:p w14:paraId="69A54FA5"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7</w:t>
            </w:r>
          </w:p>
        </w:tc>
        <w:tc>
          <w:tcPr>
            <w:tcW w:w="1741" w:type="dxa"/>
            <w:vMerge w:val="restart"/>
            <w:hideMark/>
          </w:tcPr>
          <w:p w14:paraId="05ED500A"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Pipelines</w:t>
            </w:r>
          </w:p>
        </w:tc>
        <w:tc>
          <w:tcPr>
            <w:tcW w:w="1263" w:type="dxa"/>
            <w:vMerge w:val="restart"/>
            <w:noWrap/>
            <w:hideMark/>
          </w:tcPr>
          <w:p w14:paraId="7C243864"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Line</w:t>
            </w:r>
          </w:p>
        </w:tc>
        <w:tc>
          <w:tcPr>
            <w:tcW w:w="2443" w:type="dxa"/>
            <w:noWrap/>
            <w:hideMark/>
          </w:tcPr>
          <w:p w14:paraId="14944D5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1867C39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FC67E0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5CDD78A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76B968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DC2ABFE" w14:textId="77777777" w:rsidTr="004308AE">
        <w:trPr>
          <w:trHeight w:val="280"/>
        </w:trPr>
        <w:tc>
          <w:tcPr>
            <w:tcW w:w="436" w:type="dxa"/>
            <w:vMerge/>
            <w:hideMark/>
          </w:tcPr>
          <w:p w14:paraId="1E43FD9C"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3164FC1A" w14:textId="77777777" w:rsidR="003F67D5" w:rsidRPr="00330D52" w:rsidRDefault="003F67D5" w:rsidP="00330D52">
            <w:pPr>
              <w:rPr>
                <w:rFonts w:ascii="Times New Roman" w:hAnsi="Times New Roman" w:cs="Times New Roman"/>
                <w:lang w:eastAsia="en-GB"/>
              </w:rPr>
            </w:pPr>
          </w:p>
        </w:tc>
        <w:tc>
          <w:tcPr>
            <w:tcW w:w="1263" w:type="dxa"/>
            <w:vMerge/>
            <w:hideMark/>
          </w:tcPr>
          <w:p w14:paraId="0A282E4A" w14:textId="77777777" w:rsidR="003F67D5" w:rsidRPr="00330D52" w:rsidRDefault="003F67D5" w:rsidP="00330D52">
            <w:pPr>
              <w:rPr>
                <w:rFonts w:ascii="Times New Roman" w:hAnsi="Times New Roman" w:cs="Times New Roman"/>
                <w:lang w:eastAsia="en-GB"/>
              </w:rPr>
            </w:pPr>
          </w:p>
        </w:tc>
        <w:tc>
          <w:tcPr>
            <w:tcW w:w="2443" w:type="dxa"/>
            <w:noWrap/>
            <w:hideMark/>
          </w:tcPr>
          <w:p w14:paraId="4284933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73117A8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0957D8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01FE909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1DFCFEA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8E28573" w14:textId="77777777" w:rsidTr="004308AE">
        <w:trPr>
          <w:trHeight w:val="280"/>
        </w:trPr>
        <w:tc>
          <w:tcPr>
            <w:tcW w:w="436" w:type="dxa"/>
            <w:vMerge/>
            <w:hideMark/>
          </w:tcPr>
          <w:p w14:paraId="004CED8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2402EDE" w14:textId="77777777" w:rsidR="003F67D5" w:rsidRPr="00330D52" w:rsidRDefault="003F67D5" w:rsidP="00330D52">
            <w:pPr>
              <w:rPr>
                <w:rFonts w:ascii="Times New Roman" w:hAnsi="Times New Roman" w:cs="Times New Roman"/>
                <w:lang w:eastAsia="en-GB"/>
              </w:rPr>
            </w:pPr>
          </w:p>
        </w:tc>
        <w:tc>
          <w:tcPr>
            <w:tcW w:w="1263" w:type="dxa"/>
            <w:vMerge/>
            <w:hideMark/>
          </w:tcPr>
          <w:p w14:paraId="1352B0F0" w14:textId="77777777" w:rsidR="003F67D5" w:rsidRPr="00330D52" w:rsidRDefault="003F67D5" w:rsidP="00330D52">
            <w:pPr>
              <w:rPr>
                <w:rFonts w:ascii="Times New Roman" w:hAnsi="Times New Roman" w:cs="Times New Roman"/>
                <w:lang w:eastAsia="en-GB"/>
              </w:rPr>
            </w:pPr>
          </w:p>
        </w:tc>
        <w:tc>
          <w:tcPr>
            <w:tcW w:w="2443" w:type="dxa"/>
            <w:noWrap/>
            <w:hideMark/>
          </w:tcPr>
          <w:p w14:paraId="665AACD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Diameter</w:t>
            </w:r>
          </w:p>
        </w:tc>
        <w:tc>
          <w:tcPr>
            <w:tcW w:w="1157" w:type="dxa"/>
            <w:noWrap/>
            <w:hideMark/>
          </w:tcPr>
          <w:p w14:paraId="3FA54E1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43B0CCE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70B07A0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3D46316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DN</w:t>
            </w:r>
          </w:p>
        </w:tc>
      </w:tr>
      <w:tr w:rsidR="00330D52" w:rsidRPr="00330D52" w14:paraId="1B635F90" w14:textId="77777777" w:rsidTr="004308AE">
        <w:trPr>
          <w:trHeight w:val="280"/>
        </w:trPr>
        <w:tc>
          <w:tcPr>
            <w:tcW w:w="436" w:type="dxa"/>
            <w:vMerge/>
            <w:hideMark/>
          </w:tcPr>
          <w:p w14:paraId="352673B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F329671" w14:textId="77777777" w:rsidR="003F67D5" w:rsidRPr="00330D52" w:rsidRDefault="003F67D5" w:rsidP="00330D52">
            <w:pPr>
              <w:rPr>
                <w:rFonts w:ascii="Times New Roman" w:hAnsi="Times New Roman" w:cs="Times New Roman"/>
                <w:lang w:eastAsia="en-GB"/>
              </w:rPr>
            </w:pPr>
          </w:p>
        </w:tc>
        <w:tc>
          <w:tcPr>
            <w:tcW w:w="1263" w:type="dxa"/>
            <w:vMerge/>
            <w:hideMark/>
          </w:tcPr>
          <w:p w14:paraId="72C227CB" w14:textId="77777777" w:rsidR="003F67D5" w:rsidRPr="00330D52" w:rsidRDefault="003F67D5" w:rsidP="00330D52">
            <w:pPr>
              <w:rPr>
                <w:rFonts w:ascii="Times New Roman" w:hAnsi="Times New Roman" w:cs="Times New Roman"/>
                <w:lang w:eastAsia="en-GB"/>
              </w:rPr>
            </w:pPr>
          </w:p>
        </w:tc>
        <w:tc>
          <w:tcPr>
            <w:tcW w:w="2443" w:type="dxa"/>
            <w:noWrap/>
            <w:hideMark/>
          </w:tcPr>
          <w:p w14:paraId="1D7D802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Inner diameter</w:t>
            </w:r>
          </w:p>
        </w:tc>
        <w:tc>
          <w:tcPr>
            <w:tcW w:w="1157" w:type="dxa"/>
            <w:noWrap/>
            <w:hideMark/>
          </w:tcPr>
          <w:p w14:paraId="72AAE15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209399C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597F32B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7FCA9FD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7C2DC5A" w14:textId="77777777" w:rsidTr="004308AE">
        <w:trPr>
          <w:trHeight w:val="280"/>
        </w:trPr>
        <w:tc>
          <w:tcPr>
            <w:tcW w:w="436" w:type="dxa"/>
            <w:vMerge/>
            <w:hideMark/>
          </w:tcPr>
          <w:p w14:paraId="4E55EA68"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10E827A" w14:textId="77777777" w:rsidR="003F67D5" w:rsidRPr="00330D52" w:rsidRDefault="003F67D5" w:rsidP="00330D52">
            <w:pPr>
              <w:rPr>
                <w:rFonts w:ascii="Times New Roman" w:hAnsi="Times New Roman" w:cs="Times New Roman"/>
                <w:lang w:eastAsia="en-GB"/>
              </w:rPr>
            </w:pPr>
          </w:p>
        </w:tc>
        <w:tc>
          <w:tcPr>
            <w:tcW w:w="1263" w:type="dxa"/>
            <w:vMerge/>
            <w:hideMark/>
          </w:tcPr>
          <w:p w14:paraId="34B07556" w14:textId="77777777" w:rsidR="003F67D5" w:rsidRPr="00330D52" w:rsidRDefault="003F67D5" w:rsidP="00330D52">
            <w:pPr>
              <w:rPr>
                <w:rFonts w:ascii="Times New Roman" w:hAnsi="Times New Roman" w:cs="Times New Roman"/>
                <w:lang w:eastAsia="en-GB"/>
              </w:rPr>
            </w:pPr>
          </w:p>
        </w:tc>
        <w:tc>
          <w:tcPr>
            <w:tcW w:w="2443" w:type="dxa"/>
            <w:noWrap/>
            <w:hideMark/>
          </w:tcPr>
          <w:p w14:paraId="7092371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Status</w:t>
            </w:r>
          </w:p>
        </w:tc>
        <w:tc>
          <w:tcPr>
            <w:tcW w:w="1157" w:type="dxa"/>
            <w:noWrap/>
            <w:hideMark/>
          </w:tcPr>
          <w:p w14:paraId="3459295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B93549B"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3E21970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Check Box</w:t>
            </w:r>
          </w:p>
        </w:tc>
        <w:tc>
          <w:tcPr>
            <w:tcW w:w="3307" w:type="dxa"/>
            <w:noWrap/>
            <w:hideMark/>
          </w:tcPr>
          <w:p w14:paraId="29AB9D6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Active or inactive</w:t>
            </w:r>
          </w:p>
        </w:tc>
      </w:tr>
      <w:tr w:rsidR="00330D52" w:rsidRPr="00330D52" w14:paraId="5C919F07" w14:textId="77777777" w:rsidTr="004308AE">
        <w:trPr>
          <w:trHeight w:val="280"/>
        </w:trPr>
        <w:tc>
          <w:tcPr>
            <w:tcW w:w="436" w:type="dxa"/>
            <w:vMerge/>
            <w:hideMark/>
          </w:tcPr>
          <w:p w14:paraId="498C314D"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24C3130" w14:textId="77777777" w:rsidR="003F67D5" w:rsidRPr="00330D52" w:rsidRDefault="003F67D5" w:rsidP="00330D52">
            <w:pPr>
              <w:rPr>
                <w:rFonts w:ascii="Times New Roman" w:hAnsi="Times New Roman" w:cs="Times New Roman"/>
                <w:lang w:eastAsia="en-GB"/>
              </w:rPr>
            </w:pPr>
          </w:p>
        </w:tc>
        <w:tc>
          <w:tcPr>
            <w:tcW w:w="1263" w:type="dxa"/>
            <w:vMerge/>
            <w:hideMark/>
          </w:tcPr>
          <w:p w14:paraId="6007CC96" w14:textId="77777777" w:rsidR="003F67D5" w:rsidRPr="00330D52" w:rsidRDefault="003F67D5" w:rsidP="00330D52">
            <w:pPr>
              <w:rPr>
                <w:rFonts w:ascii="Times New Roman" w:hAnsi="Times New Roman" w:cs="Times New Roman"/>
                <w:lang w:eastAsia="en-GB"/>
              </w:rPr>
            </w:pPr>
          </w:p>
        </w:tc>
        <w:tc>
          <w:tcPr>
            <w:tcW w:w="2443" w:type="dxa"/>
            <w:noWrap/>
            <w:hideMark/>
          </w:tcPr>
          <w:p w14:paraId="264081A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 of Construction</w:t>
            </w:r>
          </w:p>
        </w:tc>
        <w:tc>
          <w:tcPr>
            <w:tcW w:w="1157" w:type="dxa"/>
            <w:noWrap/>
            <w:hideMark/>
          </w:tcPr>
          <w:p w14:paraId="13BA40A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B500D5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791D341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Date/Time</w:t>
            </w:r>
          </w:p>
        </w:tc>
        <w:tc>
          <w:tcPr>
            <w:tcW w:w="3307" w:type="dxa"/>
            <w:noWrap/>
            <w:hideMark/>
          </w:tcPr>
          <w:p w14:paraId="70648D6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4E7BB43" w14:textId="77777777" w:rsidTr="004308AE">
        <w:trPr>
          <w:trHeight w:val="280"/>
        </w:trPr>
        <w:tc>
          <w:tcPr>
            <w:tcW w:w="436" w:type="dxa"/>
            <w:vMerge/>
            <w:hideMark/>
          </w:tcPr>
          <w:p w14:paraId="598EBE10"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41E4294" w14:textId="77777777" w:rsidR="003F67D5" w:rsidRPr="00330D52" w:rsidRDefault="003F67D5" w:rsidP="00330D52">
            <w:pPr>
              <w:rPr>
                <w:rFonts w:ascii="Times New Roman" w:hAnsi="Times New Roman" w:cs="Times New Roman"/>
                <w:lang w:eastAsia="en-GB"/>
              </w:rPr>
            </w:pPr>
          </w:p>
        </w:tc>
        <w:tc>
          <w:tcPr>
            <w:tcW w:w="1263" w:type="dxa"/>
            <w:vMerge/>
            <w:hideMark/>
          </w:tcPr>
          <w:p w14:paraId="27ED0EA5" w14:textId="77777777" w:rsidR="003F67D5" w:rsidRPr="00330D52" w:rsidRDefault="003F67D5" w:rsidP="00330D52">
            <w:pPr>
              <w:rPr>
                <w:rFonts w:ascii="Times New Roman" w:hAnsi="Times New Roman" w:cs="Times New Roman"/>
                <w:lang w:eastAsia="en-GB"/>
              </w:rPr>
            </w:pPr>
          </w:p>
        </w:tc>
        <w:tc>
          <w:tcPr>
            <w:tcW w:w="2443" w:type="dxa"/>
            <w:noWrap/>
            <w:hideMark/>
          </w:tcPr>
          <w:p w14:paraId="4C57927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Contractor</w:t>
            </w:r>
          </w:p>
        </w:tc>
        <w:tc>
          <w:tcPr>
            <w:tcW w:w="1157" w:type="dxa"/>
            <w:noWrap/>
            <w:hideMark/>
          </w:tcPr>
          <w:p w14:paraId="569B378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BAEDEE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1EAA5D7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08CFBF3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0FAE611" w14:textId="77777777" w:rsidTr="004308AE">
        <w:trPr>
          <w:trHeight w:val="280"/>
        </w:trPr>
        <w:tc>
          <w:tcPr>
            <w:tcW w:w="436" w:type="dxa"/>
            <w:vMerge/>
            <w:hideMark/>
          </w:tcPr>
          <w:p w14:paraId="6907ACBD"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67ABFBA" w14:textId="77777777" w:rsidR="003F67D5" w:rsidRPr="00330D52" w:rsidRDefault="003F67D5" w:rsidP="00330D52">
            <w:pPr>
              <w:rPr>
                <w:rFonts w:ascii="Times New Roman" w:hAnsi="Times New Roman" w:cs="Times New Roman"/>
                <w:lang w:eastAsia="en-GB"/>
              </w:rPr>
            </w:pPr>
          </w:p>
        </w:tc>
        <w:tc>
          <w:tcPr>
            <w:tcW w:w="1263" w:type="dxa"/>
            <w:vMerge/>
            <w:hideMark/>
          </w:tcPr>
          <w:p w14:paraId="0E1A2016" w14:textId="77777777" w:rsidR="003F67D5" w:rsidRPr="00330D52" w:rsidRDefault="003F67D5" w:rsidP="00330D52">
            <w:pPr>
              <w:rPr>
                <w:rFonts w:ascii="Times New Roman" w:hAnsi="Times New Roman" w:cs="Times New Roman"/>
                <w:lang w:eastAsia="en-GB"/>
              </w:rPr>
            </w:pPr>
          </w:p>
        </w:tc>
        <w:tc>
          <w:tcPr>
            <w:tcW w:w="2443" w:type="dxa"/>
            <w:noWrap/>
            <w:hideMark/>
          </w:tcPr>
          <w:p w14:paraId="1B4D937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Remarks</w:t>
            </w:r>
          </w:p>
        </w:tc>
        <w:tc>
          <w:tcPr>
            <w:tcW w:w="1157" w:type="dxa"/>
            <w:noWrap/>
            <w:hideMark/>
          </w:tcPr>
          <w:p w14:paraId="0A1FA4F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7B082B9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40</w:t>
            </w:r>
          </w:p>
        </w:tc>
        <w:tc>
          <w:tcPr>
            <w:tcW w:w="2199" w:type="dxa"/>
            <w:noWrap/>
            <w:hideMark/>
          </w:tcPr>
          <w:p w14:paraId="037CF88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6C562CA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519746F" w14:textId="77777777" w:rsidTr="004308AE">
        <w:trPr>
          <w:trHeight w:val="280"/>
        </w:trPr>
        <w:tc>
          <w:tcPr>
            <w:tcW w:w="436" w:type="dxa"/>
            <w:vMerge/>
            <w:hideMark/>
          </w:tcPr>
          <w:p w14:paraId="74590266"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5BDF64C" w14:textId="77777777" w:rsidR="003F67D5" w:rsidRPr="00330D52" w:rsidRDefault="003F67D5" w:rsidP="00330D52">
            <w:pPr>
              <w:rPr>
                <w:rFonts w:ascii="Times New Roman" w:hAnsi="Times New Roman" w:cs="Times New Roman"/>
                <w:lang w:eastAsia="en-GB"/>
              </w:rPr>
            </w:pPr>
          </w:p>
        </w:tc>
        <w:tc>
          <w:tcPr>
            <w:tcW w:w="1263" w:type="dxa"/>
            <w:vMerge/>
            <w:hideMark/>
          </w:tcPr>
          <w:p w14:paraId="339E832C" w14:textId="77777777" w:rsidR="003F67D5" w:rsidRPr="00330D52" w:rsidRDefault="003F67D5" w:rsidP="00330D52">
            <w:pPr>
              <w:rPr>
                <w:rFonts w:ascii="Times New Roman" w:hAnsi="Times New Roman" w:cs="Times New Roman"/>
                <w:lang w:eastAsia="en-GB"/>
              </w:rPr>
            </w:pPr>
          </w:p>
        </w:tc>
        <w:tc>
          <w:tcPr>
            <w:tcW w:w="2443" w:type="dxa"/>
            <w:noWrap/>
            <w:hideMark/>
          </w:tcPr>
          <w:p w14:paraId="631B065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1ECF7C9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8EB9B2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21ABE90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Values</w:t>
            </w:r>
          </w:p>
        </w:tc>
        <w:tc>
          <w:tcPr>
            <w:tcW w:w="3307" w:type="dxa"/>
            <w:noWrap/>
            <w:hideMark/>
          </w:tcPr>
          <w:p w14:paraId="5B17A4C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BC8591D" w14:textId="77777777" w:rsidTr="004308AE">
        <w:trPr>
          <w:trHeight w:val="280"/>
        </w:trPr>
        <w:tc>
          <w:tcPr>
            <w:tcW w:w="436" w:type="dxa"/>
            <w:vMerge/>
            <w:hideMark/>
          </w:tcPr>
          <w:p w14:paraId="2C948FC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A5BB940" w14:textId="77777777" w:rsidR="003F67D5" w:rsidRPr="00330D52" w:rsidRDefault="003F67D5" w:rsidP="00330D52">
            <w:pPr>
              <w:rPr>
                <w:rFonts w:ascii="Times New Roman" w:hAnsi="Times New Roman" w:cs="Times New Roman"/>
                <w:lang w:eastAsia="en-GB"/>
              </w:rPr>
            </w:pPr>
          </w:p>
        </w:tc>
        <w:tc>
          <w:tcPr>
            <w:tcW w:w="1263" w:type="dxa"/>
            <w:vMerge/>
            <w:hideMark/>
          </w:tcPr>
          <w:p w14:paraId="0BDEB9CC" w14:textId="77777777" w:rsidR="003F67D5" w:rsidRPr="00330D52" w:rsidRDefault="003F67D5" w:rsidP="00330D52">
            <w:pPr>
              <w:rPr>
                <w:rFonts w:ascii="Times New Roman" w:hAnsi="Times New Roman" w:cs="Times New Roman"/>
                <w:lang w:eastAsia="en-GB"/>
              </w:rPr>
            </w:pPr>
          </w:p>
        </w:tc>
        <w:tc>
          <w:tcPr>
            <w:tcW w:w="2443" w:type="dxa"/>
            <w:noWrap/>
            <w:hideMark/>
          </w:tcPr>
          <w:p w14:paraId="7A8A900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Length</w:t>
            </w:r>
          </w:p>
        </w:tc>
        <w:tc>
          <w:tcPr>
            <w:tcW w:w="1157" w:type="dxa"/>
            <w:noWrap/>
            <w:hideMark/>
          </w:tcPr>
          <w:p w14:paraId="30C3B92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5FA3D76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2B8A6A8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hideMark/>
          </w:tcPr>
          <w:p w14:paraId="782558B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Calculated from installation dates. 2 decimal precision </w:t>
            </w:r>
          </w:p>
        </w:tc>
      </w:tr>
      <w:tr w:rsidR="00330D52" w:rsidRPr="00330D52" w14:paraId="5DFC206F" w14:textId="77777777" w:rsidTr="004308AE">
        <w:trPr>
          <w:trHeight w:val="280"/>
        </w:trPr>
        <w:tc>
          <w:tcPr>
            <w:tcW w:w="436" w:type="dxa"/>
            <w:vMerge/>
            <w:hideMark/>
          </w:tcPr>
          <w:p w14:paraId="600F8D1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FA3B5B8" w14:textId="77777777" w:rsidR="003F67D5" w:rsidRPr="00330D52" w:rsidRDefault="003F67D5" w:rsidP="00330D52">
            <w:pPr>
              <w:rPr>
                <w:rFonts w:ascii="Times New Roman" w:hAnsi="Times New Roman" w:cs="Times New Roman"/>
                <w:lang w:eastAsia="en-GB"/>
              </w:rPr>
            </w:pPr>
          </w:p>
        </w:tc>
        <w:tc>
          <w:tcPr>
            <w:tcW w:w="1263" w:type="dxa"/>
            <w:vMerge/>
            <w:hideMark/>
          </w:tcPr>
          <w:p w14:paraId="567F26F0" w14:textId="77777777" w:rsidR="003F67D5" w:rsidRPr="00330D52" w:rsidRDefault="003F67D5" w:rsidP="00330D52">
            <w:pPr>
              <w:rPr>
                <w:rFonts w:ascii="Times New Roman" w:hAnsi="Times New Roman" w:cs="Times New Roman"/>
                <w:lang w:eastAsia="en-GB"/>
              </w:rPr>
            </w:pPr>
          </w:p>
        </w:tc>
        <w:tc>
          <w:tcPr>
            <w:tcW w:w="2443" w:type="dxa"/>
            <w:noWrap/>
            <w:hideMark/>
          </w:tcPr>
          <w:p w14:paraId="6705AFE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6039641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14C2A5C6"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0A5E4C5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5EA43E6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Calculated from installation dates</w:t>
            </w:r>
          </w:p>
        </w:tc>
      </w:tr>
      <w:tr w:rsidR="00330D52" w:rsidRPr="00330D52" w14:paraId="45B7A1D7" w14:textId="77777777" w:rsidTr="004308AE">
        <w:trPr>
          <w:trHeight w:val="280"/>
        </w:trPr>
        <w:tc>
          <w:tcPr>
            <w:tcW w:w="436" w:type="dxa"/>
            <w:vMerge/>
            <w:hideMark/>
          </w:tcPr>
          <w:p w14:paraId="2C7522AF"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4C05DAE" w14:textId="77777777" w:rsidR="003F67D5" w:rsidRPr="00330D52" w:rsidRDefault="003F67D5" w:rsidP="00330D52">
            <w:pPr>
              <w:rPr>
                <w:rFonts w:ascii="Times New Roman" w:hAnsi="Times New Roman" w:cs="Times New Roman"/>
                <w:lang w:eastAsia="en-GB"/>
              </w:rPr>
            </w:pPr>
          </w:p>
        </w:tc>
        <w:tc>
          <w:tcPr>
            <w:tcW w:w="1263" w:type="dxa"/>
            <w:vMerge/>
            <w:hideMark/>
          </w:tcPr>
          <w:p w14:paraId="02D6A858" w14:textId="77777777" w:rsidR="003F67D5" w:rsidRPr="00330D52" w:rsidRDefault="003F67D5" w:rsidP="00330D52">
            <w:pPr>
              <w:rPr>
                <w:rFonts w:ascii="Times New Roman" w:hAnsi="Times New Roman" w:cs="Times New Roman"/>
                <w:lang w:eastAsia="en-GB"/>
              </w:rPr>
            </w:pPr>
          </w:p>
        </w:tc>
        <w:tc>
          <w:tcPr>
            <w:tcW w:w="2443" w:type="dxa"/>
            <w:noWrap/>
            <w:hideMark/>
          </w:tcPr>
          <w:p w14:paraId="0004DA1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552E641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FC2B3BE"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1B7676F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2ABD92D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B50FF66" w14:textId="77777777" w:rsidTr="004308AE">
        <w:trPr>
          <w:trHeight w:val="280"/>
        </w:trPr>
        <w:tc>
          <w:tcPr>
            <w:tcW w:w="436" w:type="dxa"/>
            <w:vMerge/>
            <w:hideMark/>
          </w:tcPr>
          <w:p w14:paraId="30C89D7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B4E5280" w14:textId="77777777" w:rsidR="003F67D5" w:rsidRPr="00330D52" w:rsidRDefault="003F67D5" w:rsidP="00330D52">
            <w:pPr>
              <w:rPr>
                <w:rFonts w:ascii="Times New Roman" w:hAnsi="Times New Roman" w:cs="Times New Roman"/>
                <w:lang w:eastAsia="en-GB"/>
              </w:rPr>
            </w:pPr>
          </w:p>
        </w:tc>
        <w:tc>
          <w:tcPr>
            <w:tcW w:w="1263" w:type="dxa"/>
            <w:vMerge/>
            <w:hideMark/>
          </w:tcPr>
          <w:p w14:paraId="26BFB1AC" w14:textId="77777777" w:rsidR="003F67D5" w:rsidRPr="00330D52" w:rsidRDefault="003F67D5" w:rsidP="00330D52">
            <w:pPr>
              <w:rPr>
                <w:rFonts w:ascii="Times New Roman" w:hAnsi="Times New Roman" w:cs="Times New Roman"/>
                <w:lang w:eastAsia="en-GB"/>
              </w:rPr>
            </w:pPr>
          </w:p>
        </w:tc>
        <w:tc>
          <w:tcPr>
            <w:tcW w:w="2443" w:type="dxa"/>
            <w:noWrap/>
            <w:hideMark/>
          </w:tcPr>
          <w:p w14:paraId="230FDDA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32B795D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47FCB6E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45013BD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5B61A05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6D651D3" w14:textId="77777777" w:rsidTr="004308AE">
        <w:trPr>
          <w:trHeight w:val="280"/>
        </w:trPr>
        <w:tc>
          <w:tcPr>
            <w:tcW w:w="436" w:type="dxa"/>
            <w:vMerge/>
            <w:hideMark/>
          </w:tcPr>
          <w:p w14:paraId="7D62C51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12F1549" w14:textId="77777777" w:rsidR="003F67D5" w:rsidRPr="00330D52" w:rsidRDefault="003F67D5" w:rsidP="00330D52">
            <w:pPr>
              <w:rPr>
                <w:rFonts w:ascii="Times New Roman" w:hAnsi="Times New Roman" w:cs="Times New Roman"/>
                <w:lang w:eastAsia="en-GB"/>
              </w:rPr>
            </w:pPr>
          </w:p>
        </w:tc>
        <w:tc>
          <w:tcPr>
            <w:tcW w:w="1263" w:type="dxa"/>
            <w:vMerge/>
            <w:hideMark/>
          </w:tcPr>
          <w:p w14:paraId="165071F5" w14:textId="77777777" w:rsidR="003F67D5" w:rsidRPr="00330D52" w:rsidRDefault="003F67D5" w:rsidP="00330D52">
            <w:pPr>
              <w:rPr>
                <w:rFonts w:ascii="Times New Roman" w:hAnsi="Times New Roman" w:cs="Times New Roman"/>
                <w:lang w:eastAsia="en-GB"/>
              </w:rPr>
            </w:pPr>
          </w:p>
        </w:tc>
        <w:tc>
          <w:tcPr>
            <w:tcW w:w="2443" w:type="dxa"/>
            <w:noWrap/>
            <w:hideMark/>
          </w:tcPr>
          <w:p w14:paraId="27306EB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Max V</w:t>
            </w:r>
          </w:p>
        </w:tc>
        <w:tc>
          <w:tcPr>
            <w:tcW w:w="1157" w:type="dxa"/>
            <w:noWrap/>
            <w:hideMark/>
          </w:tcPr>
          <w:p w14:paraId="08142A7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08AEC63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33F8014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4C55E8F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7E12575" w14:textId="77777777" w:rsidTr="004308AE">
        <w:trPr>
          <w:trHeight w:val="280"/>
        </w:trPr>
        <w:tc>
          <w:tcPr>
            <w:tcW w:w="436" w:type="dxa"/>
            <w:vMerge/>
            <w:hideMark/>
          </w:tcPr>
          <w:p w14:paraId="370DD130"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81EE77F" w14:textId="77777777" w:rsidR="003F67D5" w:rsidRPr="00330D52" w:rsidRDefault="003F67D5" w:rsidP="00330D52">
            <w:pPr>
              <w:rPr>
                <w:rFonts w:ascii="Times New Roman" w:hAnsi="Times New Roman" w:cs="Times New Roman"/>
                <w:lang w:eastAsia="en-GB"/>
              </w:rPr>
            </w:pPr>
          </w:p>
        </w:tc>
        <w:tc>
          <w:tcPr>
            <w:tcW w:w="1263" w:type="dxa"/>
            <w:vMerge/>
            <w:hideMark/>
          </w:tcPr>
          <w:p w14:paraId="44A3AA6F" w14:textId="77777777" w:rsidR="003F67D5" w:rsidRPr="00330D52" w:rsidRDefault="003F67D5" w:rsidP="00330D52">
            <w:pPr>
              <w:rPr>
                <w:rFonts w:ascii="Times New Roman" w:hAnsi="Times New Roman" w:cs="Times New Roman"/>
                <w:lang w:eastAsia="en-GB"/>
              </w:rPr>
            </w:pPr>
          </w:p>
        </w:tc>
        <w:tc>
          <w:tcPr>
            <w:tcW w:w="2443" w:type="dxa"/>
            <w:noWrap/>
            <w:hideMark/>
          </w:tcPr>
          <w:p w14:paraId="55CE401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Diameter</w:t>
            </w:r>
          </w:p>
        </w:tc>
        <w:tc>
          <w:tcPr>
            <w:tcW w:w="1157" w:type="dxa"/>
            <w:noWrap/>
            <w:hideMark/>
          </w:tcPr>
          <w:p w14:paraId="647E5F9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F251F02"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2E2367B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Values</w:t>
            </w:r>
          </w:p>
        </w:tc>
        <w:tc>
          <w:tcPr>
            <w:tcW w:w="3307" w:type="dxa"/>
            <w:noWrap/>
            <w:hideMark/>
          </w:tcPr>
          <w:p w14:paraId="1F4DD49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86ADA48" w14:textId="77777777" w:rsidTr="004308AE">
        <w:trPr>
          <w:trHeight w:val="280"/>
        </w:trPr>
        <w:tc>
          <w:tcPr>
            <w:tcW w:w="436" w:type="dxa"/>
            <w:vMerge w:val="restart"/>
            <w:noWrap/>
            <w:hideMark/>
          </w:tcPr>
          <w:p w14:paraId="6366BE5C"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8</w:t>
            </w:r>
          </w:p>
        </w:tc>
        <w:tc>
          <w:tcPr>
            <w:tcW w:w="1741" w:type="dxa"/>
            <w:vMerge w:val="restart"/>
            <w:hideMark/>
          </w:tcPr>
          <w:p w14:paraId="77A1CCD9"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Reducers</w:t>
            </w:r>
          </w:p>
        </w:tc>
        <w:tc>
          <w:tcPr>
            <w:tcW w:w="1263" w:type="dxa"/>
            <w:vMerge w:val="restart"/>
            <w:noWrap/>
            <w:hideMark/>
          </w:tcPr>
          <w:p w14:paraId="153CA396"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525C639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3D66921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22FF799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3DE750C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Time/Date</w:t>
            </w:r>
          </w:p>
        </w:tc>
        <w:tc>
          <w:tcPr>
            <w:tcW w:w="3307" w:type="dxa"/>
            <w:noWrap/>
            <w:hideMark/>
          </w:tcPr>
          <w:p w14:paraId="6E13608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E3CF6ED" w14:textId="77777777" w:rsidTr="004308AE">
        <w:trPr>
          <w:trHeight w:val="280"/>
        </w:trPr>
        <w:tc>
          <w:tcPr>
            <w:tcW w:w="436" w:type="dxa"/>
            <w:vMerge/>
            <w:hideMark/>
          </w:tcPr>
          <w:p w14:paraId="3644E1AF"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B92D536" w14:textId="77777777" w:rsidR="003F67D5" w:rsidRPr="00330D52" w:rsidRDefault="003F67D5" w:rsidP="00330D52">
            <w:pPr>
              <w:rPr>
                <w:rFonts w:ascii="Times New Roman" w:hAnsi="Times New Roman" w:cs="Times New Roman"/>
                <w:lang w:eastAsia="en-GB"/>
              </w:rPr>
            </w:pPr>
          </w:p>
        </w:tc>
        <w:tc>
          <w:tcPr>
            <w:tcW w:w="1263" w:type="dxa"/>
            <w:vMerge/>
            <w:hideMark/>
          </w:tcPr>
          <w:p w14:paraId="1B0A3BE8" w14:textId="77777777" w:rsidR="003F67D5" w:rsidRPr="00330D52" w:rsidRDefault="003F67D5" w:rsidP="00330D52">
            <w:pPr>
              <w:rPr>
                <w:rFonts w:ascii="Times New Roman" w:hAnsi="Times New Roman" w:cs="Times New Roman"/>
                <w:lang w:eastAsia="en-GB"/>
              </w:rPr>
            </w:pPr>
          </w:p>
        </w:tc>
        <w:tc>
          <w:tcPr>
            <w:tcW w:w="2443" w:type="dxa"/>
            <w:noWrap/>
            <w:hideMark/>
          </w:tcPr>
          <w:p w14:paraId="72A8EB1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55502AA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7F80F2D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10F1792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AC18CA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8302E70" w14:textId="77777777" w:rsidTr="004308AE">
        <w:trPr>
          <w:trHeight w:val="280"/>
        </w:trPr>
        <w:tc>
          <w:tcPr>
            <w:tcW w:w="436" w:type="dxa"/>
            <w:vMerge/>
            <w:hideMark/>
          </w:tcPr>
          <w:p w14:paraId="53D98DEE"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C26C744" w14:textId="77777777" w:rsidR="003F67D5" w:rsidRPr="00330D52" w:rsidRDefault="003F67D5" w:rsidP="00330D52">
            <w:pPr>
              <w:rPr>
                <w:rFonts w:ascii="Times New Roman" w:hAnsi="Times New Roman" w:cs="Times New Roman"/>
                <w:lang w:eastAsia="en-GB"/>
              </w:rPr>
            </w:pPr>
          </w:p>
        </w:tc>
        <w:tc>
          <w:tcPr>
            <w:tcW w:w="1263" w:type="dxa"/>
            <w:vMerge/>
            <w:hideMark/>
          </w:tcPr>
          <w:p w14:paraId="56B75371" w14:textId="77777777" w:rsidR="003F67D5" w:rsidRPr="00330D52" w:rsidRDefault="003F67D5" w:rsidP="00330D52">
            <w:pPr>
              <w:rPr>
                <w:rFonts w:ascii="Times New Roman" w:hAnsi="Times New Roman" w:cs="Times New Roman"/>
                <w:lang w:eastAsia="en-GB"/>
              </w:rPr>
            </w:pPr>
          </w:p>
        </w:tc>
        <w:tc>
          <w:tcPr>
            <w:tcW w:w="2443" w:type="dxa"/>
            <w:noWrap/>
            <w:hideMark/>
          </w:tcPr>
          <w:p w14:paraId="52090AC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3FEFC11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BCEB9A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74B483D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Values</w:t>
            </w:r>
          </w:p>
        </w:tc>
        <w:tc>
          <w:tcPr>
            <w:tcW w:w="3307" w:type="dxa"/>
            <w:noWrap/>
            <w:hideMark/>
          </w:tcPr>
          <w:p w14:paraId="4C32E96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BF3D14F" w14:textId="77777777" w:rsidTr="004308AE">
        <w:trPr>
          <w:trHeight w:val="280"/>
        </w:trPr>
        <w:tc>
          <w:tcPr>
            <w:tcW w:w="436" w:type="dxa"/>
            <w:vMerge/>
            <w:hideMark/>
          </w:tcPr>
          <w:p w14:paraId="4B7276B9"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141709A" w14:textId="77777777" w:rsidR="003F67D5" w:rsidRPr="00330D52" w:rsidRDefault="003F67D5" w:rsidP="00330D52">
            <w:pPr>
              <w:rPr>
                <w:rFonts w:ascii="Times New Roman" w:hAnsi="Times New Roman" w:cs="Times New Roman"/>
                <w:lang w:eastAsia="en-GB"/>
              </w:rPr>
            </w:pPr>
          </w:p>
        </w:tc>
        <w:tc>
          <w:tcPr>
            <w:tcW w:w="1263" w:type="dxa"/>
            <w:vMerge/>
            <w:hideMark/>
          </w:tcPr>
          <w:p w14:paraId="46896BCF" w14:textId="77777777" w:rsidR="003F67D5" w:rsidRPr="00330D52" w:rsidRDefault="003F67D5" w:rsidP="00330D52">
            <w:pPr>
              <w:rPr>
                <w:rFonts w:ascii="Times New Roman" w:hAnsi="Times New Roman" w:cs="Times New Roman"/>
                <w:lang w:eastAsia="en-GB"/>
              </w:rPr>
            </w:pPr>
          </w:p>
        </w:tc>
        <w:tc>
          <w:tcPr>
            <w:tcW w:w="2443" w:type="dxa"/>
            <w:noWrap/>
            <w:hideMark/>
          </w:tcPr>
          <w:p w14:paraId="20F9AFF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25DFFB1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CB02D7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2DCE24F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Values</w:t>
            </w:r>
          </w:p>
        </w:tc>
        <w:tc>
          <w:tcPr>
            <w:tcW w:w="3307" w:type="dxa"/>
            <w:noWrap/>
            <w:hideMark/>
          </w:tcPr>
          <w:p w14:paraId="586C408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0596436" w14:textId="77777777" w:rsidTr="004308AE">
        <w:trPr>
          <w:trHeight w:val="280"/>
        </w:trPr>
        <w:tc>
          <w:tcPr>
            <w:tcW w:w="436" w:type="dxa"/>
            <w:vMerge/>
            <w:hideMark/>
          </w:tcPr>
          <w:p w14:paraId="63B196DE"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EF5B451" w14:textId="77777777" w:rsidR="003F67D5" w:rsidRPr="00330D52" w:rsidRDefault="003F67D5" w:rsidP="00330D52">
            <w:pPr>
              <w:rPr>
                <w:rFonts w:ascii="Times New Roman" w:hAnsi="Times New Roman" w:cs="Times New Roman"/>
                <w:lang w:eastAsia="en-GB"/>
              </w:rPr>
            </w:pPr>
          </w:p>
        </w:tc>
        <w:tc>
          <w:tcPr>
            <w:tcW w:w="1263" w:type="dxa"/>
            <w:vMerge/>
            <w:hideMark/>
          </w:tcPr>
          <w:p w14:paraId="23134FF5" w14:textId="77777777" w:rsidR="003F67D5" w:rsidRPr="00330D52" w:rsidRDefault="003F67D5" w:rsidP="00330D52">
            <w:pPr>
              <w:rPr>
                <w:rFonts w:ascii="Times New Roman" w:hAnsi="Times New Roman" w:cs="Times New Roman"/>
                <w:lang w:eastAsia="en-GB"/>
              </w:rPr>
            </w:pPr>
          </w:p>
        </w:tc>
        <w:tc>
          <w:tcPr>
            <w:tcW w:w="2443" w:type="dxa"/>
            <w:noWrap/>
            <w:hideMark/>
          </w:tcPr>
          <w:p w14:paraId="36EF3D4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Type</w:t>
            </w:r>
          </w:p>
        </w:tc>
        <w:tc>
          <w:tcPr>
            <w:tcW w:w="1157" w:type="dxa"/>
            <w:noWrap/>
            <w:hideMark/>
          </w:tcPr>
          <w:p w14:paraId="130D928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ABAE318"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3EA6BCF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DAC919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ED595A0" w14:textId="77777777" w:rsidTr="004308AE">
        <w:trPr>
          <w:trHeight w:val="280"/>
        </w:trPr>
        <w:tc>
          <w:tcPr>
            <w:tcW w:w="436" w:type="dxa"/>
            <w:vMerge/>
            <w:hideMark/>
          </w:tcPr>
          <w:p w14:paraId="00661AC0"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81CF4E4" w14:textId="77777777" w:rsidR="003F67D5" w:rsidRPr="00330D52" w:rsidRDefault="003F67D5" w:rsidP="00330D52">
            <w:pPr>
              <w:rPr>
                <w:rFonts w:ascii="Times New Roman" w:hAnsi="Times New Roman" w:cs="Times New Roman"/>
                <w:lang w:eastAsia="en-GB"/>
              </w:rPr>
            </w:pPr>
          </w:p>
        </w:tc>
        <w:tc>
          <w:tcPr>
            <w:tcW w:w="1263" w:type="dxa"/>
            <w:vMerge/>
            <w:hideMark/>
          </w:tcPr>
          <w:p w14:paraId="39EBBF6F" w14:textId="77777777" w:rsidR="003F67D5" w:rsidRPr="00330D52" w:rsidRDefault="003F67D5" w:rsidP="00330D52">
            <w:pPr>
              <w:rPr>
                <w:rFonts w:ascii="Times New Roman" w:hAnsi="Times New Roman" w:cs="Times New Roman"/>
                <w:lang w:eastAsia="en-GB"/>
              </w:rPr>
            </w:pPr>
          </w:p>
        </w:tc>
        <w:tc>
          <w:tcPr>
            <w:tcW w:w="2443" w:type="dxa"/>
            <w:noWrap/>
            <w:hideMark/>
          </w:tcPr>
          <w:p w14:paraId="241BD9C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Size</w:t>
            </w:r>
          </w:p>
        </w:tc>
        <w:tc>
          <w:tcPr>
            <w:tcW w:w="1157" w:type="dxa"/>
            <w:noWrap/>
            <w:hideMark/>
          </w:tcPr>
          <w:p w14:paraId="5B7E293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200FEB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4B38D8D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5EE2D36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23E50DF" w14:textId="77777777" w:rsidTr="004308AE">
        <w:trPr>
          <w:trHeight w:val="280"/>
        </w:trPr>
        <w:tc>
          <w:tcPr>
            <w:tcW w:w="436" w:type="dxa"/>
            <w:vMerge/>
            <w:hideMark/>
          </w:tcPr>
          <w:p w14:paraId="22D9E83A"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CAECF64" w14:textId="77777777" w:rsidR="003F67D5" w:rsidRPr="00330D52" w:rsidRDefault="003F67D5" w:rsidP="00330D52">
            <w:pPr>
              <w:rPr>
                <w:rFonts w:ascii="Times New Roman" w:hAnsi="Times New Roman" w:cs="Times New Roman"/>
                <w:lang w:eastAsia="en-GB"/>
              </w:rPr>
            </w:pPr>
          </w:p>
        </w:tc>
        <w:tc>
          <w:tcPr>
            <w:tcW w:w="1263" w:type="dxa"/>
            <w:vMerge/>
            <w:hideMark/>
          </w:tcPr>
          <w:p w14:paraId="7956EC64" w14:textId="77777777" w:rsidR="003F67D5" w:rsidRPr="00330D52" w:rsidRDefault="003F67D5" w:rsidP="00330D52">
            <w:pPr>
              <w:rPr>
                <w:rFonts w:ascii="Times New Roman" w:hAnsi="Times New Roman" w:cs="Times New Roman"/>
                <w:lang w:eastAsia="en-GB"/>
              </w:rPr>
            </w:pPr>
          </w:p>
        </w:tc>
        <w:tc>
          <w:tcPr>
            <w:tcW w:w="2443" w:type="dxa"/>
            <w:noWrap/>
            <w:hideMark/>
          </w:tcPr>
          <w:p w14:paraId="16B7B9F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2165A8C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54087351"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633CDDE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31194A2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Calculated from installation dates</w:t>
            </w:r>
          </w:p>
        </w:tc>
      </w:tr>
      <w:tr w:rsidR="00330D52" w:rsidRPr="00330D52" w14:paraId="2CD81FB0" w14:textId="77777777" w:rsidTr="004308AE">
        <w:trPr>
          <w:trHeight w:val="280"/>
        </w:trPr>
        <w:tc>
          <w:tcPr>
            <w:tcW w:w="436" w:type="dxa"/>
            <w:vMerge/>
            <w:hideMark/>
          </w:tcPr>
          <w:p w14:paraId="1BB15647"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7D479E68" w14:textId="77777777" w:rsidR="003F67D5" w:rsidRPr="00330D52" w:rsidRDefault="003F67D5" w:rsidP="00330D52">
            <w:pPr>
              <w:rPr>
                <w:rFonts w:ascii="Times New Roman" w:hAnsi="Times New Roman" w:cs="Times New Roman"/>
                <w:lang w:eastAsia="en-GB"/>
              </w:rPr>
            </w:pPr>
          </w:p>
        </w:tc>
        <w:tc>
          <w:tcPr>
            <w:tcW w:w="1263" w:type="dxa"/>
            <w:vMerge/>
            <w:hideMark/>
          </w:tcPr>
          <w:p w14:paraId="3F94F9F6" w14:textId="77777777" w:rsidR="003F67D5" w:rsidRPr="00330D52" w:rsidRDefault="003F67D5" w:rsidP="00330D52">
            <w:pPr>
              <w:rPr>
                <w:rFonts w:ascii="Times New Roman" w:hAnsi="Times New Roman" w:cs="Times New Roman"/>
                <w:lang w:eastAsia="en-GB"/>
              </w:rPr>
            </w:pPr>
          </w:p>
        </w:tc>
        <w:tc>
          <w:tcPr>
            <w:tcW w:w="2443" w:type="dxa"/>
            <w:noWrap/>
            <w:hideMark/>
          </w:tcPr>
          <w:p w14:paraId="514627B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0B6E46B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09A920D"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64E1B47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41D53ED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F418F03" w14:textId="77777777" w:rsidTr="004308AE">
        <w:trPr>
          <w:trHeight w:val="280"/>
        </w:trPr>
        <w:tc>
          <w:tcPr>
            <w:tcW w:w="436" w:type="dxa"/>
            <w:vMerge/>
            <w:hideMark/>
          </w:tcPr>
          <w:p w14:paraId="7A446027"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C29A15E" w14:textId="77777777" w:rsidR="003F67D5" w:rsidRPr="00330D52" w:rsidRDefault="003F67D5" w:rsidP="00330D52">
            <w:pPr>
              <w:rPr>
                <w:rFonts w:ascii="Times New Roman" w:hAnsi="Times New Roman" w:cs="Times New Roman"/>
                <w:lang w:eastAsia="en-GB"/>
              </w:rPr>
            </w:pPr>
          </w:p>
        </w:tc>
        <w:tc>
          <w:tcPr>
            <w:tcW w:w="1263" w:type="dxa"/>
            <w:vMerge/>
            <w:hideMark/>
          </w:tcPr>
          <w:p w14:paraId="54206DE3" w14:textId="77777777" w:rsidR="003F67D5" w:rsidRPr="00330D52" w:rsidRDefault="003F67D5" w:rsidP="00330D52">
            <w:pPr>
              <w:rPr>
                <w:rFonts w:ascii="Times New Roman" w:hAnsi="Times New Roman" w:cs="Times New Roman"/>
                <w:lang w:eastAsia="en-GB"/>
              </w:rPr>
            </w:pPr>
          </w:p>
        </w:tc>
        <w:tc>
          <w:tcPr>
            <w:tcW w:w="2443" w:type="dxa"/>
            <w:noWrap/>
            <w:hideMark/>
          </w:tcPr>
          <w:p w14:paraId="7B24760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40D0DF3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80FC70D"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00540C8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37233F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C7AD2B5" w14:textId="77777777" w:rsidTr="004308AE">
        <w:trPr>
          <w:trHeight w:val="280"/>
        </w:trPr>
        <w:tc>
          <w:tcPr>
            <w:tcW w:w="436" w:type="dxa"/>
            <w:vMerge w:val="restart"/>
            <w:noWrap/>
            <w:hideMark/>
          </w:tcPr>
          <w:p w14:paraId="511831FE"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9</w:t>
            </w:r>
          </w:p>
        </w:tc>
        <w:tc>
          <w:tcPr>
            <w:tcW w:w="1741" w:type="dxa"/>
            <w:vMerge w:val="restart"/>
            <w:hideMark/>
          </w:tcPr>
          <w:p w14:paraId="2842B730"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Tanks</w:t>
            </w:r>
          </w:p>
        </w:tc>
        <w:tc>
          <w:tcPr>
            <w:tcW w:w="1263" w:type="dxa"/>
            <w:vMerge w:val="restart"/>
            <w:noWrap/>
            <w:hideMark/>
          </w:tcPr>
          <w:p w14:paraId="227A8514"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Polygon</w:t>
            </w:r>
          </w:p>
        </w:tc>
        <w:tc>
          <w:tcPr>
            <w:tcW w:w="2443" w:type="dxa"/>
            <w:noWrap/>
            <w:hideMark/>
          </w:tcPr>
          <w:p w14:paraId="5150258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Name</w:t>
            </w:r>
          </w:p>
        </w:tc>
        <w:tc>
          <w:tcPr>
            <w:tcW w:w="1157" w:type="dxa"/>
            <w:noWrap/>
            <w:hideMark/>
          </w:tcPr>
          <w:p w14:paraId="0ABCC75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7394FB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CB509C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Time/Date</w:t>
            </w:r>
          </w:p>
        </w:tc>
        <w:tc>
          <w:tcPr>
            <w:tcW w:w="3307" w:type="dxa"/>
            <w:noWrap/>
            <w:hideMark/>
          </w:tcPr>
          <w:p w14:paraId="08443A3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6361C7DD" w14:textId="77777777" w:rsidTr="004308AE">
        <w:trPr>
          <w:trHeight w:val="280"/>
        </w:trPr>
        <w:tc>
          <w:tcPr>
            <w:tcW w:w="436" w:type="dxa"/>
            <w:vMerge/>
            <w:hideMark/>
          </w:tcPr>
          <w:p w14:paraId="4EF24B76"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045C250" w14:textId="77777777" w:rsidR="003F67D5" w:rsidRPr="00330D52" w:rsidRDefault="003F67D5" w:rsidP="00330D52">
            <w:pPr>
              <w:rPr>
                <w:rFonts w:ascii="Times New Roman" w:hAnsi="Times New Roman" w:cs="Times New Roman"/>
                <w:lang w:eastAsia="en-GB"/>
              </w:rPr>
            </w:pPr>
          </w:p>
        </w:tc>
        <w:tc>
          <w:tcPr>
            <w:tcW w:w="1263" w:type="dxa"/>
            <w:vMerge/>
            <w:hideMark/>
          </w:tcPr>
          <w:p w14:paraId="4F3C45BD" w14:textId="77777777" w:rsidR="003F67D5" w:rsidRPr="00330D52" w:rsidRDefault="003F67D5" w:rsidP="00330D52">
            <w:pPr>
              <w:rPr>
                <w:rFonts w:ascii="Times New Roman" w:hAnsi="Times New Roman" w:cs="Times New Roman"/>
                <w:lang w:eastAsia="en-GB"/>
              </w:rPr>
            </w:pPr>
          </w:p>
        </w:tc>
        <w:tc>
          <w:tcPr>
            <w:tcW w:w="2443" w:type="dxa"/>
            <w:noWrap/>
            <w:hideMark/>
          </w:tcPr>
          <w:p w14:paraId="564C32D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4447FB8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88999E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71E1F24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04198DC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5F46487" w14:textId="77777777" w:rsidTr="004308AE">
        <w:trPr>
          <w:trHeight w:val="280"/>
        </w:trPr>
        <w:tc>
          <w:tcPr>
            <w:tcW w:w="436" w:type="dxa"/>
            <w:vMerge/>
            <w:hideMark/>
          </w:tcPr>
          <w:p w14:paraId="393D53AF"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0C037B8" w14:textId="77777777" w:rsidR="003F67D5" w:rsidRPr="00330D52" w:rsidRDefault="003F67D5" w:rsidP="00330D52">
            <w:pPr>
              <w:rPr>
                <w:rFonts w:ascii="Times New Roman" w:hAnsi="Times New Roman" w:cs="Times New Roman"/>
                <w:lang w:eastAsia="en-GB"/>
              </w:rPr>
            </w:pPr>
          </w:p>
        </w:tc>
        <w:tc>
          <w:tcPr>
            <w:tcW w:w="1263" w:type="dxa"/>
            <w:vMerge/>
            <w:hideMark/>
          </w:tcPr>
          <w:p w14:paraId="69264AD5" w14:textId="77777777" w:rsidR="003F67D5" w:rsidRPr="00330D52" w:rsidRDefault="003F67D5" w:rsidP="00330D52">
            <w:pPr>
              <w:rPr>
                <w:rFonts w:ascii="Times New Roman" w:hAnsi="Times New Roman" w:cs="Times New Roman"/>
                <w:lang w:eastAsia="en-GB"/>
              </w:rPr>
            </w:pPr>
          </w:p>
        </w:tc>
        <w:tc>
          <w:tcPr>
            <w:tcW w:w="2443" w:type="dxa"/>
            <w:noWrap/>
            <w:hideMark/>
          </w:tcPr>
          <w:p w14:paraId="7D11C80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Construction date</w:t>
            </w:r>
          </w:p>
        </w:tc>
        <w:tc>
          <w:tcPr>
            <w:tcW w:w="1157" w:type="dxa"/>
            <w:noWrap/>
            <w:hideMark/>
          </w:tcPr>
          <w:p w14:paraId="2E33F3D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1A1E283E"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11FAA1A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3307" w:type="dxa"/>
            <w:noWrap/>
            <w:hideMark/>
          </w:tcPr>
          <w:p w14:paraId="57182FF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4F79F70" w14:textId="77777777" w:rsidTr="004308AE">
        <w:trPr>
          <w:trHeight w:val="280"/>
        </w:trPr>
        <w:tc>
          <w:tcPr>
            <w:tcW w:w="436" w:type="dxa"/>
            <w:vMerge/>
            <w:hideMark/>
          </w:tcPr>
          <w:p w14:paraId="1BC1746C"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79C23DB" w14:textId="77777777" w:rsidR="003F67D5" w:rsidRPr="00330D52" w:rsidRDefault="003F67D5" w:rsidP="00330D52">
            <w:pPr>
              <w:rPr>
                <w:rFonts w:ascii="Times New Roman" w:hAnsi="Times New Roman" w:cs="Times New Roman"/>
                <w:lang w:eastAsia="en-GB"/>
              </w:rPr>
            </w:pPr>
          </w:p>
        </w:tc>
        <w:tc>
          <w:tcPr>
            <w:tcW w:w="1263" w:type="dxa"/>
            <w:vMerge/>
            <w:hideMark/>
          </w:tcPr>
          <w:p w14:paraId="6C18737B" w14:textId="77777777" w:rsidR="003F67D5" w:rsidRPr="00330D52" w:rsidRDefault="003F67D5" w:rsidP="00330D52">
            <w:pPr>
              <w:rPr>
                <w:rFonts w:ascii="Times New Roman" w:hAnsi="Times New Roman" w:cs="Times New Roman"/>
                <w:lang w:eastAsia="en-GB"/>
              </w:rPr>
            </w:pPr>
          </w:p>
        </w:tc>
        <w:tc>
          <w:tcPr>
            <w:tcW w:w="2443" w:type="dxa"/>
            <w:noWrap/>
            <w:hideMark/>
          </w:tcPr>
          <w:p w14:paraId="0113173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546F6C2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51960591"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03605D5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22E9F8B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Calculated from installation dates</w:t>
            </w:r>
          </w:p>
        </w:tc>
      </w:tr>
      <w:tr w:rsidR="00330D52" w:rsidRPr="00330D52" w14:paraId="410B2BD9" w14:textId="77777777" w:rsidTr="004308AE">
        <w:trPr>
          <w:trHeight w:val="280"/>
        </w:trPr>
        <w:tc>
          <w:tcPr>
            <w:tcW w:w="436" w:type="dxa"/>
            <w:vMerge/>
            <w:hideMark/>
          </w:tcPr>
          <w:p w14:paraId="2AAC3114"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AE3983F" w14:textId="77777777" w:rsidR="003F67D5" w:rsidRPr="00330D52" w:rsidRDefault="003F67D5" w:rsidP="00330D52">
            <w:pPr>
              <w:rPr>
                <w:rFonts w:ascii="Times New Roman" w:hAnsi="Times New Roman" w:cs="Times New Roman"/>
                <w:lang w:eastAsia="en-GB"/>
              </w:rPr>
            </w:pPr>
          </w:p>
        </w:tc>
        <w:tc>
          <w:tcPr>
            <w:tcW w:w="1263" w:type="dxa"/>
            <w:vMerge/>
            <w:hideMark/>
          </w:tcPr>
          <w:p w14:paraId="78546367" w14:textId="77777777" w:rsidR="003F67D5" w:rsidRPr="00330D52" w:rsidRDefault="003F67D5" w:rsidP="00330D52">
            <w:pPr>
              <w:rPr>
                <w:rFonts w:ascii="Times New Roman" w:hAnsi="Times New Roman" w:cs="Times New Roman"/>
                <w:lang w:eastAsia="en-GB"/>
              </w:rPr>
            </w:pPr>
          </w:p>
        </w:tc>
        <w:tc>
          <w:tcPr>
            <w:tcW w:w="2443" w:type="dxa"/>
            <w:noWrap/>
            <w:hideMark/>
          </w:tcPr>
          <w:p w14:paraId="5876614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507F9C9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4AA8247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2F8C364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10C544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A0F4158" w14:textId="77777777" w:rsidTr="004308AE">
        <w:trPr>
          <w:trHeight w:val="280"/>
        </w:trPr>
        <w:tc>
          <w:tcPr>
            <w:tcW w:w="436" w:type="dxa"/>
            <w:vMerge/>
            <w:hideMark/>
          </w:tcPr>
          <w:p w14:paraId="649DF2CE"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A78B3E9" w14:textId="77777777" w:rsidR="003F67D5" w:rsidRPr="00330D52" w:rsidRDefault="003F67D5" w:rsidP="00330D52">
            <w:pPr>
              <w:rPr>
                <w:rFonts w:ascii="Times New Roman" w:hAnsi="Times New Roman" w:cs="Times New Roman"/>
                <w:lang w:eastAsia="en-GB"/>
              </w:rPr>
            </w:pPr>
          </w:p>
        </w:tc>
        <w:tc>
          <w:tcPr>
            <w:tcW w:w="1263" w:type="dxa"/>
            <w:vMerge/>
            <w:hideMark/>
          </w:tcPr>
          <w:p w14:paraId="239ABAC7" w14:textId="77777777" w:rsidR="003F67D5" w:rsidRPr="00330D52" w:rsidRDefault="003F67D5" w:rsidP="00330D52">
            <w:pPr>
              <w:rPr>
                <w:rFonts w:ascii="Times New Roman" w:hAnsi="Times New Roman" w:cs="Times New Roman"/>
                <w:lang w:eastAsia="en-GB"/>
              </w:rPr>
            </w:pPr>
          </w:p>
        </w:tc>
        <w:tc>
          <w:tcPr>
            <w:tcW w:w="2443" w:type="dxa"/>
            <w:noWrap/>
            <w:hideMark/>
          </w:tcPr>
          <w:p w14:paraId="01FC229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Type</w:t>
            </w:r>
          </w:p>
        </w:tc>
        <w:tc>
          <w:tcPr>
            <w:tcW w:w="1157" w:type="dxa"/>
            <w:noWrap/>
            <w:hideMark/>
          </w:tcPr>
          <w:p w14:paraId="40C69F9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EE637C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00F7CEA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3DBF96F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Elevated/Ground</w:t>
            </w:r>
          </w:p>
        </w:tc>
      </w:tr>
      <w:tr w:rsidR="00330D52" w:rsidRPr="00330D52" w14:paraId="3C03F2CA" w14:textId="77777777" w:rsidTr="004308AE">
        <w:trPr>
          <w:trHeight w:val="280"/>
        </w:trPr>
        <w:tc>
          <w:tcPr>
            <w:tcW w:w="436" w:type="dxa"/>
            <w:vMerge/>
            <w:hideMark/>
          </w:tcPr>
          <w:p w14:paraId="364ABA7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BDF430F" w14:textId="77777777" w:rsidR="003F67D5" w:rsidRPr="00330D52" w:rsidRDefault="003F67D5" w:rsidP="00330D52">
            <w:pPr>
              <w:rPr>
                <w:rFonts w:ascii="Times New Roman" w:hAnsi="Times New Roman" w:cs="Times New Roman"/>
                <w:lang w:eastAsia="en-GB"/>
              </w:rPr>
            </w:pPr>
          </w:p>
        </w:tc>
        <w:tc>
          <w:tcPr>
            <w:tcW w:w="1263" w:type="dxa"/>
            <w:vMerge/>
            <w:hideMark/>
          </w:tcPr>
          <w:p w14:paraId="6F1C979F" w14:textId="77777777" w:rsidR="003F67D5" w:rsidRPr="00330D52" w:rsidRDefault="003F67D5" w:rsidP="00330D52">
            <w:pPr>
              <w:rPr>
                <w:rFonts w:ascii="Times New Roman" w:hAnsi="Times New Roman" w:cs="Times New Roman"/>
                <w:lang w:eastAsia="en-GB"/>
              </w:rPr>
            </w:pPr>
          </w:p>
        </w:tc>
        <w:tc>
          <w:tcPr>
            <w:tcW w:w="2443" w:type="dxa"/>
            <w:noWrap/>
            <w:hideMark/>
          </w:tcPr>
          <w:p w14:paraId="36F1B4A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Tank Height</w:t>
            </w:r>
          </w:p>
        </w:tc>
        <w:tc>
          <w:tcPr>
            <w:tcW w:w="1157" w:type="dxa"/>
            <w:noWrap/>
            <w:hideMark/>
          </w:tcPr>
          <w:p w14:paraId="71AC81A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01F6975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6C19D7D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67B875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2 decimal precision </w:t>
            </w:r>
          </w:p>
        </w:tc>
      </w:tr>
      <w:tr w:rsidR="00330D52" w:rsidRPr="00330D52" w14:paraId="31E36962" w14:textId="77777777" w:rsidTr="004308AE">
        <w:trPr>
          <w:trHeight w:val="280"/>
        </w:trPr>
        <w:tc>
          <w:tcPr>
            <w:tcW w:w="436" w:type="dxa"/>
            <w:vMerge/>
            <w:hideMark/>
          </w:tcPr>
          <w:p w14:paraId="7E861595"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78F6EC09" w14:textId="77777777" w:rsidR="003F67D5" w:rsidRPr="00330D52" w:rsidRDefault="003F67D5" w:rsidP="00330D52">
            <w:pPr>
              <w:rPr>
                <w:rFonts w:ascii="Times New Roman" w:hAnsi="Times New Roman" w:cs="Times New Roman"/>
                <w:lang w:eastAsia="en-GB"/>
              </w:rPr>
            </w:pPr>
          </w:p>
        </w:tc>
        <w:tc>
          <w:tcPr>
            <w:tcW w:w="1263" w:type="dxa"/>
            <w:vMerge/>
            <w:hideMark/>
          </w:tcPr>
          <w:p w14:paraId="33CA1FAA" w14:textId="77777777" w:rsidR="003F67D5" w:rsidRPr="00330D52" w:rsidRDefault="003F67D5" w:rsidP="00330D52">
            <w:pPr>
              <w:rPr>
                <w:rFonts w:ascii="Times New Roman" w:hAnsi="Times New Roman" w:cs="Times New Roman"/>
                <w:lang w:eastAsia="en-GB"/>
              </w:rPr>
            </w:pPr>
          </w:p>
        </w:tc>
        <w:tc>
          <w:tcPr>
            <w:tcW w:w="2443" w:type="dxa"/>
            <w:noWrap/>
            <w:hideMark/>
          </w:tcPr>
          <w:p w14:paraId="6C2D831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Base Elevation</w:t>
            </w:r>
          </w:p>
        </w:tc>
        <w:tc>
          <w:tcPr>
            <w:tcW w:w="1157" w:type="dxa"/>
            <w:noWrap/>
            <w:hideMark/>
          </w:tcPr>
          <w:p w14:paraId="290BDEE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47723494"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0357FF9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61F5E87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3 decimal precision </w:t>
            </w:r>
          </w:p>
        </w:tc>
      </w:tr>
      <w:tr w:rsidR="00330D52" w:rsidRPr="00330D52" w14:paraId="305F04AE" w14:textId="77777777" w:rsidTr="004308AE">
        <w:trPr>
          <w:trHeight w:val="280"/>
        </w:trPr>
        <w:tc>
          <w:tcPr>
            <w:tcW w:w="436" w:type="dxa"/>
            <w:vMerge/>
            <w:hideMark/>
          </w:tcPr>
          <w:p w14:paraId="7C4E93C3"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D87A4C3" w14:textId="77777777" w:rsidR="003F67D5" w:rsidRPr="00330D52" w:rsidRDefault="003F67D5" w:rsidP="00330D52">
            <w:pPr>
              <w:rPr>
                <w:rFonts w:ascii="Times New Roman" w:hAnsi="Times New Roman" w:cs="Times New Roman"/>
                <w:lang w:eastAsia="en-GB"/>
              </w:rPr>
            </w:pPr>
          </w:p>
        </w:tc>
        <w:tc>
          <w:tcPr>
            <w:tcW w:w="1263" w:type="dxa"/>
            <w:vMerge/>
            <w:hideMark/>
          </w:tcPr>
          <w:p w14:paraId="07C8AFAD" w14:textId="77777777" w:rsidR="003F67D5" w:rsidRPr="00330D52" w:rsidRDefault="003F67D5" w:rsidP="00330D52">
            <w:pPr>
              <w:rPr>
                <w:rFonts w:ascii="Times New Roman" w:hAnsi="Times New Roman" w:cs="Times New Roman"/>
                <w:lang w:eastAsia="en-GB"/>
              </w:rPr>
            </w:pPr>
          </w:p>
        </w:tc>
        <w:tc>
          <w:tcPr>
            <w:tcW w:w="2443" w:type="dxa"/>
            <w:noWrap/>
            <w:hideMark/>
          </w:tcPr>
          <w:p w14:paraId="3908237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Capacity</w:t>
            </w:r>
          </w:p>
        </w:tc>
        <w:tc>
          <w:tcPr>
            <w:tcW w:w="1157" w:type="dxa"/>
            <w:noWrap/>
            <w:hideMark/>
          </w:tcPr>
          <w:p w14:paraId="0844643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42C66F3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51A5A93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5B5A403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4 decimal precision </w:t>
            </w:r>
          </w:p>
        </w:tc>
      </w:tr>
      <w:tr w:rsidR="00330D52" w:rsidRPr="00330D52" w14:paraId="68DF41B9" w14:textId="77777777" w:rsidTr="004308AE">
        <w:trPr>
          <w:trHeight w:val="280"/>
        </w:trPr>
        <w:tc>
          <w:tcPr>
            <w:tcW w:w="436" w:type="dxa"/>
            <w:vMerge w:val="restart"/>
            <w:noWrap/>
            <w:hideMark/>
          </w:tcPr>
          <w:p w14:paraId="48435A9B"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10</w:t>
            </w:r>
          </w:p>
        </w:tc>
        <w:tc>
          <w:tcPr>
            <w:tcW w:w="1741" w:type="dxa"/>
            <w:vMerge w:val="restart"/>
            <w:hideMark/>
          </w:tcPr>
          <w:p w14:paraId="5AF7CC84"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Valves</w:t>
            </w:r>
          </w:p>
        </w:tc>
        <w:tc>
          <w:tcPr>
            <w:tcW w:w="1263" w:type="dxa"/>
            <w:vMerge w:val="restart"/>
            <w:noWrap/>
            <w:hideMark/>
          </w:tcPr>
          <w:p w14:paraId="6F6DC67B"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6164576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617A6BB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30839FD4"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4497590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Time/Date</w:t>
            </w:r>
          </w:p>
        </w:tc>
        <w:tc>
          <w:tcPr>
            <w:tcW w:w="3307" w:type="dxa"/>
            <w:noWrap/>
            <w:hideMark/>
          </w:tcPr>
          <w:p w14:paraId="7D3EAF7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653D6183" w14:textId="77777777" w:rsidTr="004308AE">
        <w:trPr>
          <w:trHeight w:val="280"/>
        </w:trPr>
        <w:tc>
          <w:tcPr>
            <w:tcW w:w="436" w:type="dxa"/>
            <w:vMerge/>
            <w:hideMark/>
          </w:tcPr>
          <w:p w14:paraId="57E94506"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B09E9D2" w14:textId="77777777" w:rsidR="003F67D5" w:rsidRPr="00330D52" w:rsidRDefault="003F67D5" w:rsidP="00330D52">
            <w:pPr>
              <w:rPr>
                <w:rFonts w:ascii="Times New Roman" w:hAnsi="Times New Roman" w:cs="Times New Roman"/>
                <w:lang w:eastAsia="en-GB"/>
              </w:rPr>
            </w:pPr>
          </w:p>
        </w:tc>
        <w:tc>
          <w:tcPr>
            <w:tcW w:w="1263" w:type="dxa"/>
            <w:vMerge/>
            <w:hideMark/>
          </w:tcPr>
          <w:p w14:paraId="365BF3AF" w14:textId="77777777" w:rsidR="003F67D5" w:rsidRPr="00330D52" w:rsidRDefault="003F67D5" w:rsidP="00330D52">
            <w:pPr>
              <w:rPr>
                <w:rFonts w:ascii="Times New Roman" w:hAnsi="Times New Roman" w:cs="Times New Roman"/>
                <w:lang w:eastAsia="en-GB"/>
              </w:rPr>
            </w:pPr>
          </w:p>
        </w:tc>
        <w:tc>
          <w:tcPr>
            <w:tcW w:w="2443" w:type="dxa"/>
            <w:noWrap/>
            <w:hideMark/>
          </w:tcPr>
          <w:p w14:paraId="00A0449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1F74EBD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3876DEB"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5D90B02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2C3310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2D71F30" w14:textId="77777777" w:rsidTr="004308AE">
        <w:trPr>
          <w:trHeight w:val="280"/>
        </w:trPr>
        <w:tc>
          <w:tcPr>
            <w:tcW w:w="436" w:type="dxa"/>
            <w:vMerge/>
            <w:hideMark/>
          </w:tcPr>
          <w:p w14:paraId="7ED2DBB7"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7A4408B8" w14:textId="77777777" w:rsidR="003F67D5" w:rsidRPr="00330D52" w:rsidRDefault="003F67D5" w:rsidP="00330D52">
            <w:pPr>
              <w:rPr>
                <w:rFonts w:ascii="Times New Roman" w:hAnsi="Times New Roman" w:cs="Times New Roman"/>
                <w:lang w:eastAsia="en-GB"/>
              </w:rPr>
            </w:pPr>
          </w:p>
        </w:tc>
        <w:tc>
          <w:tcPr>
            <w:tcW w:w="1263" w:type="dxa"/>
            <w:vMerge/>
            <w:hideMark/>
          </w:tcPr>
          <w:p w14:paraId="1F0F63D2" w14:textId="77777777" w:rsidR="003F67D5" w:rsidRPr="00330D52" w:rsidRDefault="003F67D5" w:rsidP="00330D52">
            <w:pPr>
              <w:rPr>
                <w:rFonts w:ascii="Times New Roman" w:hAnsi="Times New Roman" w:cs="Times New Roman"/>
                <w:lang w:eastAsia="en-GB"/>
              </w:rPr>
            </w:pPr>
          </w:p>
        </w:tc>
        <w:tc>
          <w:tcPr>
            <w:tcW w:w="2443" w:type="dxa"/>
            <w:noWrap/>
            <w:hideMark/>
          </w:tcPr>
          <w:p w14:paraId="2C75353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2786AB1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745D4DDD"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A811B4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Values</w:t>
            </w:r>
          </w:p>
        </w:tc>
        <w:tc>
          <w:tcPr>
            <w:tcW w:w="3307" w:type="dxa"/>
            <w:noWrap/>
            <w:hideMark/>
          </w:tcPr>
          <w:p w14:paraId="060181A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744F246" w14:textId="77777777" w:rsidTr="004308AE">
        <w:trPr>
          <w:trHeight w:val="280"/>
        </w:trPr>
        <w:tc>
          <w:tcPr>
            <w:tcW w:w="436" w:type="dxa"/>
            <w:vMerge/>
            <w:hideMark/>
          </w:tcPr>
          <w:p w14:paraId="11D4272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2EF4EFA" w14:textId="77777777" w:rsidR="003F67D5" w:rsidRPr="00330D52" w:rsidRDefault="003F67D5" w:rsidP="00330D52">
            <w:pPr>
              <w:rPr>
                <w:rFonts w:ascii="Times New Roman" w:hAnsi="Times New Roman" w:cs="Times New Roman"/>
                <w:lang w:eastAsia="en-GB"/>
              </w:rPr>
            </w:pPr>
          </w:p>
        </w:tc>
        <w:tc>
          <w:tcPr>
            <w:tcW w:w="1263" w:type="dxa"/>
            <w:vMerge/>
            <w:hideMark/>
          </w:tcPr>
          <w:p w14:paraId="01B599B3" w14:textId="77777777" w:rsidR="003F67D5" w:rsidRPr="00330D52" w:rsidRDefault="003F67D5" w:rsidP="00330D52">
            <w:pPr>
              <w:rPr>
                <w:rFonts w:ascii="Times New Roman" w:hAnsi="Times New Roman" w:cs="Times New Roman"/>
                <w:lang w:eastAsia="en-GB"/>
              </w:rPr>
            </w:pPr>
          </w:p>
        </w:tc>
        <w:tc>
          <w:tcPr>
            <w:tcW w:w="2443" w:type="dxa"/>
            <w:noWrap/>
            <w:hideMark/>
          </w:tcPr>
          <w:p w14:paraId="2ED6297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Status</w:t>
            </w:r>
          </w:p>
        </w:tc>
        <w:tc>
          <w:tcPr>
            <w:tcW w:w="1157" w:type="dxa"/>
            <w:noWrap/>
            <w:hideMark/>
          </w:tcPr>
          <w:p w14:paraId="69009D7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7A668D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26104B2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Check Box</w:t>
            </w:r>
          </w:p>
        </w:tc>
        <w:tc>
          <w:tcPr>
            <w:tcW w:w="3307" w:type="dxa"/>
            <w:noWrap/>
            <w:hideMark/>
          </w:tcPr>
          <w:p w14:paraId="5A1F211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Active or inactive</w:t>
            </w:r>
          </w:p>
        </w:tc>
      </w:tr>
      <w:tr w:rsidR="00330D52" w:rsidRPr="00330D52" w14:paraId="55379475" w14:textId="77777777" w:rsidTr="004308AE">
        <w:trPr>
          <w:trHeight w:val="280"/>
        </w:trPr>
        <w:tc>
          <w:tcPr>
            <w:tcW w:w="436" w:type="dxa"/>
            <w:vMerge/>
            <w:hideMark/>
          </w:tcPr>
          <w:p w14:paraId="2B0F6AD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9831E1E" w14:textId="77777777" w:rsidR="003F67D5" w:rsidRPr="00330D52" w:rsidRDefault="003F67D5" w:rsidP="00330D52">
            <w:pPr>
              <w:rPr>
                <w:rFonts w:ascii="Times New Roman" w:hAnsi="Times New Roman" w:cs="Times New Roman"/>
                <w:lang w:eastAsia="en-GB"/>
              </w:rPr>
            </w:pPr>
          </w:p>
        </w:tc>
        <w:tc>
          <w:tcPr>
            <w:tcW w:w="1263" w:type="dxa"/>
            <w:vMerge/>
            <w:hideMark/>
          </w:tcPr>
          <w:p w14:paraId="06270E1D" w14:textId="77777777" w:rsidR="003F67D5" w:rsidRPr="00330D52" w:rsidRDefault="003F67D5" w:rsidP="00330D52">
            <w:pPr>
              <w:rPr>
                <w:rFonts w:ascii="Times New Roman" w:hAnsi="Times New Roman" w:cs="Times New Roman"/>
                <w:lang w:eastAsia="en-GB"/>
              </w:rPr>
            </w:pPr>
          </w:p>
        </w:tc>
        <w:tc>
          <w:tcPr>
            <w:tcW w:w="2443" w:type="dxa"/>
            <w:noWrap/>
            <w:hideMark/>
          </w:tcPr>
          <w:p w14:paraId="23551E4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1376E53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344C9B2"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10FA938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Values</w:t>
            </w:r>
          </w:p>
        </w:tc>
        <w:tc>
          <w:tcPr>
            <w:tcW w:w="3307" w:type="dxa"/>
            <w:noWrap/>
            <w:hideMark/>
          </w:tcPr>
          <w:p w14:paraId="77FA37B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9A13CF2" w14:textId="77777777" w:rsidTr="004308AE">
        <w:trPr>
          <w:trHeight w:val="280"/>
        </w:trPr>
        <w:tc>
          <w:tcPr>
            <w:tcW w:w="436" w:type="dxa"/>
            <w:vMerge/>
            <w:hideMark/>
          </w:tcPr>
          <w:p w14:paraId="504742D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8DB1E7F" w14:textId="77777777" w:rsidR="003F67D5" w:rsidRPr="00330D52" w:rsidRDefault="003F67D5" w:rsidP="00330D52">
            <w:pPr>
              <w:rPr>
                <w:rFonts w:ascii="Times New Roman" w:hAnsi="Times New Roman" w:cs="Times New Roman"/>
                <w:lang w:eastAsia="en-GB"/>
              </w:rPr>
            </w:pPr>
          </w:p>
        </w:tc>
        <w:tc>
          <w:tcPr>
            <w:tcW w:w="1263" w:type="dxa"/>
            <w:vMerge/>
            <w:hideMark/>
          </w:tcPr>
          <w:p w14:paraId="692DCE6B" w14:textId="77777777" w:rsidR="003F67D5" w:rsidRPr="00330D52" w:rsidRDefault="003F67D5" w:rsidP="00330D52">
            <w:pPr>
              <w:rPr>
                <w:rFonts w:ascii="Times New Roman" w:hAnsi="Times New Roman" w:cs="Times New Roman"/>
                <w:lang w:eastAsia="en-GB"/>
              </w:rPr>
            </w:pPr>
          </w:p>
        </w:tc>
        <w:tc>
          <w:tcPr>
            <w:tcW w:w="2443" w:type="dxa"/>
            <w:noWrap/>
            <w:hideMark/>
          </w:tcPr>
          <w:p w14:paraId="1D54C85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Type</w:t>
            </w:r>
          </w:p>
        </w:tc>
        <w:tc>
          <w:tcPr>
            <w:tcW w:w="1157" w:type="dxa"/>
            <w:noWrap/>
            <w:hideMark/>
          </w:tcPr>
          <w:p w14:paraId="5897B4C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4EFE64E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1072818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3E0296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Butterfly/Sluice etc.</w:t>
            </w:r>
          </w:p>
        </w:tc>
      </w:tr>
      <w:tr w:rsidR="00330D52" w:rsidRPr="00330D52" w14:paraId="742B2F24" w14:textId="77777777" w:rsidTr="004308AE">
        <w:trPr>
          <w:trHeight w:val="280"/>
        </w:trPr>
        <w:tc>
          <w:tcPr>
            <w:tcW w:w="436" w:type="dxa"/>
            <w:vMerge/>
            <w:hideMark/>
          </w:tcPr>
          <w:p w14:paraId="59ABD24D"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FAFAB44" w14:textId="77777777" w:rsidR="003F67D5" w:rsidRPr="00330D52" w:rsidRDefault="003F67D5" w:rsidP="00330D52">
            <w:pPr>
              <w:rPr>
                <w:rFonts w:ascii="Times New Roman" w:hAnsi="Times New Roman" w:cs="Times New Roman"/>
                <w:lang w:eastAsia="en-GB"/>
              </w:rPr>
            </w:pPr>
          </w:p>
        </w:tc>
        <w:tc>
          <w:tcPr>
            <w:tcW w:w="1263" w:type="dxa"/>
            <w:vMerge/>
            <w:hideMark/>
          </w:tcPr>
          <w:p w14:paraId="014A1AA3" w14:textId="77777777" w:rsidR="003F67D5" w:rsidRPr="00330D52" w:rsidRDefault="003F67D5" w:rsidP="00330D52">
            <w:pPr>
              <w:rPr>
                <w:rFonts w:ascii="Times New Roman" w:hAnsi="Times New Roman" w:cs="Times New Roman"/>
                <w:lang w:eastAsia="en-GB"/>
              </w:rPr>
            </w:pPr>
          </w:p>
        </w:tc>
        <w:tc>
          <w:tcPr>
            <w:tcW w:w="2443" w:type="dxa"/>
            <w:noWrap/>
            <w:hideMark/>
          </w:tcPr>
          <w:p w14:paraId="12EC84E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16B379C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7E535676"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5E28F7E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64BAFA8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Calculated from installation dates</w:t>
            </w:r>
          </w:p>
        </w:tc>
      </w:tr>
      <w:tr w:rsidR="00330D52" w:rsidRPr="00330D52" w14:paraId="10B3767D" w14:textId="77777777" w:rsidTr="004308AE">
        <w:trPr>
          <w:trHeight w:val="280"/>
        </w:trPr>
        <w:tc>
          <w:tcPr>
            <w:tcW w:w="436" w:type="dxa"/>
            <w:vMerge/>
            <w:hideMark/>
          </w:tcPr>
          <w:p w14:paraId="37BC6733"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1CFD163" w14:textId="77777777" w:rsidR="003F67D5" w:rsidRPr="00330D52" w:rsidRDefault="003F67D5" w:rsidP="00330D52">
            <w:pPr>
              <w:rPr>
                <w:rFonts w:ascii="Times New Roman" w:hAnsi="Times New Roman" w:cs="Times New Roman"/>
                <w:lang w:eastAsia="en-GB"/>
              </w:rPr>
            </w:pPr>
          </w:p>
        </w:tc>
        <w:tc>
          <w:tcPr>
            <w:tcW w:w="1263" w:type="dxa"/>
            <w:vMerge/>
            <w:hideMark/>
          </w:tcPr>
          <w:p w14:paraId="2CA0B635" w14:textId="77777777" w:rsidR="003F67D5" w:rsidRPr="00330D52" w:rsidRDefault="003F67D5" w:rsidP="00330D52">
            <w:pPr>
              <w:rPr>
                <w:rFonts w:ascii="Times New Roman" w:hAnsi="Times New Roman" w:cs="Times New Roman"/>
                <w:lang w:eastAsia="en-GB"/>
              </w:rPr>
            </w:pPr>
          </w:p>
        </w:tc>
        <w:tc>
          <w:tcPr>
            <w:tcW w:w="2443" w:type="dxa"/>
            <w:noWrap/>
            <w:hideMark/>
          </w:tcPr>
          <w:p w14:paraId="2C7AD0A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7EA3F98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73A9705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4648670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62A5E0F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32FD9F4" w14:textId="77777777" w:rsidTr="004308AE">
        <w:trPr>
          <w:trHeight w:val="280"/>
        </w:trPr>
        <w:tc>
          <w:tcPr>
            <w:tcW w:w="436" w:type="dxa"/>
            <w:vMerge/>
            <w:hideMark/>
          </w:tcPr>
          <w:p w14:paraId="4FD55354"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5EAA704" w14:textId="77777777" w:rsidR="003F67D5" w:rsidRPr="00330D52" w:rsidRDefault="003F67D5" w:rsidP="00330D52">
            <w:pPr>
              <w:rPr>
                <w:rFonts w:ascii="Times New Roman" w:hAnsi="Times New Roman" w:cs="Times New Roman"/>
                <w:lang w:eastAsia="en-GB"/>
              </w:rPr>
            </w:pPr>
          </w:p>
        </w:tc>
        <w:tc>
          <w:tcPr>
            <w:tcW w:w="1263" w:type="dxa"/>
            <w:vMerge/>
            <w:hideMark/>
          </w:tcPr>
          <w:p w14:paraId="561614B3" w14:textId="77777777" w:rsidR="003F67D5" w:rsidRPr="00330D52" w:rsidRDefault="003F67D5" w:rsidP="00330D52">
            <w:pPr>
              <w:rPr>
                <w:rFonts w:ascii="Times New Roman" w:hAnsi="Times New Roman" w:cs="Times New Roman"/>
                <w:lang w:eastAsia="en-GB"/>
              </w:rPr>
            </w:pPr>
          </w:p>
        </w:tc>
        <w:tc>
          <w:tcPr>
            <w:tcW w:w="2443" w:type="dxa"/>
            <w:noWrap/>
            <w:hideMark/>
          </w:tcPr>
          <w:p w14:paraId="2825057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2F4FC2C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1EF511D"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750787B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CEDA06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14DA456" w14:textId="77777777" w:rsidTr="004308AE">
        <w:trPr>
          <w:trHeight w:val="280"/>
        </w:trPr>
        <w:tc>
          <w:tcPr>
            <w:tcW w:w="436" w:type="dxa"/>
            <w:vMerge w:val="restart"/>
            <w:noWrap/>
            <w:hideMark/>
          </w:tcPr>
          <w:p w14:paraId="5DC91824"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11</w:t>
            </w:r>
          </w:p>
        </w:tc>
        <w:tc>
          <w:tcPr>
            <w:tcW w:w="1741" w:type="dxa"/>
            <w:vMerge w:val="restart"/>
            <w:hideMark/>
          </w:tcPr>
          <w:p w14:paraId="06B00742"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PRV</w:t>
            </w:r>
          </w:p>
        </w:tc>
        <w:tc>
          <w:tcPr>
            <w:tcW w:w="1263" w:type="dxa"/>
            <w:vMerge w:val="restart"/>
            <w:noWrap/>
            <w:hideMark/>
          </w:tcPr>
          <w:p w14:paraId="2A1321DB"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3B068ED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Diameter</w:t>
            </w:r>
          </w:p>
        </w:tc>
        <w:tc>
          <w:tcPr>
            <w:tcW w:w="1157" w:type="dxa"/>
            <w:noWrap/>
            <w:hideMark/>
          </w:tcPr>
          <w:p w14:paraId="05A2EED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56B1063E"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6049607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7A05F32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6714BF70" w14:textId="77777777" w:rsidTr="004308AE">
        <w:trPr>
          <w:trHeight w:val="280"/>
        </w:trPr>
        <w:tc>
          <w:tcPr>
            <w:tcW w:w="436" w:type="dxa"/>
            <w:vMerge/>
            <w:hideMark/>
          </w:tcPr>
          <w:p w14:paraId="2AA6659D"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C9500DD" w14:textId="77777777" w:rsidR="003F67D5" w:rsidRPr="00330D52" w:rsidRDefault="003F67D5" w:rsidP="00330D52">
            <w:pPr>
              <w:rPr>
                <w:rFonts w:ascii="Times New Roman" w:hAnsi="Times New Roman" w:cs="Times New Roman"/>
                <w:lang w:eastAsia="en-GB"/>
              </w:rPr>
            </w:pPr>
          </w:p>
        </w:tc>
        <w:tc>
          <w:tcPr>
            <w:tcW w:w="1263" w:type="dxa"/>
            <w:vMerge/>
            <w:hideMark/>
          </w:tcPr>
          <w:p w14:paraId="0B4F0D68" w14:textId="77777777" w:rsidR="003F67D5" w:rsidRPr="00330D52" w:rsidRDefault="003F67D5" w:rsidP="00330D52">
            <w:pPr>
              <w:rPr>
                <w:rFonts w:ascii="Times New Roman" w:hAnsi="Times New Roman" w:cs="Times New Roman"/>
                <w:lang w:eastAsia="en-GB"/>
              </w:rPr>
            </w:pPr>
          </w:p>
        </w:tc>
        <w:tc>
          <w:tcPr>
            <w:tcW w:w="2443" w:type="dxa"/>
            <w:noWrap/>
            <w:hideMark/>
          </w:tcPr>
          <w:p w14:paraId="72C2109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1A0276F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6B9A0DE2"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10138D7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3307" w:type="dxa"/>
            <w:noWrap/>
            <w:hideMark/>
          </w:tcPr>
          <w:p w14:paraId="5927CDF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182F928" w14:textId="77777777" w:rsidTr="004308AE">
        <w:trPr>
          <w:trHeight w:val="280"/>
        </w:trPr>
        <w:tc>
          <w:tcPr>
            <w:tcW w:w="436" w:type="dxa"/>
            <w:vMerge/>
            <w:hideMark/>
          </w:tcPr>
          <w:p w14:paraId="22011590"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1EA5020B" w14:textId="77777777" w:rsidR="003F67D5" w:rsidRPr="00330D52" w:rsidRDefault="003F67D5" w:rsidP="00330D52">
            <w:pPr>
              <w:rPr>
                <w:rFonts w:ascii="Times New Roman" w:hAnsi="Times New Roman" w:cs="Times New Roman"/>
                <w:lang w:eastAsia="en-GB"/>
              </w:rPr>
            </w:pPr>
          </w:p>
        </w:tc>
        <w:tc>
          <w:tcPr>
            <w:tcW w:w="1263" w:type="dxa"/>
            <w:vMerge/>
            <w:hideMark/>
          </w:tcPr>
          <w:p w14:paraId="3B4C1379" w14:textId="77777777" w:rsidR="003F67D5" w:rsidRPr="00330D52" w:rsidRDefault="003F67D5" w:rsidP="00330D52">
            <w:pPr>
              <w:rPr>
                <w:rFonts w:ascii="Times New Roman" w:hAnsi="Times New Roman" w:cs="Times New Roman"/>
                <w:lang w:eastAsia="en-GB"/>
              </w:rPr>
            </w:pPr>
          </w:p>
        </w:tc>
        <w:tc>
          <w:tcPr>
            <w:tcW w:w="2443" w:type="dxa"/>
            <w:noWrap/>
            <w:hideMark/>
          </w:tcPr>
          <w:p w14:paraId="7093DAA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73372BE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69B250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28E8C36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049E21C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ID of the feature</w:t>
            </w:r>
          </w:p>
        </w:tc>
      </w:tr>
      <w:tr w:rsidR="00330D52" w:rsidRPr="00330D52" w14:paraId="0EE6FD63" w14:textId="77777777" w:rsidTr="004308AE">
        <w:trPr>
          <w:trHeight w:val="280"/>
        </w:trPr>
        <w:tc>
          <w:tcPr>
            <w:tcW w:w="436" w:type="dxa"/>
            <w:vMerge/>
            <w:hideMark/>
          </w:tcPr>
          <w:p w14:paraId="589D44E7"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46935CD" w14:textId="77777777" w:rsidR="003F67D5" w:rsidRPr="00330D52" w:rsidRDefault="003F67D5" w:rsidP="00330D52">
            <w:pPr>
              <w:rPr>
                <w:rFonts w:ascii="Times New Roman" w:hAnsi="Times New Roman" w:cs="Times New Roman"/>
                <w:lang w:eastAsia="en-GB"/>
              </w:rPr>
            </w:pPr>
          </w:p>
        </w:tc>
        <w:tc>
          <w:tcPr>
            <w:tcW w:w="1263" w:type="dxa"/>
            <w:vMerge/>
            <w:hideMark/>
          </w:tcPr>
          <w:p w14:paraId="7341B1D1" w14:textId="77777777" w:rsidR="003F67D5" w:rsidRPr="00330D52" w:rsidRDefault="003F67D5" w:rsidP="00330D52">
            <w:pPr>
              <w:rPr>
                <w:rFonts w:ascii="Times New Roman" w:hAnsi="Times New Roman" w:cs="Times New Roman"/>
                <w:lang w:eastAsia="en-GB"/>
              </w:rPr>
            </w:pPr>
          </w:p>
        </w:tc>
        <w:tc>
          <w:tcPr>
            <w:tcW w:w="2443" w:type="dxa"/>
            <w:noWrap/>
            <w:hideMark/>
          </w:tcPr>
          <w:p w14:paraId="3A4F8F8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Status</w:t>
            </w:r>
          </w:p>
        </w:tc>
        <w:tc>
          <w:tcPr>
            <w:tcW w:w="1157" w:type="dxa"/>
            <w:noWrap/>
            <w:hideMark/>
          </w:tcPr>
          <w:p w14:paraId="1942A1A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C3FB166"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22855EF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Check Box</w:t>
            </w:r>
          </w:p>
        </w:tc>
        <w:tc>
          <w:tcPr>
            <w:tcW w:w="3307" w:type="dxa"/>
            <w:noWrap/>
            <w:hideMark/>
          </w:tcPr>
          <w:p w14:paraId="7198D31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Active or inactive</w:t>
            </w:r>
          </w:p>
        </w:tc>
      </w:tr>
      <w:tr w:rsidR="00330D52" w:rsidRPr="00330D52" w14:paraId="385C9ABF" w14:textId="77777777" w:rsidTr="004308AE">
        <w:trPr>
          <w:trHeight w:val="280"/>
        </w:trPr>
        <w:tc>
          <w:tcPr>
            <w:tcW w:w="436" w:type="dxa"/>
            <w:vMerge/>
            <w:hideMark/>
          </w:tcPr>
          <w:p w14:paraId="4E938552"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C6E8A23" w14:textId="77777777" w:rsidR="003F67D5" w:rsidRPr="00330D52" w:rsidRDefault="003F67D5" w:rsidP="00330D52">
            <w:pPr>
              <w:rPr>
                <w:rFonts w:ascii="Times New Roman" w:hAnsi="Times New Roman" w:cs="Times New Roman"/>
                <w:lang w:eastAsia="en-GB"/>
              </w:rPr>
            </w:pPr>
          </w:p>
        </w:tc>
        <w:tc>
          <w:tcPr>
            <w:tcW w:w="1263" w:type="dxa"/>
            <w:vMerge/>
            <w:hideMark/>
          </w:tcPr>
          <w:p w14:paraId="07B6110C" w14:textId="77777777" w:rsidR="003F67D5" w:rsidRPr="00330D52" w:rsidRDefault="003F67D5" w:rsidP="00330D52">
            <w:pPr>
              <w:rPr>
                <w:rFonts w:ascii="Times New Roman" w:hAnsi="Times New Roman" w:cs="Times New Roman"/>
                <w:lang w:eastAsia="en-GB"/>
              </w:rPr>
            </w:pPr>
          </w:p>
        </w:tc>
        <w:tc>
          <w:tcPr>
            <w:tcW w:w="2443" w:type="dxa"/>
            <w:noWrap/>
            <w:hideMark/>
          </w:tcPr>
          <w:p w14:paraId="6EB8B2E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3EB434F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25FC01E"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4E5A0C1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6F8E122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3EFAF0D" w14:textId="77777777" w:rsidTr="004308AE">
        <w:trPr>
          <w:trHeight w:val="280"/>
        </w:trPr>
        <w:tc>
          <w:tcPr>
            <w:tcW w:w="436" w:type="dxa"/>
            <w:vMerge/>
            <w:hideMark/>
          </w:tcPr>
          <w:p w14:paraId="53A96D06"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5C85EA4" w14:textId="77777777" w:rsidR="003F67D5" w:rsidRPr="00330D52" w:rsidRDefault="003F67D5" w:rsidP="00330D52">
            <w:pPr>
              <w:rPr>
                <w:rFonts w:ascii="Times New Roman" w:hAnsi="Times New Roman" w:cs="Times New Roman"/>
                <w:lang w:eastAsia="en-GB"/>
              </w:rPr>
            </w:pPr>
          </w:p>
        </w:tc>
        <w:tc>
          <w:tcPr>
            <w:tcW w:w="1263" w:type="dxa"/>
            <w:vMerge/>
            <w:hideMark/>
          </w:tcPr>
          <w:p w14:paraId="12E37CCB" w14:textId="77777777" w:rsidR="003F67D5" w:rsidRPr="00330D52" w:rsidRDefault="003F67D5" w:rsidP="00330D52">
            <w:pPr>
              <w:rPr>
                <w:rFonts w:ascii="Times New Roman" w:hAnsi="Times New Roman" w:cs="Times New Roman"/>
                <w:lang w:eastAsia="en-GB"/>
              </w:rPr>
            </w:pPr>
          </w:p>
        </w:tc>
        <w:tc>
          <w:tcPr>
            <w:tcW w:w="2443" w:type="dxa"/>
            <w:noWrap/>
            <w:hideMark/>
          </w:tcPr>
          <w:p w14:paraId="3C37289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2B1D5FE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0F5177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7591A49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6F65155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2DC4C7A" w14:textId="77777777" w:rsidTr="004308AE">
        <w:trPr>
          <w:trHeight w:val="280"/>
        </w:trPr>
        <w:tc>
          <w:tcPr>
            <w:tcW w:w="436" w:type="dxa"/>
            <w:vMerge/>
            <w:hideMark/>
          </w:tcPr>
          <w:p w14:paraId="6D1B4B7A"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B2B8BA5" w14:textId="77777777" w:rsidR="003F67D5" w:rsidRPr="00330D52" w:rsidRDefault="003F67D5" w:rsidP="00330D52">
            <w:pPr>
              <w:rPr>
                <w:rFonts w:ascii="Times New Roman" w:hAnsi="Times New Roman" w:cs="Times New Roman"/>
                <w:lang w:eastAsia="en-GB"/>
              </w:rPr>
            </w:pPr>
          </w:p>
        </w:tc>
        <w:tc>
          <w:tcPr>
            <w:tcW w:w="1263" w:type="dxa"/>
            <w:vMerge/>
            <w:hideMark/>
          </w:tcPr>
          <w:p w14:paraId="60990A63" w14:textId="77777777" w:rsidR="003F67D5" w:rsidRPr="00330D52" w:rsidRDefault="003F67D5" w:rsidP="00330D52">
            <w:pPr>
              <w:rPr>
                <w:rFonts w:ascii="Times New Roman" w:hAnsi="Times New Roman" w:cs="Times New Roman"/>
                <w:lang w:eastAsia="en-GB"/>
              </w:rPr>
            </w:pPr>
          </w:p>
        </w:tc>
        <w:tc>
          <w:tcPr>
            <w:tcW w:w="2443" w:type="dxa"/>
            <w:noWrap/>
            <w:hideMark/>
          </w:tcPr>
          <w:p w14:paraId="6A3062C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Type</w:t>
            </w:r>
          </w:p>
        </w:tc>
        <w:tc>
          <w:tcPr>
            <w:tcW w:w="1157" w:type="dxa"/>
            <w:noWrap/>
            <w:hideMark/>
          </w:tcPr>
          <w:p w14:paraId="5D4BA02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394BC2C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2A7CE2A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40FF2A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Butterfly/Sluice etc</w:t>
            </w:r>
          </w:p>
        </w:tc>
      </w:tr>
      <w:tr w:rsidR="00330D52" w:rsidRPr="00330D52" w14:paraId="70884BB1" w14:textId="77777777" w:rsidTr="004308AE">
        <w:trPr>
          <w:trHeight w:val="280"/>
        </w:trPr>
        <w:tc>
          <w:tcPr>
            <w:tcW w:w="436" w:type="dxa"/>
            <w:vMerge/>
            <w:hideMark/>
          </w:tcPr>
          <w:p w14:paraId="186EC86D"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D0BCAD9" w14:textId="77777777" w:rsidR="003F67D5" w:rsidRPr="00330D52" w:rsidRDefault="003F67D5" w:rsidP="00330D52">
            <w:pPr>
              <w:rPr>
                <w:rFonts w:ascii="Times New Roman" w:hAnsi="Times New Roman" w:cs="Times New Roman"/>
                <w:lang w:eastAsia="en-GB"/>
              </w:rPr>
            </w:pPr>
          </w:p>
        </w:tc>
        <w:tc>
          <w:tcPr>
            <w:tcW w:w="1263" w:type="dxa"/>
            <w:vMerge/>
            <w:hideMark/>
          </w:tcPr>
          <w:p w14:paraId="7871CB15" w14:textId="77777777" w:rsidR="003F67D5" w:rsidRPr="00330D52" w:rsidRDefault="003F67D5" w:rsidP="00330D52">
            <w:pPr>
              <w:rPr>
                <w:rFonts w:ascii="Times New Roman" w:hAnsi="Times New Roman" w:cs="Times New Roman"/>
                <w:lang w:eastAsia="en-GB"/>
              </w:rPr>
            </w:pPr>
          </w:p>
        </w:tc>
        <w:tc>
          <w:tcPr>
            <w:tcW w:w="2443" w:type="dxa"/>
            <w:noWrap/>
            <w:hideMark/>
          </w:tcPr>
          <w:p w14:paraId="4088E65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5EF90E8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13AF9ECD"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536BC9B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6925F72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Calculated from installation dates </w:t>
            </w:r>
          </w:p>
        </w:tc>
      </w:tr>
      <w:tr w:rsidR="00330D52" w:rsidRPr="00330D52" w14:paraId="4D66ED6B" w14:textId="77777777" w:rsidTr="004308AE">
        <w:trPr>
          <w:trHeight w:val="280"/>
        </w:trPr>
        <w:tc>
          <w:tcPr>
            <w:tcW w:w="436" w:type="dxa"/>
            <w:vMerge/>
            <w:hideMark/>
          </w:tcPr>
          <w:p w14:paraId="37CCB70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396F0A5" w14:textId="77777777" w:rsidR="003F67D5" w:rsidRPr="00330D52" w:rsidRDefault="003F67D5" w:rsidP="00330D52">
            <w:pPr>
              <w:rPr>
                <w:rFonts w:ascii="Times New Roman" w:hAnsi="Times New Roman" w:cs="Times New Roman"/>
                <w:lang w:eastAsia="en-GB"/>
              </w:rPr>
            </w:pPr>
          </w:p>
        </w:tc>
        <w:tc>
          <w:tcPr>
            <w:tcW w:w="1263" w:type="dxa"/>
            <w:vMerge/>
            <w:hideMark/>
          </w:tcPr>
          <w:p w14:paraId="109AC701" w14:textId="77777777" w:rsidR="003F67D5" w:rsidRPr="00330D52" w:rsidRDefault="003F67D5" w:rsidP="00330D52">
            <w:pPr>
              <w:rPr>
                <w:rFonts w:ascii="Times New Roman" w:hAnsi="Times New Roman" w:cs="Times New Roman"/>
                <w:lang w:eastAsia="en-GB"/>
              </w:rPr>
            </w:pPr>
          </w:p>
        </w:tc>
        <w:tc>
          <w:tcPr>
            <w:tcW w:w="2443" w:type="dxa"/>
            <w:noWrap/>
            <w:hideMark/>
          </w:tcPr>
          <w:p w14:paraId="1CD13BC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21EEB63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DD0C73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2D77C9D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6787522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6FB6E900" w14:textId="77777777" w:rsidTr="004308AE">
        <w:trPr>
          <w:trHeight w:val="280"/>
        </w:trPr>
        <w:tc>
          <w:tcPr>
            <w:tcW w:w="436" w:type="dxa"/>
            <w:vMerge/>
            <w:hideMark/>
          </w:tcPr>
          <w:p w14:paraId="00AF0082"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54B33E83" w14:textId="77777777" w:rsidR="003F67D5" w:rsidRPr="00330D52" w:rsidRDefault="003F67D5" w:rsidP="00330D52">
            <w:pPr>
              <w:rPr>
                <w:rFonts w:ascii="Times New Roman" w:hAnsi="Times New Roman" w:cs="Times New Roman"/>
                <w:lang w:eastAsia="en-GB"/>
              </w:rPr>
            </w:pPr>
          </w:p>
        </w:tc>
        <w:tc>
          <w:tcPr>
            <w:tcW w:w="1263" w:type="dxa"/>
            <w:vMerge/>
            <w:hideMark/>
          </w:tcPr>
          <w:p w14:paraId="7B7205C6" w14:textId="77777777" w:rsidR="003F67D5" w:rsidRPr="00330D52" w:rsidRDefault="003F67D5" w:rsidP="00330D52">
            <w:pPr>
              <w:rPr>
                <w:rFonts w:ascii="Times New Roman" w:hAnsi="Times New Roman" w:cs="Times New Roman"/>
                <w:lang w:eastAsia="en-GB"/>
              </w:rPr>
            </w:pPr>
          </w:p>
        </w:tc>
        <w:tc>
          <w:tcPr>
            <w:tcW w:w="2443" w:type="dxa"/>
            <w:noWrap/>
            <w:hideMark/>
          </w:tcPr>
          <w:p w14:paraId="60546E9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2223AC3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4D9187A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630DDFD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2650401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06C5B77" w14:textId="77777777" w:rsidTr="004308AE">
        <w:trPr>
          <w:trHeight w:val="280"/>
        </w:trPr>
        <w:tc>
          <w:tcPr>
            <w:tcW w:w="436" w:type="dxa"/>
            <w:vMerge w:val="restart"/>
            <w:noWrap/>
            <w:hideMark/>
          </w:tcPr>
          <w:p w14:paraId="57158582"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lastRenderedPageBreak/>
              <w:t>12</w:t>
            </w:r>
          </w:p>
        </w:tc>
        <w:tc>
          <w:tcPr>
            <w:tcW w:w="1741" w:type="dxa"/>
            <w:vMerge w:val="restart"/>
            <w:hideMark/>
          </w:tcPr>
          <w:p w14:paraId="6FAFA444"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Junctions</w:t>
            </w:r>
          </w:p>
        </w:tc>
        <w:tc>
          <w:tcPr>
            <w:tcW w:w="1263" w:type="dxa"/>
            <w:vMerge w:val="restart"/>
            <w:noWrap/>
            <w:hideMark/>
          </w:tcPr>
          <w:p w14:paraId="403DAEF4"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196D900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ID</w:t>
            </w:r>
          </w:p>
        </w:tc>
        <w:tc>
          <w:tcPr>
            <w:tcW w:w="1157" w:type="dxa"/>
            <w:noWrap/>
            <w:hideMark/>
          </w:tcPr>
          <w:p w14:paraId="1B39FCC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AA45C81"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2E7D896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210CBAF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IDs for all junctions</w:t>
            </w:r>
          </w:p>
        </w:tc>
      </w:tr>
      <w:tr w:rsidR="00330D52" w:rsidRPr="00330D52" w14:paraId="3D1302B6" w14:textId="77777777" w:rsidTr="004308AE">
        <w:trPr>
          <w:trHeight w:val="280"/>
        </w:trPr>
        <w:tc>
          <w:tcPr>
            <w:tcW w:w="436" w:type="dxa"/>
            <w:vMerge/>
            <w:hideMark/>
          </w:tcPr>
          <w:p w14:paraId="57FD8247"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337BB16A" w14:textId="77777777" w:rsidR="003F67D5" w:rsidRPr="00330D52" w:rsidRDefault="003F67D5" w:rsidP="00330D52">
            <w:pPr>
              <w:rPr>
                <w:rFonts w:ascii="Times New Roman" w:hAnsi="Times New Roman" w:cs="Times New Roman"/>
                <w:lang w:eastAsia="en-GB"/>
              </w:rPr>
            </w:pPr>
          </w:p>
        </w:tc>
        <w:tc>
          <w:tcPr>
            <w:tcW w:w="1263" w:type="dxa"/>
            <w:vMerge/>
            <w:hideMark/>
          </w:tcPr>
          <w:p w14:paraId="2B5209B9" w14:textId="77777777" w:rsidR="003F67D5" w:rsidRPr="00330D52" w:rsidRDefault="003F67D5" w:rsidP="00330D52">
            <w:pPr>
              <w:rPr>
                <w:rFonts w:ascii="Times New Roman" w:hAnsi="Times New Roman" w:cs="Times New Roman"/>
                <w:lang w:eastAsia="en-GB"/>
              </w:rPr>
            </w:pPr>
          </w:p>
        </w:tc>
        <w:tc>
          <w:tcPr>
            <w:tcW w:w="2443" w:type="dxa"/>
            <w:noWrap/>
            <w:hideMark/>
          </w:tcPr>
          <w:p w14:paraId="054BCC5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Elevation</w:t>
            </w:r>
          </w:p>
        </w:tc>
        <w:tc>
          <w:tcPr>
            <w:tcW w:w="1157" w:type="dxa"/>
            <w:noWrap/>
            <w:hideMark/>
          </w:tcPr>
          <w:p w14:paraId="47EBAA3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36ED835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50D4F43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14A946E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427B139" w14:textId="77777777" w:rsidTr="004308AE">
        <w:trPr>
          <w:trHeight w:val="280"/>
        </w:trPr>
        <w:tc>
          <w:tcPr>
            <w:tcW w:w="436" w:type="dxa"/>
            <w:vMerge/>
            <w:hideMark/>
          </w:tcPr>
          <w:p w14:paraId="1D5BC953"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5473A62" w14:textId="77777777" w:rsidR="003F67D5" w:rsidRPr="00330D52" w:rsidRDefault="003F67D5" w:rsidP="00330D52">
            <w:pPr>
              <w:rPr>
                <w:rFonts w:ascii="Times New Roman" w:hAnsi="Times New Roman" w:cs="Times New Roman"/>
                <w:lang w:eastAsia="en-GB"/>
              </w:rPr>
            </w:pPr>
          </w:p>
        </w:tc>
        <w:tc>
          <w:tcPr>
            <w:tcW w:w="1263" w:type="dxa"/>
            <w:vMerge/>
            <w:hideMark/>
          </w:tcPr>
          <w:p w14:paraId="7897BB82" w14:textId="77777777" w:rsidR="003F67D5" w:rsidRPr="00330D52" w:rsidRDefault="003F67D5" w:rsidP="00330D52">
            <w:pPr>
              <w:rPr>
                <w:rFonts w:ascii="Times New Roman" w:hAnsi="Times New Roman" w:cs="Times New Roman"/>
                <w:lang w:eastAsia="en-GB"/>
              </w:rPr>
            </w:pPr>
          </w:p>
        </w:tc>
        <w:tc>
          <w:tcPr>
            <w:tcW w:w="2443" w:type="dxa"/>
            <w:noWrap/>
            <w:hideMark/>
          </w:tcPr>
          <w:p w14:paraId="7001585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Base demand</w:t>
            </w:r>
          </w:p>
        </w:tc>
        <w:tc>
          <w:tcPr>
            <w:tcW w:w="1157" w:type="dxa"/>
            <w:noWrap/>
            <w:hideMark/>
          </w:tcPr>
          <w:p w14:paraId="7EA80EF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1052636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43BC729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2F859EB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9071840" w14:textId="77777777" w:rsidTr="004308AE">
        <w:trPr>
          <w:trHeight w:val="280"/>
        </w:trPr>
        <w:tc>
          <w:tcPr>
            <w:tcW w:w="436" w:type="dxa"/>
            <w:vMerge w:val="restart"/>
            <w:noWrap/>
            <w:hideMark/>
          </w:tcPr>
          <w:p w14:paraId="71C69525"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13</w:t>
            </w:r>
          </w:p>
        </w:tc>
        <w:tc>
          <w:tcPr>
            <w:tcW w:w="1741" w:type="dxa"/>
            <w:vMerge w:val="restart"/>
            <w:hideMark/>
          </w:tcPr>
          <w:p w14:paraId="6A54AA8B"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Booster Stations</w:t>
            </w:r>
          </w:p>
        </w:tc>
        <w:tc>
          <w:tcPr>
            <w:tcW w:w="1263" w:type="dxa"/>
            <w:vMerge w:val="restart"/>
            <w:noWrap/>
            <w:hideMark/>
          </w:tcPr>
          <w:p w14:paraId="4D1F8B4F"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Polygon</w:t>
            </w:r>
          </w:p>
        </w:tc>
        <w:tc>
          <w:tcPr>
            <w:tcW w:w="2443" w:type="dxa"/>
            <w:noWrap/>
            <w:hideMark/>
          </w:tcPr>
          <w:p w14:paraId="4E30365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Name</w:t>
            </w:r>
          </w:p>
        </w:tc>
        <w:tc>
          <w:tcPr>
            <w:tcW w:w="1157" w:type="dxa"/>
            <w:noWrap/>
            <w:hideMark/>
          </w:tcPr>
          <w:p w14:paraId="2AA2270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9C0664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55207BB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5A3832F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83FFA65" w14:textId="77777777" w:rsidTr="004308AE">
        <w:trPr>
          <w:trHeight w:val="280"/>
        </w:trPr>
        <w:tc>
          <w:tcPr>
            <w:tcW w:w="436" w:type="dxa"/>
            <w:vMerge/>
            <w:hideMark/>
          </w:tcPr>
          <w:p w14:paraId="603A1AC7"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302221BB" w14:textId="77777777" w:rsidR="003F67D5" w:rsidRPr="00330D52" w:rsidRDefault="003F67D5" w:rsidP="00330D52">
            <w:pPr>
              <w:rPr>
                <w:rFonts w:ascii="Times New Roman" w:hAnsi="Times New Roman" w:cs="Times New Roman"/>
                <w:lang w:eastAsia="en-GB"/>
              </w:rPr>
            </w:pPr>
          </w:p>
        </w:tc>
        <w:tc>
          <w:tcPr>
            <w:tcW w:w="1263" w:type="dxa"/>
            <w:vMerge/>
            <w:hideMark/>
          </w:tcPr>
          <w:p w14:paraId="2874C9D1" w14:textId="77777777" w:rsidR="003F67D5" w:rsidRPr="00330D52" w:rsidRDefault="003F67D5" w:rsidP="00330D52">
            <w:pPr>
              <w:rPr>
                <w:rFonts w:ascii="Times New Roman" w:hAnsi="Times New Roman" w:cs="Times New Roman"/>
                <w:lang w:eastAsia="en-GB"/>
              </w:rPr>
            </w:pPr>
          </w:p>
        </w:tc>
        <w:tc>
          <w:tcPr>
            <w:tcW w:w="2443" w:type="dxa"/>
            <w:noWrap/>
            <w:hideMark/>
          </w:tcPr>
          <w:p w14:paraId="236F2A5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Year of Construction</w:t>
            </w:r>
          </w:p>
        </w:tc>
        <w:tc>
          <w:tcPr>
            <w:tcW w:w="1157" w:type="dxa"/>
            <w:noWrap/>
            <w:hideMark/>
          </w:tcPr>
          <w:p w14:paraId="7AB76BF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69B6F82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2B5B5E1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6B3480D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BF29C5B" w14:textId="77777777" w:rsidTr="004308AE">
        <w:trPr>
          <w:trHeight w:val="280"/>
        </w:trPr>
        <w:tc>
          <w:tcPr>
            <w:tcW w:w="436" w:type="dxa"/>
            <w:vMerge/>
            <w:hideMark/>
          </w:tcPr>
          <w:p w14:paraId="2975CE62"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77B4957" w14:textId="77777777" w:rsidR="003F67D5" w:rsidRPr="00330D52" w:rsidRDefault="003F67D5" w:rsidP="00330D52">
            <w:pPr>
              <w:rPr>
                <w:rFonts w:ascii="Times New Roman" w:hAnsi="Times New Roman" w:cs="Times New Roman"/>
                <w:lang w:eastAsia="en-GB"/>
              </w:rPr>
            </w:pPr>
          </w:p>
        </w:tc>
        <w:tc>
          <w:tcPr>
            <w:tcW w:w="1263" w:type="dxa"/>
            <w:vMerge/>
            <w:hideMark/>
          </w:tcPr>
          <w:p w14:paraId="3FB949E0" w14:textId="77777777" w:rsidR="003F67D5" w:rsidRPr="00330D52" w:rsidRDefault="003F67D5" w:rsidP="00330D52">
            <w:pPr>
              <w:rPr>
                <w:rFonts w:ascii="Times New Roman" w:hAnsi="Times New Roman" w:cs="Times New Roman"/>
                <w:lang w:eastAsia="en-GB"/>
              </w:rPr>
            </w:pPr>
          </w:p>
        </w:tc>
        <w:tc>
          <w:tcPr>
            <w:tcW w:w="2443" w:type="dxa"/>
            <w:noWrap/>
            <w:hideMark/>
          </w:tcPr>
          <w:p w14:paraId="4253E3D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Number of Pumps</w:t>
            </w:r>
          </w:p>
        </w:tc>
        <w:tc>
          <w:tcPr>
            <w:tcW w:w="1157" w:type="dxa"/>
            <w:noWrap/>
            <w:hideMark/>
          </w:tcPr>
          <w:p w14:paraId="2758F4F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1ABB831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26A1333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1136BCB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F2455CA" w14:textId="77777777" w:rsidTr="004308AE">
        <w:trPr>
          <w:trHeight w:val="280"/>
        </w:trPr>
        <w:tc>
          <w:tcPr>
            <w:tcW w:w="436" w:type="dxa"/>
            <w:vMerge/>
            <w:hideMark/>
          </w:tcPr>
          <w:p w14:paraId="25655422"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3B59669B" w14:textId="77777777" w:rsidR="003F67D5" w:rsidRPr="00330D52" w:rsidRDefault="003F67D5" w:rsidP="00330D52">
            <w:pPr>
              <w:rPr>
                <w:rFonts w:ascii="Times New Roman" w:hAnsi="Times New Roman" w:cs="Times New Roman"/>
                <w:lang w:eastAsia="en-GB"/>
              </w:rPr>
            </w:pPr>
          </w:p>
        </w:tc>
        <w:tc>
          <w:tcPr>
            <w:tcW w:w="1263" w:type="dxa"/>
            <w:vMerge/>
            <w:hideMark/>
          </w:tcPr>
          <w:p w14:paraId="6FC2225F" w14:textId="77777777" w:rsidR="003F67D5" w:rsidRPr="00330D52" w:rsidRDefault="003F67D5" w:rsidP="00330D52">
            <w:pPr>
              <w:rPr>
                <w:rFonts w:ascii="Times New Roman" w:hAnsi="Times New Roman" w:cs="Times New Roman"/>
                <w:lang w:eastAsia="en-GB"/>
              </w:rPr>
            </w:pPr>
          </w:p>
        </w:tc>
        <w:tc>
          <w:tcPr>
            <w:tcW w:w="2443" w:type="dxa"/>
            <w:noWrap/>
            <w:hideMark/>
          </w:tcPr>
          <w:p w14:paraId="05AD7D1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Elevation</w:t>
            </w:r>
          </w:p>
        </w:tc>
        <w:tc>
          <w:tcPr>
            <w:tcW w:w="1157" w:type="dxa"/>
            <w:noWrap/>
            <w:hideMark/>
          </w:tcPr>
          <w:p w14:paraId="6BA4A87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26DF66D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637869B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D7C931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4BBC3BB" w14:textId="77777777" w:rsidTr="004308AE">
        <w:trPr>
          <w:trHeight w:val="280"/>
        </w:trPr>
        <w:tc>
          <w:tcPr>
            <w:tcW w:w="436" w:type="dxa"/>
            <w:vMerge w:val="restart"/>
            <w:noWrap/>
            <w:hideMark/>
          </w:tcPr>
          <w:p w14:paraId="3FFBFE33"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14</w:t>
            </w:r>
          </w:p>
        </w:tc>
        <w:tc>
          <w:tcPr>
            <w:tcW w:w="1741" w:type="dxa"/>
            <w:vMerge w:val="restart"/>
            <w:hideMark/>
          </w:tcPr>
          <w:p w14:paraId="4153BFDF"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Treatment Plant</w:t>
            </w:r>
          </w:p>
        </w:tc>
        <w:tc>
          <w:tcPr>
            <w:tcW w:w="1263" w:type="dxa"/>
            <w:vMerge w:val="restart"/>
            <w:noWrap/>
            <w:hideMark/>
          </w:tcPr>
          <w:p w14:paraId="44F4A394"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Polygon</w:t>
            </w:r>
          </w:p>
        </w:tc>
        <w:tc>
          <w:tcPr>
            <w:tcW w:w="2443" w:type="dxa"/>
            <w:noWrap/>
            <w:hideMark/>
          </w:tcPr>
          <w:p w14:paraId="78344F3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Name</w:t>
            </w:r>
          </w:p>
        </w:tc>
        <w:tc>
          <w:tcPr>
            <w:tcW w:w="1157" w:type="dxa"/>
            <w:noWrap/>
            <w:hideMark/>
          </w:tcPr>
          <w:p w14:paraId="09D0B54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6C6F74D"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A0A19A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0868C2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6358C86" w14:textId="77777777" w:rsidTr="004308AE">
        <w:trPr>
          <w:trHeight w:val="280"/>
        </w:trPr>
        <w:tc>
          <w:tcPr>
            <w:tcW w:w="436" w:type="dxa"/>
            <w:vMerge/>
            <w:hideMark/>
          </w:tcPr>
          <w:p w14:paraId="2250B7AD"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0DA31A0E" w14:textId="77777777" w:rsidR="003F67D5" w:rsidRPr="00330D52" w:rsidRDefault="003F67D5" w:rsidP="00330D52">
            <w:pPr>
              <w:rPr>
                <w:rFonts w:ascii="Times New Roman" w:hAnsi="Times New Roman" w:cs="Times New Roman"/>
                <w:lang w:eastAsia="en-GB"/>
              </w:rPr>
            </w:pPr>
          </w:p>
        </w:tc>
        <w:tc>
          <w:tcPr>
            <w:tcW w:w="1263" w:type="dxa"/>
            <w:vMerge/>
            <w:hideMark/>
          </w:tcPr>
          <w:p w14:paraId="452B3306" w14:textId="77777777" w:rsidR="003F67D5" w:rsidRPr="00330D52" w:rsidRDefault="003F67D5" w:rsidP="00330D52">
            <w:pPr>
              <w:rPr>
                <w:rFonts w:ascii="Times New Roman" w:hAnsi="Times New Roman" w:cs="Times New Roman"/>
                <w:lang w:eastAsia="en-GB"/>
              </w:rPr>
            </w:pPr>
          </w:p>
        </w:tc>
        <w:tc>
          <w:tcPr>
            <w:tcW w:w="2443" w:type="dxa"/>
            <w:noWrap/>
            <w:hideMark/>
          </w:tcPr>
          <w:p w14:paraId="25513FE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Year of Construction</w:t>
            </w:r>
          </w:p>
        </w:tc>
        <w:tc>
          <w:tcPr>
            <w:tcW w:w="1157" w:type="dxa"/>
            <w:noWrap/>
            <w:hideMark/>
          </w:tcPr>
          <w:p w14:paraId="390D48C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4DADB53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1C0CC37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30B260B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C68AB79" w14:textId="77777777" w:rsidTr="004308AE">
        <w:trPr>
          <w:trHeight w:val="280"/>
        </w:trPr>
        <w:tc>
          <w:tcPr>
            <w:tcW w:w="436" w:type="dxa"/>
            <w:vMerge/>
            <w:hideMark/>
          </w:tcPr>
          <w:p w14:paraId="0F5CB910"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7334601E" w14:textId="77777777" w:rsidR="003F67D5" w:rsidRPr="00330D52" w:rsidRDefault="003F67D5" w:rsidP="00330D52">
            <w:pPr>
              <w:rPr>
                <w:rFonts w:ascii="Times New Roman" w:hAnsi="Times New Roman" w:cs="Times New Roman"/>
                <w:lang w:eastAsia="en-GB"/>
              </w:rPr>
            </w:pPr>
          </w:p>
        </w:tc>
        <w:tc>
          <w:tcPr>
            <w:tcW w:w="1263" w:type="dxa"/>
            <w:vMerge/>
            <w:hideMark/>
          </w:tcPr>
          <w:p w14:paraId="3B585FC7" w14:textId="77777777" w:rsidR="003F67D5" w:rsidRPr="00330D52" w:rsidRDefault="003F67D5" w:rsidP="00330D52">
            <w:pPr>
              <w:rPr>
                <w:rFonts w:ascii="Times New Roman" w:hAnsi="Times New Roman" w:cs="Times New Roman"/>
                <w:lang w:eastAsia="en-GB"/>
              </w:rPr>
            </w:pPr>
          </w:p>
        </w:tc>
        <w:tc>
          <w:tcPr>
            <w:tcW w:w="2443" w:type="dxa"/>
            <w:noWrap/>
            <w:hideMark/>
          </w:tcPr>
          <w:p w14:paraId="485F18F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Capacity</w:t>
            </w:r>
          </w:p>
        </w:tc>
        <w:tc>
          <w:tcPr>
            <w:tcW w:w="1157" w:type="dxa"/>
            <w:noWrap/>
            <w:hideMark/>
          </w:tcPr>
          <w:p w14:paraId="034D234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hideMark/>
          </w:tcPr>
          <w:p w14:paraId="415038E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3DA4FB4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7D47893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08A026B8" w14:textId="77777777" w:rsidTr="004308AE">
        <w:trPr>
          <w:trHeight w:val="280"/>
        </w:trPr>
        <w:tc>
          <w:tcPr>
            <w:tcW w:w="436" w:type="dxa"/>
            <w:vMerge w:val="restart"/>
            <w:noWrap/>
            <w:hideMark/>
          </w:tcPr>
          <w:p w14:paraId="1687115C"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t>15</w:t>
            </w:r>
          </w:p>
        </w:tc>
        <w:tc>
          <w:tcPr>
            <w:tcW w:w="1741" w:type="dxa"/>
            <w:vMerge w:val="restart"/>
            <w:hideMark/>
          </w:tcPr>
          <w:p w14:paraId="56B1A613"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TEES</w:t>
            </w:r>
          </w:p>
        </w:tc>
        <w:tc>
          <w:tcPr>
            <w:tcW w:w="1263" w:type="dxa"/>
            <w:vMerge w:val="restart"/>
            <w:noWrap/>
            <w:hideMark/>
          </w:tcPr>
          <w:p w14:paraId="783D14D2"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5A54A80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7CBF42E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076656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691CA6A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0B3197F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IDs for all junctions</w:t>
            </w:r>
          </w:p>
        </w:tc>
      </w:tr>
      <w:tr w:rsidR="00330D52" w:rsidRPr="00330D52" w14:paraId="523A8318" w14:textId="77777777" w:rsidTr="004308AE">
        <w:trPr>
          <w:trHeight w:val="280"/>
        </w:trPr>
        <w:tc>
          <w:tcPr>
            <w:tcW w:w="436" w:type="dxa"/>
            <w:vMerge/>
            <w:hideMark/>
          </w:tcPr>
          <w:p w14:paraId="02FA0C9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4DC24CC8" w14:textId="77777777" w:rsidR="003F67D5" w:rsidRPr="00330D52" w:rsidRDefault="003F67D5" w:rsidP="00330D52">
            <w:pPr>
              <w:rPr>
                <w:rFonts w:ascii="Times New Roman" w:hAnsi="Times New Roman" w:cs="Times New Roman"/>
                <w:lang w:eastAsia="en-GB"/>
              </w:rPr>
            </w:pPr>
          </w:p>
        </w:tc>
        <w:tc>
          <w:tcPr>
            <w:tcW w:w="1263" w:type="dxa"/>
            <w:vMerge/>
            <w:hideMark/>
          </w:tcPr>
          <w:p w14:paraId="32087086" w14:textId="77777777" w:rsidR="003F67D5" w:rsidRPr="00330D52" w:rsidRDefault="003F67D5" w:rsidP="00330D52">
            <w:pPr>
              <w:rPr>
                <w:rFonts w:ascii="Times New Roman" w:hAnsi="Times New Roman" w:cs="Times New Roman"/>
                <w:lang w:eastAsia="en-GB"/>
              </w:rPr>
            </w:pPr>
          </w:p>
        </w:tc>
        <w:tc>
          <w:tcPr>
            <w:tcW w:w="2443" w:type="dxa"/>
            <w:noWrap/>
            <w:hideMark/>
          </w:tcPr>
          <w:p w14:paraId="08D1835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Type</w:t>
            </w:r>
          </w:p>
        </w:tc>
        <w:tc>
          <w:tcPr>
            <w:tcW w:w="1157" w:type="dxa"/>
            <w:noWrap/>
            <w:hideMark/>
          </w:tcPr>
          <w:p w14:paraId="68A7B4E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4D50DFE"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7C86829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4F4CD95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Saddle / Tee</w:t>
            </w:r>
          </w:p>
        </w:tc>
      </w:tr>
      <w:tr w:rsidR="00330D52" w:rsidRPr="00330D52" w14:paraId="0FE79040" w14:textId="77777777" w:rsidTr="004308AE">
        <w:trPr>
          <w:trHeight w:val="280"/>
        </w:trPr>
        <w:tc>
          <w:tcPr>
            <w:tcW w:w="436" w:type="dxa"/>
            <w:vMerge/>
            <w:hideMark/>
          </w:tcPr>
          <w:p w14:paraId="29C41B2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353063A" w14:textId="77777777" w:rsidR="003F67D5" w:rsidRPr="00330D52" w:rsidRDefault="003F67D5" w:rsidP="00330D52">
            <w:pPr>
              <w:rPr>
                <w:rFonts w:ascii="Times New Roman" w:hAnsi="Times New Roman" w:cs="Times New Roman"/>
                <w:lang w:eastAsia="en-GB"/>
              </w:rPr>
            </w:pPr>
          </w:p>
        </w:tc>
        <w:tc>
          <w:tcPr>
            <w:tcW w:w="1263" w:type="dxa"/>
            <w:vMerge/>
            <w:hideMark/>
          </w:tcPr>
          <w:p w14:paraId="0322D576" w14:textId="77777777" w:rsidR="003F67D5" w:rsidRPr="00330D52" w:rsidRDefault="003F67D5" w:rsidP="00330D52">
            <w:pPr>
              <w:rPr>
                <w:rFonts w:ascii="Times New Roman" w:hAnsi="Times New Roman" w:cs="Times New Roman"/>
                <w:lang w:eastAsia="en-GB"/>
              </w:rPr>
            </w:pPr>
          </w:p>
        </w:tc>
        <w:tc>
          <w:tcPr>
            <w:tcW w:w="2443" w:type="dxa"/>
            <w:noWrap/>
            <w:hideMark/>
          </w:tcPr>
          <w:p w14:paraId="6A63C30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103E592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42EF5468"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728603C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A4CD08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FEA1BCF" w14:textId="77777777" w:rsidTr="004308AE">
        <w:trPr>
          <w:trHeight w:val="280"/>
        </w:trPr>
        <w:tc>
          <w:tcPr>
            <w:tcW w:w="436" w:type="dxa"/>
            <w:vMerge/>
            <w:hideMark/>
          </w:tcPr>
          <w:p w14:paraId="4195A13F"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2457B7FE" w14:textId="77777777" w:rsidR="003F67D5" w:rsidRPr="00330D52" w:rsidRDefault="003F67D5" w:rsidP="00330D52">
            <w:pPr>
              <w:rPr>
                <w:rFonts w:ascii="Times New Roman" w:hAnsi="Times New Roman" w:cs="Times New Roman"/>
                <w:lang w:eastAsia="en-GB"/>
              </w:rPr>
            </w:pPr>
          </w:p>
        </w:tc>
        <w:tc>
          <w:tcPr>
            <w:tcW w:w="1263" w:type="dxa"/>
            <w:vMerge/>
            <w:hideMark/>
          </w:tcPr>
          <w:p w14:paraId="543A5766" w14:textId="77777777" w:rsidR="003F67D5" w:rsidRPr="00330D52" w:rsidRDefault="003F67D5" w:rsidP="00330D52">
            <w:pPr>
              <w:rPr>
                <w:rFonts w:ascii="Times New Roman" w:hAnsi="Times New Roman" w:cs="Times New Roman"/>
                <w:lang w:eastAsia="en-GB"/>
              </w:rPr>
            </w:pPr>
          </w:p>
        </w:tc>
        <w:tc>
          <w:tcPr>
            <w:tcW w:w="2443" w:type="dxa"/>
            <w:noWrap/>
            <w:hideMark/>
          </w:tcPr>
          <w:p w14:paraId="5D37D2D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41A1A7A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71A9880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0FD591D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hideMark/>
          </w:tcPr>
          <w:p w14:paraId="0F4908F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8483854" w14:textId="77777777" w:rsidTr="004308AE">
        <w:trPr>
          <w:trHeight w:val="280"/>
        </w:trPr>
        <w:tc>
          <w:tcPr>
            <w:tcW w:w="436" w:type="dxa"/>
            <w:vMerge/>
            <w:hideMark/>
          </w:tcPr>
          <w:p w14:paraId="5339CEDB"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BC18EBC" w14:textId="77777777" w:rsidR="003F67D5" w:rsidRPr="00330D52" w:rsidRDefault="003F67D5" w:rsidP="00330D52">
            <w:pPr>
              <w:rPr>
                <w:rFonts w:ascii="Times New Roman" w:hAnsi="Times New Roman" w:cs="Times New Roman"/>
                <w:lang w:eastAsia="en-GB"/>
              </w:rPr>
            </w:pPr>
          </w:p>
        </w:tc>
        <w:tc>
          <w:tcPr>
            <w:tcW w:w="1263" w:type="dxa"/>
            <w:vMerge/>
            <w:hideMark/>
          </w:tcPr>
          <w:p w14:paraId="7B8DA0B4" w14:textId="77777777" w:rsidR="003F67D5" w:rsidRPr="00330D52" w:rsidRDefault="003F67D5" w:rsidP="00330D52">
            <w:pPr>
              <w:rPr>
                <w:rFonts w:ascii="Times New Roman" w:hAnsi="Times New Roman" w:cs="Times New Roman"/>
                <w:lang w:eastAsia="en-GB"/>
              </w:rPr>
            </w:pPr>
          </w:p>
        </w:tc>
        <w:tc>
          <w:tcPr>
            <w:tcW w:w="2443" w:type="dxa"/>
            <w:noWrap/>
            <w:hideMark/>
          </w:tcPr>
          <w:p w14:paraId="035B148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582E36C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7FF79C8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593C97A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3307" w:type="dxa"/>
            <w:noWrap/>
            <w:hideMark/>
          </w:tcPr>
          <w:p w14:paraId="049376F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66641BE" w14:textId="77777777" w:rsidTr="004308AE">
        <w:trPr>
          <w:trHeight w:val="280"/>
        </w:trPr>
        <w:tc>
          <w:tcPr>
            <w:tcW w:w="436" w:type="dxa"/>
            <w:vMerge/>
            <w:hideMark/>
          </w:tcPr>
          <w:p w14:paraId="75A5AA61"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6F865075" w14:textId="77777777" w:rsidR="003F67D5" w:rsidRPr="00330D52" w:rsidRDefault="003F67D5" w:rsidP="00330D52">
            <w:pPr>
              <w:rPr>
                <w:rFonts w:ascii="Times New Roman" w:hAnsi="Times New Roman" w:cs="Times New Roman"/>
                <w:lang w:eastAsia="en-GB"/>
              </w:rPr>
            </w:pPr>
          </w:p>
        </w:tc>
        <w:tc>
          <w:tcPr>
            <w:tcW w:w="1263" w:type="dxa"/>
            <w:vMerge/>
            <w:hideMark/>
          </w:tcPr>
          <w:p w14:paraId="0EC99736" w14:textId="77777777" w:rsidR="003F67D5" w:rsidRPr="00330D52" w:rsidRDefault="003F67D5" w:rsidP="00330D52">
            <w:pPr>
              <w:rPr>
                <w:rFonts w:ascii="Times New Roman" w:hAnsi="Times New Roman" w:cs="Times New Roman"/>
                <w:lang w:eastAsia="en-GB"/>
              </w:rPr>
            </w:pPr>
          </w:p>
        </w:tc>
        <w:tc>
          <w:tcPr>
            <w:tcW w:w="2443" w:type="dxa"/>
            <w:noWrap/>
            <w:hideMark/>
          </w:tcPr>
          <w:p w14:paraId="66BAAC1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2268AE0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24E9C4F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37364A4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hideMark/>
          </w:tcPr>
          <w:p w14:paraId="38CCDDD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xml:space="preserve">Calculated from installation dates </w:t>
            </w:r>
          </w:p>
        </w:tc>
      </w:tr>
      <w:tr w:rsidR="00330D52" w:rsidRPr="00330D52" w14:paraId="1E7F18D4" w14:textId="77777777" w:rsidTr="004308AE">
        <w:trPr>
          <w:trHeight w:val="280"/>
        </w:trPr>
        <w:tc>
          <w:tcPr>
            <w:tcW w:w="436" w:type="dxa"/>
            <w:vMerge/>
            <w:hideMark/>
          </w:tcPr>
          <w:p w14:paraId="3BF4CCF2" w14:textId="77777777" w:rsidR="003F67D5" w:rsidRPr="00330D52" w:rsidRDefault="003F67D5" w:rsidP="00330D52">
            <w:pPr>
              <w:rPr>
                <w:rFonts w:ascii="Times New Roman" w:hAnsi="Times New Roman" w:cs="Times New Roman"/>
                <w:b/>
                <w:bCs/>
                <w:lang w:eastAsia="en-GB"/>
              </w:rPr>
            </w:pPr>
          </w:p>
        </w:tc>
        <w:tc>
          <w:tcPr>
            <w:tcW w:w="1741" w:type="dxa"/>
            <w:vMerge/>
            <w:hideMark/>
          </w:tcPr>
          <w:p w14:paraId="39673F39" w14:textId="77777777" w:rsidR="003F67D5" w:rsidRPr="00330D52" w:rsidRDefault="003F67D5" w:rsidP="00330D52">
            <w:pPr>
              <w:rPr>
                <w:rFonts w:ascii="Times New Roman" w:hAnsi="Times New Roman" w:cs="Times New Roman"/>
                <w:lang w:eastAsia="en-GB"/>
              </w:rPr>
            </w:pPr>
          </w:p>
        </w:tc>
        <w:tc>
          <w:tcPr>
            <w:tcW w:w="1263" w:type="dxa"/>
            <w:vMerge/>
            <w:hideMark/>
          </w:tcPr>
          <w:p w14:paraId="48F14958" w14:textId="77777777" w:rsidR="003F67D5" w:rsidRPr="00330D52" w:rsidRDefault="003F67D5" w:rsidP="00330D52">
            <w:pPr>
              <w:rPr>
                <w:rFonts w:ascii="Times New Roman" w:hAnsi="Times New Roman" w:cs="Times New Roman"/>
                <w:lang w:eastAsia="en-GB"/>
              </w:rPr>
            </w:pPr>
          </w:p>
        </w:tc>
        <w:tc>
          <w:tcPr>
            <w:tcW w:w="2443" w:type="dxa"/>
            <w:noWrap/>
            <w:hideMark/>
          </w:tcPr>
          <w:p w14:paraId="6B97946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3126032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A54864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7B01CB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7A4AB14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6C732F5" w14:textId="77777777" w:rsidTr="004308AE">
        <w:trPr>
          <w:trHeight w:val="280"/>
        </w:trPr>
        <w:tc>
          <w:tcPr>
            <w:tcW w:w="436" w:type="dxa"/>
            <w:vMerge w:val="restart"/>
            <w:noWrap/>
            <w:hideMark/>
          </w:tcPr>
          <w:p w14:paraId="0CE84D91" w14:textId="77777777" w:rsidR="003F67D5" w:rsidRPr="00330D52" w:rsidRDefault="003F67D5" w:rsidP="00330D52">
            <w:pPr>
              <w:jc w:val="center"/>
              <w:rPr>
                <w:rFonts w:ascii="Times New Roman" w:hAnsi="Times New Roman" w:cs="Times New Roman"/>
                <w:b/>
                <w:bCs/>
                <w:lang w:eastAsia="en-GB"/>
              </w:rPr>
            </w:pPr>
            <w:r w:rsidRPr="00330D52">
              <w:rPr>
                <w:rFonts w:ascii="Times New Roman" w:hAnsi="Times New Roman" w:cs="Times New Roman"/>
                <w:b/>
                <w:bCs/>
                <w:lang w:eastAsia="en-GB"/>
              </w:rPr>
              <w:lastRenderedPageBreak/>
              <w:t> </w:t>
            </w:r>
          </w:p>
          <w:p w14:paraId="46F47144" w14:textId="77777777" w:rsidR="003F67D5" w:rsidRPr="00330D52" w:rsidRDefault="003F67D5" w:rsidP="00330D52">
            <w:pPr>
              <w:jc w:val="right"/>
              <w:rPr>
                <w:rFonts w:ascii="Times New Roman" w:hAnsi="Times New Roman" w:cs="Times New Roman"/>
                <w:b/>
                <w:bCs/>
                <w:lang w:eastAsia="en-GB"/>
              </w:rPr>
            </w:pPr>
            <w:r w:rsidRPr="00330D52">
              <w:rPr>
                <w:rFonts w:ascii="Times New Roman" w:hAnsi="Times New Roman" w:cs="Times New Roman"/>
                <w:lang w:eastAsia="en-GB"/>
              </w:rPr>
              <w:t>16</w:t>
            </w:r>
          </w:p>
        </w:tc>
        <w:tc>
          <w:tcPr>
            <w:tcW w:w="1741" w:type="dxa"/>
            <w:vMerge w:val="restart"/>
            <w:hideMark/>
          </w:tcPr>
          <w:p w14:paraId="2AAA2362"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DMA</w:t>
            </w:r>
          </w:p>
        </w:tc>
        <w:tc>
          <w:tcPr>
            <w:tcW w:w="1263" w:type="dxa"/>
            <w:vMerge w:val="restart"/>
            <w:noWrap/>
            <w:hideMark/>
          </w:tcPr>
          <w:p w14:paraId="5C1C2CBC"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Polygon</w:t>
            </w:r>
          </w:p>
        </w:tc>
        <w:tc>
          <w:tcPr>
            <w:tcW w:w="2443" w:type="dxa"/>
            <w:noWrap/>
            <w:hideMark/>
          </w:tcPr>
          <w:p w14:paraId="3FED02B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ID</w:t>
            </w:r>
          </w:p>
        </w:tc>
        <w:tc>
          <w:tcPr>
            <w:tcW w:w="1157" w:type="dxa"/>
            <w:noWrap/>
            <w:hideMark/>
          </w:tcPr>
          <w:p w14:paraId="028EC95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3ACF607B"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40B51FE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7F95F43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6DB79BEA" w14:textId="77777777" w:rsidTr="004308AE">
        <w:trPr>
          <w:trHeight w:val="280"/>
        </w:trPr>
        <w:tc>
          <w:tcPr>
            <w:tcW w:w="436" w:type="dxa"/>
            <w:vMerge/>
            <w:noWrap/>
            <w:hideMark/>
          </w:tcPr>
          <w:p w14:paraId="12FAAB69" w14:textId="77777777" w:rsidR="003F67D5" w:rsidRPr="00330D52" w:rsidRDefault="003F67D5" w:rsidP="00330D52">
            <w:pPr>
              <w:jc w:val="right"/>
              <w:rPr>
                <w:rFonts w:ascii="Times New Roman" w:hAnsi="Times New Roman" w:cs="Times New Roman"/>
                <w:lang w:eastAsia="en-GB"/>
              </w:rPr>
            </w:pPr>
          </w:p>
        </w:tc>
        <w:tc>
          <w:tcPr>
            <w:tcW w:w="1741" w:type="dxa"/>
            <w:vMerge/>
            <w:hideMark/>
          </w:tcPr>
          <w:p w14:paraId="358E9CC8" w14:textId="77777777" w:rsidR="003F67D5" w:rsidRPr="00330D52" w:rsidRDefault="003F67D5" w:rsidP="00330D52">
            <w:pPr>
              <w:rPr>
                <w:rFonts w:ascii="Times New Roman" w:hAnsi="Times New Roman" w:cs="Times New Roman"/>
                <w:lang w:eastAsia="en-GB"/>
              </w:rPr>
            </w:pPr>
          </w:p>
        </w:tc>
        <w:tc>
          <w:tcPr>
            <w:tcW w:w="1263" w:type="dxa"/>
            <w:vMerge/>
            <w:hideMark/>
          </w:tcPr>
          <w:p w14:paraId="3B2182FE" w14:textId="77777777" w:rsidR="003F67D5" w:rsidRPr="00330D52" w:rsidRDefault="003F67D5" w:rsidP="00330D52">
            <w:pPr>
              <w:rPr>
                <w:rFonts w:ascii="Times New Roman" w:hAnsi="Times New Roman" w:cs="Times New Roman"/>
                <w:lang w:eastAsia="en-GB"/>
              </w:rPr>
            </w:pPr>
          </w:p>
        </w:tc>
        <w:tc>
          <w:tcPr>
            <w:tcW w:w="2443" w:type="dxa"/>
            <w:noWrap/>
            <w:hideMark/>
          </w:tcPr>
          <w:p w14:paraId="0FAB180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Name</w:t>
            </w:r>
          </w:p>
        </w:tc>
        <w:tc>
          <w:tcPr>
            <w:tcW w:w="1157" w:type="dxa"/>
            <w:noWrap/>
            <w:hideMark/>
          </w:tcPr>
          <w:p w14:paraId="31C6730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537B84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65A4278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658D02F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00E07ED" w14:textId="77777777" w:rsidTr="004308AE">
        <w:trPr>
          <w:trHeight w:val="280"/>
        </w:trPr>
        <w:tc>
          <w:tcPr>
            <w:tcW w:w="436" w:type="dxa"/>
            <w:vMerge w:val="restart"/>
            <w:noWrap/>
            <w:hideMark/>
          </w:tcPr>
          <w:p w14:paraId="37E54636"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17</w:t>
            </w:r>
          </w:p>
        </w:tc>
        <w:tc>
          <w:tcPr>
            <w:tcW w:w="1741" w:type="dxa"/>
            <w:vMerge w:val="restart"/>
            <w:hideMark/>
          </w:tcPr>
          <w:p w14:paraId="71C3562A"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Hydrant</w:t>
            </w:r>
          </w:p>
        </w:tc>
        <w:tc>
          <w:tcPr>
            <w:tcW w:w="1263" w:type="dxa"/>
            <w:vMerge w:val="restart"/>
            <w:noWrap/>
            <w:hideMark/>
          </w:tcPr>
          <w:p w14:paraId="6DCD6D36"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7CE3967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Diameter</w:t>
            </w:r>
          </w:p>
        </w:tc>
        <w:tc>
          <w:tcPr>
            <w:tcW w:w="1157" w:type="dxa"/>
            <w:noWrap/>
            <w:hideMark/>
          </w:tcPr>
          <w:p w14:paraId="420F678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889" w:type="dxa"/>
            <w:noWrap/>
            <w:hideMark/>
          </w:tcPr>
          <w:p w14:paraId="6404B23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2199" w:type="dxa"/>
            <w:noWrap/>
            <w:hideMark/>
          </w:tcPr>
          <w:p w14:paraId="2334C21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c>
          <w:tcPr>
            <w:tcW w:w="3307" w:type="dxa"/>
            <w:noWrap/>
            <w:hideMark/>
          </w:tcPr>
          <w:p w14:paraId="3A06C05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9FD2FC5" w14:textId="77777777" w:rsidTr="004308AE">
        <w:trPr>
          <w:trHeight w:val="280"/>
        </w:trPr>
        <w:tc>
          <w:tcPr>
            <w:tcW w:w="436" w:type="dxa"/>
            <w:vMerge/>
            <w:hideMark/>
          </w:tcPr>
          <w:p w14:paraId="2552D0A9" w14:textId="77777777" w:rsidR="003F67D5" w:rsidRPr="00330D52" w:rsidRDefault="003F67D5" w:rsidP="00330D52">
            <w:pPr>
              <w:rPr>
                <w:rFonts w:ascii="Times New Roman" w:hAnsi="Times New Roman" w:cs="Times New Roman"/>
                <w:lang w:eastAsia="en-GB"/>
              </w:rPr>
            </w:pPr>
          </w:p>
        </w:tc>
        <w:tc>
          <w:tcPr>
            <w:tcW w:w="1741" w:type="dxa"/>
            <w:vMerge/>
            <w:hideMark/>
          </w:tcPr>
          <w:p w14:paraId="751BBAC2" w14:textId="77777777" w:rsidR="003F67D5" w:rsidRPr="00330D52" w:rsidRDefault="003F67D5" w:rsidP="00330D52">
            <w:pPr>
              <w:rPr>
                <w:rFonts w:ascii="Times New Roman" w:hAnsi="Times New Roman" w:cs="Times New Roman"/>
                <w:lang w:eastAsia="en-GB"/>
              </w:rPr>
            </w:pPr>
          </w:p>
        </w:tc>
        <w:tc>
          <w:tcPr>
            <w:tcW w:w="1263" w:type="dxa"/>
            <w:vMerge/>
            <w:hideMark/>
          </w:tcPr>
          <w:p w14:paraId="43D89CBD" w14:textId="77777777" w:rsidR="003F67D5" w:rsidRPr="00330D52" w:rsidRDefault="003F67D5" w:rsidP="00330D52">
            <w:pPr>
              <w:rPr>
                <w:rFonts w:ascii="Times New Roman" w:hAnsi="Times New Roman" w:cs="Times New Roman"/>
                <w:lang w:eastAsia="en-GB"/>
              </w:rPr>
            </w:pPr>
          </w:p>
        </w:tc>
        <w:tc>
          <w:tcPr>
            <w:tcW w:w="2443" w:type="dxa"/>
            <w:noWrap/>
            <w:hideMark/>
          </w:tcPr>
          <w:p w14:paraId="6801C6A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hideMark/>
          </w:tcPr>
          <w:p w14:paraId="272F56F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hideMark/>
          </w:tcPr>
          <w:p w14:paraId="5E27976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2FE7E5D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Time/Date</w:t>
            </w:r>
          </w:p>
        </w:tc>
        <w:tc>
          <w:tcPr>
            <w:tcW w:w="3307" w:type="dxa"/>
            <w:noWrap/>
            <w:hideMark/>
          </w:tcPr>
          <w:p w14:paraId="6E69556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1C94083" w14:textId="77777777" w:rsidTr="004308AE">
        <w:trPr>
          <w:trHeight w:val="280"/>
        </w:trPr>
        <w:tc>
          <w:tcPr>
            <w:tcW w:w="436" w:type="dxa"/>
            <w:vMerge/>
            <w:hideMark/>
          </w:tcPr>
          <w:p w14:paraId="611E87FC" w14:textId="77777777" w:rsidR="003F67D5" w:rsidRPr="00330D52" w:rsidRDefault="003F67D5" w:rsidP="00330D52">
            <w:pPr>
              <w:rPr>
                <w:rFonts w:ascii="Times New Roman" w:hAnsi="Times New Roman" w:cs="Times New Roman"/>
                <w:lang w:eastAsia="en-GB"/>
              </w:rPr>
            </w:pPr>
          </w:p>
        </w:tc>
        <w:tc>
          <w:tcPr>
            <w:tcW w:w="1741" w:type="dxa"/>
            <w:vMerge/>
            <w:hideMark/>
          </w:tcPr>
          <w:p w14:paraId="6B53AC34" w14:textId="77777777" w:rsidR="003F67D5" w:rsidRPr="00330D52" w:rsidRDefault="003F67D5" w:rsidP="00330D52">
            <w:pPr>
              <w:rPr>
                <w:rFonts w:ascii="Times New Roman" w:hAnsi="Times New Roman" w:cs="Times New Roman"/>
                <w:lang w:eastAsia="en-GB"/>
              </w:rPr>
            </w:pPr>
          </w:p>
        </w:tc>
        <w:tc>
          <w:tcPr>
            <w:tcW w:w="1263" w:type="dxa"/>
            <w:vMerge/>
            <w:hideMark/>
          </w:tcPr>
          <w:p w14:paraId="0402490C" w14:textId="77777777" w:rsidR="003F67D5" w:rsidRPr="00330D52" w:rsidRDefault="003F67D5" w:rsidP="00330D52">
            <w:pPr>
              <w:rPr>
                <w:rFonts w:ascii="Times New Roman" w:hAnsi="Times New Roman" w:cs="Times New Roman"/>
                <w:lang w:eastAsia="en-GB"/>
              </w:rPr>
            </w:pPr>
          </w:p>
        </w:tc>
        <w:tc>
          <w:tcPr>
            <w:tcW w:w="2443" w:type="dxa"/>
            <w:noWrap/>
            <w:hideMark/>
          </w:tcPr>
          <w:p w14:paraId="66B8F21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Code</w:t>
            </w:r>
          </w:p>
        </w:tc>
        <w:tc>
          <w:tcPr>
            <w:tcW w:w="1157" w:type="dxa"/>
            <w:noWrap/>
            <w:hideMark/>
          </w:tcPr>
          <w:p w14:paraId="602CB7B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E91EE3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2F6D311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0B01092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9C78EE6" w14:textId="77777777" w:rsidTr="004308AE">
        <w:trPr>
          <w:trHeight w:val="280"/>
        </w:trPr>
        <w:tc>
          <w:tcPr>
            <w:tcW w:w="436" w:type="dxa"/>
            <w:vMerge/>
            <w:hideMark/>
          </w:tcPr>
          <w:p w14:paraId="60BCBA87" w14:textId="77777777" w:rsidR="003F67D5" w:rsidRPr="00330D52" w:rsidRDefault="003F67D5" w:rsidP="00330D52">
            <w:pPr>
              <w:rPr>
                <w:rFonts w:ascii="Times New Roman" w:hAnsi="Times New Roman" w:cs="Times New Roman"/>
                <w:lang w:eastAsia="en-GB"/>
              </w:rPr>
            </w:pPr>
          </w:p>
        </w:tc>
        <w:tc>
          <w:tcPr>
            <w:tcW w:w="1741" w:type="dxa"/>
            <w:vMerge/>
            <w:hideMark/>
          </w:tcPr>
          <w:p w14:paraId="434CBE2F" w14:textId="77777777" w:rsidR="003F67D5" w:rsidRPr="00330D52" w:rsidRDefault="003F67D5" w:rsidP="00330D52">
            <w:pPr>
              <w:rPr>
                <w:rFonts w:ascii="Times New Roman" w:hAnsi="Times New Roman" w:cs="Times New Roman"/>
                <w:lang w:eastAsia="en-GB"/>
              </w:rPr>
            </w:pPr>
          </w:p>
        </w:tc>
        <w:tc>
          <w:tcPr>
            <w:tcW w:w="1263" w:type="dxa"/>
            <w:vMerge/>
            <w:hideMark/>
          </w:tcPr>
          <w:p w14:paraId="7228F58D" w14:textId="77777777" w:rsidR="003F67D5" w:rsidRPr="00330D52" w:rsidRDefault="003F67D5" w:rsidP="00330D52">
            <w:pPr>
              <w:rPr>
                <w:rFonts w:ascii="Times New Roman" w:hAnsi="Times New Roman" w:cs="Times New Roman"/>
                <w:lang w:eastAsia="en-GB"/>
              </w:rPr>
            </w:pPr>
          </w:p>
        </w:tc>
        <w:tc>
          <w:tcPr>
            <w:tcW w:w="2443" w:type="dxa"/>
            <w:noWrap/>
            <w:hideMark/>
          </w:tcPr>
          <w:p w14:paraId="2861125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Material</w:t>
            </w:r>
          </w:p>
        </w:tc>
        <w:tc>
          <w:tcPr>
            <w:tcW w:w="1157" w:type="dxa"/>
            <w:noWrap/>
            <w:hideMark/>
          </w:tcPr>
          <w:p w14:paraId="2F087D1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73B31EF6"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9B7B42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Values</w:t>
            </w:r>
          </w:p>
        </w:tc>
        <w:tc>
          <w:tcPr>
            <w:tcW w:w="3307" w:type="dxa"/>
            <w:noWrap/>
            <w:hideMark/>
          </w:tcPr>
          <w:p w14:paraId="5786646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2C1371B" w14:textId="77777777" w:rsidTr="004308AE">
        <w:trPr>
          <w:trHeight w:val="280"/>
        </w:trPr>
        <w:tc>
          <w:tcPr>
            <w:tcW w:w="436" w:type="dxa"/>
            <w:vMerge/>
            <w:hideMark/>
          </w:tcPr>
          <w:p w14:paraId="57C1FD92" w14:textId="77777777" w:rsidR="003F67D5" w:rsidRPr="00330D52" w:rsidRDefault="003F67D5" w:rsidP="00330D52">
            <w:pPr>
              <w:rPr>
                <w:rFonts w:ascii="Times New Roman" w:hAnsi="Times New Roman" w:cs="Times New Roman"/>
                <w:lang w:eastAsia="en-GB"/>
              </w:rPr>
            </w:pPr>
          </w:p>
        </w:tc>
        <w:tc>
          <w:tcPr>
            <w:tcW w:w="1741" w:type="dxa"/>
            <w:vMerge/>
            <w:hideMark/>
          </w:tcPr>
          <w:p w14:paraId="4829B915" w14:textId="77777777" w:rsidR="003F67D5" w:rsidRPr="00330D52" w:rsidRDefault="003F67D5" w:rsidP="00330D52">
            <w:pPr>
              <w:rPr>
                <w:rFonts w:ascii="Times New Roman" w:hAnsi="Times New Roman" w:cs="Times New Roman"/>
                <w:lang w:eastAsia="en-GB"/>
              </w:rPr>
            </w:pPr>
          </w:p>
        </w:tc>
        <w:tc>
          <w:tcPr>
            <w:tcW w:w="1263" w:type="dxa"/>
            <w:vMerge/>
            <w:hideMark/>
          </w:tcPr>
          <w:p w14:paraId="03AE3BD1" w14:textId="77777777" w:rsidR="003F67D5" w:rsidRPr="00330D52" w:rsidRDefault="003F67D5" w:rsidP="00330D52">
            <w:pPr>
              <w:rPr>
                <w:rFonts w:ascii="Times New Roman" w:hAnsi="Times New Roman" w:cs="Times New Roman"/>
                <w:lang w:eastAsia="en-GB"/>
              </w:rPr>
            </w:pPr>
          </w:p>
        </w:tc>
        <w:tc>
          <w:tcPr>
            <w:tcW w:w="2443" w:type="dxa"/>
            <w:noWrap/>
            <w:hideMark/>
          </w:tcPr>
          <w:p w14:paraId="4E39649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Status</w:t>
            </w:r>
          </w:p>
        </w:tc>
        <w:tc>
          <w:tcPr>
            <w:tcW w:w="1157" w:type="dxa"/>
            <w:noWrap/>
            <w:hideMark/>
          </w:tcPr>
          <w:p w14:paraId="0AD4E06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3B0B5D1"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4D3BDED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Check Box</w:t>
            </w:r>
          </w:p>
        </w:tc>
        <w:tc>
          <w:tcPr>
            <w:tcW w:w="3307" w:type="dxa"/>
            <w:noWrap/>
            <w:hideMark/>
          </w:tcPr>
          <w:p w14:paraId="0CE044E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2D79A0A" w14:textId="77777777" w:rsidTr="004308AE">
        <w:trPr>
          <w:trHeight w:val="280"/>
        </w:trPr>
        <w:tc>
          <w:tcPr>
            <w:tcW w:w="436" w:type="dxa"/>
            <w:vMerge/>
            <w:hideMark/>
          </w:tcPr>
          <w:p w14:paraId="196BB5B7" w14:textId="77777777" w:rsidR="003F67D5" w:rsidRPr="00330D52" w:rsidRDefault="003F67D5" w:rsidP="00330D52">
            <w:pPr>
              <w:rPr>
                <w:rFonts w:ascii="Times New Roman" w:hAnsi="Times New Roman" w:cs="Times New Roman"/>
                <w:lang w:eastAsia="en-GB"/>
              </w:rPr>
            </w:pPr>
          </w:p>
        </w:tc>
        <w:tc>
          <w:tcPr>
            <w:tcW w:w="1741" w:type="dxa"/>
            <w:vMerge/>
            <w:hideMark/>
          </w:tcPr>
          <w:p w14:paraId="5426FC14" w14:textId="77777777" w:rsidR="003F67D5" w:rsidRPr="00330D52" w:rsidRDefault="003F67D5" w:rsidP="00330D52">
            <w:pPr>
              <w:rPr>
                <w:rFonts w:ascii="Times New Roman" w:hAnsi="Times New Roman" w:cs="Times New Roman"/>
                <w:lang w:eastAsia="en-GB"/>
              </w:rPr>
            </w:pPr>
          </w:p>
        </w:tc>
        <w:tc>
          <w:tcPr>
            <w:tcW w:w="1263" w:type="dxa"/>
            <w:vMerge/>
            <w:hideMark/>
          </w:tcPr>
          <w:p w14:paraId="76A179DB" w14:textId="77777777" w:rsidR="003F67D5" w:rsidRPr="00330D52" w:rsidRDefault="003F67D5" w:rsidP="00330D52">
            <w:pPr>
              <w:rPr>
                <w:rFonts w:ascii="Times New Roman" w:hAnsi="Times New Roman" w:cs="Times New Roman"/>
                <w:lang w:eastAsia="en-GB"/>
              </w:rPr>
            </w:pPr>
          </w:p>
        </w:tc>
        <w:tc>
          <w:tcPr>
            <w:tcW w:w="2443" w:type="dxa"/>
            <w:noWrap/>
            <w:hideMark/>
          </w:tcPr>
          <w:p w14:paraId="2BCCCAA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Supplier</w:t>
            </w:r>
          </w:p>
        </w:tc>
        <w:tc>
          <w:tcPr>
            <w:tcW w:w="1157" w:type="dxa"/>
            <w:noWrap/>
            <w:hideMark/>
          </w:tcPr>
          <w:p w14:paraId="6A8771D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927F52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3CF529D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Values</w:t>
            </w:r>
          </w:p>
        </w:tc>
        <w:tc>
          <w:tcPr>
            <w:tcW w:w="3307" w:type="dxa"/>
            <w:noWrap/>
            <w:hideMark/>
          </w:tcPr>
          <w:p w14:paraId="2453184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Active or inactive</w:t>
            </w:r>
          </w:p>
        </w:tc>
      </w:tr>
      <w:tr w:rsidR="00330D52" w:rsidRPr="00330D52" w14:paraId="450401D4" w14:textId="77777777" w:rsidTr="004308AE">
        <w:trPr>
          <w:trHeight w:val="280"/>
        </w:trPr>
        <w:tc>
          <w:tcPr>
            <w:tcW w:w="436" w:type="dxa"/>
            <w:vMerge/>
            <w:hideMark/>
          </w:tcPr>
          <w:p w14:paraId="443D2C3A" w14:textId="77777777" w:rsidR="003F67D5" w:rsidRPr="00330D52" w:rsidRDefault="003F67D5" w:rsidP="00330D52">
            <w:pPr>
              <w:rPr>
                <w:rFonts w:ascii="Times New Roman" w:hAnsi="Times New Roman" w:cs="Times New Roman"/>
                <w:lang w:eastAsia="en-GB"/>
              </w:rPr>
            </w:pPr>
          </w:p>
        </w:tc>
        <w:tc>
          <w:tcPr>
            <w:tcW w:w="1741" w:type="dxa"/>
            <w:vMerge/>
            <w:hideMark/>
          </w:tcPr>
          <w:p w14:paraId="79D6888E" w14:textId="77777777" w:rsidR="003F67D5" w:rsidRPr="00330D52" w:rsidRDefault="003F67D5" w:rsidP="00330D52">
            <w:pPr>
              <w:rPr>
                <w:rFonts w:ascii="Times New Roman" w:hAnsi="Times New Roman" w:cs="Times New Roman"/>
                <w:lang w:eastAsia="en-GB"/>
              </w:rPr>
            </w:pPr>
          </w:p>
        </w:tc>
        <w:tc>
          <w:tcPr>
            <w:tcW w:w="1263" w:type="dxa"/>
            <w:vMerge/>
            <w:hideMark/>
          </w:tcPr>
          <w:p w14:paraId="3641A779" w14:textId="77777777" w:rsidR="003F67D5" w:rsidRPr="00330D52" w:rsidRDefault="003F67D5" w:rsidP="00330D52">
            <w:pPr>
              <w:rPr>
                <w:rFonts w:ascii="Times New Roman" w:hAnsi="Times New Roman" w:cs="Times New Roman"/>
                <w:lang w:eastAsia="en-GB"/>
              </w:rPr>
            </w:pPr>
          </w:p>
        </w:tc>
        <w:tc>
          <w:tcPr>
            <w:tcW w:w="2443" w:type="dxa"/>
            <w:noWrap/>
            <w:hideMark/>
          </w:tcPr>
          <w:p w14:paraId="0FC2986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Type</w:t>
            </w:r>
          </w:p>
        </w:tc>
        <w:tc>
          <w:tcPr>
            <w:tcW w:w="1157" w:type="dxa"/>
            <w:noWrap/>
            <w:hideMark/>
          </w:tcPr>
          <w:p w14:paraId="375DCA9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2432B40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4831B6A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639086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444A133E" w14:textId="77777777" w:rsidTr="004308AE">
        <w:trPr>
          <w:trHeight w:val="280"/>
        </w:trPr>
        <w:tc>
          <w:tcPr>
            <w:tcW w:w="436" w:type="dxa"/>
            <w:vMerge/>
            <w:hideMark/>
          </w:tcPr>
          <w:p w14:paraId="45C6F483" w14:textId="77777777" w:rsidR="003F67D5" w:rsidRPr="00330D52" w:rsidRDefault="003F67D5" w:rsidP="00330D52">
            <w:pPr>
              <w:rPr>
                <w:rFonts w:ascii="Times New Roman" w:hAnsi="Times New Roman" w:cs="Times New Roman"/>
                <w:lang w:eastAsia="en-GB"/>
              </w:rPr>
            </w:pPr>
          </w:p>
        </w:tc>
        <w:tc>
          <w:tcPr>
            <w:tcW w:w="1741" w:type="dxa"/>
            <w:vMerge/>
            <w:hideMark/>
          </w:tcPr>
          <w:p w14:paraId="7C9F1EE7" w14:textId="77777777" w:rsidR="003F67D5" w:rsidRPr="00330D52" w:rsidRDefault="003F67D5" w:rsidP="00330D52">
            <w:pPr>
              <w:rPr>
                <w:rFonts w:ascii="Times New Roman" w:hAnsi="Times New Roman" w:cs="Times New Roman"/>
                <w:lang w:eastAsia="en-GB"/>
              </w:rPr>
            </w:pPr>
          </w:p>
        </w:tc>
        <w:tc>
          <w:tcPr>
            <w:tcW w:w="1263" w:type="dxa"/>
            <w:vMerge/>
            <w:hideMark/>
          </w:tcPr>
          <w:p w14:paraId="7F717189" w14:textId="77777777" w:rsidR="003F67D5" w:rsidRPr="00330D52" w:rsidRDefault="003F67D5" w:rsidP="00330D52">
            <w:pPr>
              <w:rPr>
                <w:rFonts w:ascii="Times New Roman" w:hAnsi="Times New Roman" w:cs="Times New Roman"/>
                <w:lang w:eastAsia="en-GB"/>
              </w:rPr>
            </w:pPr>
          </w:p>
        </w:tc>
        <w:tc>
          <w:tcPr>
            <w:tcW w:w="2443" w:type="dxa"/>
            <w:noWrap/>
            <w:hideMark/>
          </w:tcPr>
          <w:p w14:paraId="3E1D8B1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hideMark/>
          </w:tcPr>
          <w:p w14:paraId="0E6D774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hideMark/>
          </w:tcPr>
          <w:p w14:paraId="18859FA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594BBB9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noWrap/>
            <w:hideMark/>
          </w:tcPr>
          <w:p w14:paraId="4968607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Butterfly/Sluice etc</w:t>
            </w:r>
          </w:p>
        </w:tc>
      </w:tr>
      <w:tr w:rsidR="00330D52" w:rsidRPr="00330D52" w14:paraId="3ECED717" w14:textId="77777777" w:rsidTr="004308AE">
        <w:trPr>
          <w:trHeight w:val="280"/>
        </w:trPr>
        <w:tc>
          <w:tcPr>
            <w:tcW w:w="436" w:type="dxa"/>
            <w:vMerge/>
            <w:hideMark/>
          </w:tcPr>
          <w:p w14:paraId="68D11314" w14:textId="77777777" w:rsidR="003F67D5" w:rsidRPr="00330D52" w:rsidRDefault="003F67D5" w:rsidP="00330D52">
            <w:pPr>
              <w:rPr>
                <w:rFonts w:ascii="Times New Roman" w:hAnsi="Times New Roman" w:cs="Times New Roman"/>
                <w:lang w:eastAsia="en-GB"/>
              </w:rPr>
            </w:pPr>
          </w:p>
        </w:tc>
        <w:tc>
          <w:tcPr>
            <w:tcW w:w="1741" w:type="dxa"/>
            <w:vMerge/>
            <w:hideMark/>
          </w:tcPr>
          <w:p w14:paraId="37D5D323" w14:textId="77777777" w:rsidR="003F67D5" w:rsidRPr="00330D52" w:rsidRDefault="003F67D5" w:rsidP="00330D52">
            <w:pPr>
              <w:rPr>
                <w:rFonts w:ascii="Times New Roman" w:hAnsi="Times New Roman" w:cs="Times New Roman"/>
                <w:lang w:eastAsia="en-GB"/>
              </w:rPr>
            </w:pPr>
          </w:p>
        </w:tc>
        <w:tc>
          <w:tcPr>
            <w:tcW w:w="1263" w:type="dxa"/>
            <w:vMerge/>
            <w:hideMark/>
          </w:tcPr>
          <w:p w14:paraId="2111BCA2" w14:textId="77777777" w:rsidR="003F67D5" w:rsidRPr="00330D52" w:rsidRDefault="003F67D5" w:rsidP="00330D52">
            <w:pPr>
              <w:rPr>
                <w:rFonts w:ascii="Times New Roman" w:hAnsi="Times New Roman" w:cs="Times New Roman"/>
                <w:lang w:eastAsia="en-GB"/>
              </w:rPr>
            </w:pPr>
          </w:p>
        </w:tc>
        <w:tc>
          <w:tcPr>
            <w:tcW w:w="2443" w:type="dxa"/>
            <w:noWrap/>
            <w:hideMark/>
          </w:tcPr>
          <w:p w14:paraId="407E614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hideMark/>
          </w:tcPr>
          <w:p w14:paraId="4B67A7A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296B17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4A23043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3C66621D"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Calculated from installation dates</w:t>
            </w:r>
          </w:p>
        </w:tc>
      </w:tr>
      <w:tr w:rsidR="00330D52" w:rsidRPr="00330D52" w14:paraId="1A58578A" w14:textId="77777777" w:rsidTr="004308AE">
        <w:trPr>
          <w:trHeight w:val="280"/>
        </w:trPr>
        <w:tc>
          <w:tcPr>
            <w:tcW w:w="436" w:type="dxa"/>
            <w:vMerge/>
            <w:hideMark/>
          </w:tcPr>
          <w:p w14:paraId="201E5E0E" w14:textId="77777777" w:rsidR="003F67D5" w:rsidRPr="00330D52" w:rsidRDefault="003F67D5" w:rsidP="00330D52">
            <w:pPr>
              <w:rPr>
                <w:rFonts w:ascii="Times New Roman" w:hAnsi="Times New Roman" w:cs="Times New Roman"/>
                <w:lang w:eastAsia="en-GB"/>
              </w:rPr>
            </w:pPr>
          </w:p>
        </w:tc>
        <w:tc>
          <w:tcPr>
            <w:tcW w:w="1741" w:type="dxa"/>
            <w:vMerge/>
            <w:hideMark/>
          </w:tcPr>
          <w:p w14:paraId="480B0A9D" w14:textId="77777777" w:rsidR="003F67D5" w:rsidRPr="00330D52" w:rsidRDefault="003F67D5" w:rsidP="00330D52">
            <w:pPr>
              <w:rPr>
                <w:rFonts w:ascii="Times New Roman" w:hAnsi="Times New Roman" w:cs="Times New Roman"/>
                <w:lang w:eastAsia="en-GB"/>
              </w:rPr>
            </w:pPr>
          </w:p>
        </w:tc>
        <w:tc>
          <w:tcPr>
            <w:tcW w:w="1263" w:type="dxa"/>
            <w:vMerge/>
            <w:hideMark/>
          </w:tcPr>
          <w:p w14:paraId="6AA30678" w14:textId="77777777" w:rsidR="003F67D5" w:rsidRPr="00330D52" w:rsidRDefault="003F67D5" w:rsidP="00330D52">
            <w:pPr>
              <w:rPr>
                <w:rFonts w:ascii="Times New Roman" w:hAnsi="Times New Roman" w:cs="Times New Roman"/>
                <w:lang w:eastAsia="en-GB"/>
              </w:rPr>
            </w:pPr>
          </w:p>
        </w:tc>
        <w:tc>
          <w:tcPr>
            <w:tcW w:w="2443" w:type="dxa"/>
            <w:noWrap/>
            <w:hideMark/>
          </w:tcPr>
          <w:p w14:paraId="0B3C16D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Manufacturer</w:t>
            </w:r>
          </w:p>
        </w:tc>
        <w:tc>
          <w:tcPr>
            <w:tcW w:w="1157" w:type="dxa"/>
            <w:noWrap/>
            <w:hideMark/>
          </w:tcPr>
          <w:p w14:paraId="1B45098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428A53B5"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hideMark/>
          </w:tcPr>
          <w:p w14:paraId="4FBA294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33CEA9E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01F9403" w14:textId="77777777" w:rsidTr="004308AE">
        <w:trPr>
          <w:trHeight w:val="280"/>
        </w:trPr>
        <w:tc>
          <w:tcPr>
            <w:tcW w:w="436" w:type="dxa"/>
            <w:vMerge/>
            <w:hideMark/>
          </w:tcPr>
          <w:p w14:paraId="4A22F617" w14:textId="77777777" w:rsidR="003F67D5" w:rsidRPr="00330D52" w:rsidRDefault="003F67D5" w:rsidP="00330D52">
            <w:pPr>
              <w:rPr>
                <w:rFonts w:ascii="Times New Roman" w:hAnsi="Times New Roman" w:cs="Times New Roman"/>
                <w:lang w:eastAsia="en-GB"/>
              </w:rPr>
            </w:pPr>
          </w:p>
        </w:tc>
        <w:tc>
          <w:tcPr>
            <w:tcW w:w="1741" w:type="dxa"/>
            <w:vMerge/>
            <w:hideMark/>
          </w:tcPr>
          <w:p w14:paraId="3A47A999" w14:textId="77777777" w:rsidR="003F67D5" w:rsidRPr="00330D52" w:rsidRDefault="003F67D5" w:rsidP="00330D52">
            <w:pPr>
              <w:rPr>
                <w:rFonts w:ascii="Times New Roman" w:hAnsi="Times New Roman" w:cs="Times New Roman"/>
                <w:lang w:eastAsia="en-GB"/>
              </w:rPr>
            </w:pPr>
          </w:p>
        </w:tc>
        <w:tc>
          <w:tcPr>
            <w:tcW w:w="1263" w:type="dxa"/>
            <w:vMerge/>
            <w:hideMark/>
          </w:tcPr>
          <w:p w14:paraId="6A4212DE" w14:textId="77777777" w:rsidR="003F67D5" w:rsidRPr="00330D52" w:rsidRDefault="003F67D5" w:rsidP="00330D52">
            <w:pPr>
              <w:rPr>
                <w:rFonts w:ascii="Times New Roman" w:hAnsi="Times New Roman" w:cs="Times New Roman"/>
                <w:lang w:eastAsia="en-GB"/>
              </w:rPr>
            </w:pPr>
          </w:p>
        </w:tc>
        <w:tc>
          <w:tcPr>
            <w:tcW w:w="2443" w:type="dxa"/>
            <w:noWrap/>
            <w:hideMark/>
          </w:tcPr>
          <w:p w14:paraId="03DAC90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Max P</w:t>
            </w:r>
          </w:p>
        </w:tc>
        <w:tc>
          <w:tcPr>
            <w:tcW w:w="1157" w:type="dxa"/>
            <w:noWrap/>
            <w:hideMark/>
          </w:tcPr>
          <w:p w14:paraId="7B5E1CF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6489A49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0F7B261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027225C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24B31C98" w14:textId="77777777" w:rsidTr="004308AE">
        <w:trPr>
          <w:trHeight w:val="280"/>
        </w:trPr>
        <w:tc>
          <w:tcPr>
            <w:tcW w:w="436" w:type="dxa"/>
            <w:vMerge/>
            <w:hideMark/>
          </w:tcPr>
          <w:p w14:paraId="067E1FB2" w14:textId="77777777" w:rsidR="003F67D5" w:rsidRPr="00330D52" w:rsidRDefault="003F67D5" w:rsidP="00330D52">
            <w:pPr>
              <w:rPr>
                <w:rFonts w:ascii="Times New Roman" w:hAnsi="Times New Roman" w:cs="Times New Roman"/>
                <w:lang w:eastAsia="en-GB"/>
              </w:rPr>
            </w:pPr>
          </w:p>
        </w:tc>
        <w:tc>
          <w:tcPr>
            <w:tcW w:w="1741" w:type="dxa"/>
            <w:vMerge/>
            <w:hideMark/>
          </w:tcPr>
          <w:p w14:paraId="2F92A9BC" w14:textId="77777777" w:rsidR="003F67D5" w:rsidRPr="00330D52" w:rsidRDefault="003F67D5" w:rsidP="00330D52">
            <w:pPr>
              <w:rPr>
                <w:rFonts w:ascii="Times New Roman" w:hAnsi="Times New Roman" w:cs="Times New Roman"/>
                <w:lang w:eastAsia="en-GB"/>
              </w:rPr>
            </w:pPr>
          </w:p>
        </w:tc>
        <w:tc>
          <w:tcPr>
            <w:tcW w:w="1263" w:type="dxa"/>
            <w:vMerge/>
            <w:hideMark/>
          </w:tcPr>
          <w:p w14:paraId="2886625F" w14:textId="77777777" w:rsidR="003F67D5" w:rsidRPr="00330D52" w:rsidRDefault="003F67D5" w:rsidP="00330D52">
            <w:pPr>
              <w:rPr>
                <w:rFonts w:ascii="Times New Roman" w:hAnsi="Times New Roman" w:cs="Times New Roman"/>
                <w:lang w:eastAsia="en-GB"/>
              </w:rPr>
            </w:pPr>
          </w:p>
        </w:tc>
        <w:tc>
          <w:tcPr>
            <w:tcW w:w="2443" w:type="dxa"/>
            <w:noWrap/>
            <w:hideMark/>
          </w:tcPr>
          <w:p w14:paraId="46789E8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Min P</w:t>
            </w:r>
          </w:p>
        </w:tc>
        <w:tc>
          <w:tcPr>
            <w:tcW w:w="1157" w:type="dxa"/>
            <w:noWrap/>
            <w:hideMark/>
          </w:tcPr>
          <w:p w14:paraId="1C661D2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479039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hideMark/>
          </w:tcPr>
          <w:p w14:paraId="018A6D1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3688445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14DFBE35" w14:textId="77777777" w:rsidTr="004308AE">
        <w:trPr>
          <w:trHeight w:val="778"/>
        </w:trPr>
        <w:tc>
          <w:tcPr>
            <w:tcW w:w="436" w:type="dxa"/>
            <w:vMerge w:val="restart"/>
            <w:noWrap/>
            <w:hideMark/>
          </w:tcPr>
          <w:p w14:paraId="065CC7BE"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18</w:t>
            </w:r>
          </w:p>
        </w:tc>
        <w:tc>
          <w:tcPr>
            <w:tcW w:w="1741" w:type="dxa"/>
            <w:vMerge w:val="restart"/>
            <w:hideMark/>
          </w:tcPr>
          <w:p w14:paraId="3067734E"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Customer Water Meter</w:t>
            </w:r>
          </w:p>
        </w:tc>
        <w:tc>
          <w:tcPr>
            <w:tcW w:w="1263" w:type="dxa"/>
            <w:vMerge w:val="restart"/>
            <w:noWrap/>
            <w:hideMark/>
          </w:tcPr>
          <w:p w14:paraId="0BBF426B" w14:textId="77777777" w:rsidR="003F67D5" w:rsidRPr="00330D52" w:rsidRDefault="003F67D5" w:rsidP="00330D52">
            <w:pPr>
              <w:jc w:val="cente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hideMark/>
          </w:tcPr>
          <w:p w14:paraId="4363B67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Account Number</w:t>
            </w:r>
          </w:p>
        </w:tc>
        <w:tc>
          <w:tcPr>
            <w:tcW w:w="1157" w:type="dxa"/>
            <w:noWrap/>
            <w:hideMark/>
          </w:tcPr>
          <w:p w14:paraId="635D05B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2B2418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0B88F3B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1FFBAB1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entries, no duplicate account numbers</w:t>
            </w:r>
          </w:p>
        </w:tc>
      </w:tr>
      <w:tr w:rsidR="00330D52" w:rsidRPr="00330D52" w14:paraId="471444DD" w14:textId="77777777" w:rsidTr="004308AE">
        <w:trPr>
          <w:trHeight w:val="570"/>
        </w:trPr>
        <w:tc>
          <w:tcPr>
            <w:tcW w:w="436" w:type="dxa"/>
            <w:vMerge/>
          </w:tcPr>
          <w:p w14:paraId="6690C391" w14:textId="77777777" w:rsidR="003F67D5" w:rsidRPr="00330D52" w:rsidRDefault="003F67D5" w:rsidP="00330D52">
            <w:pPr>
              <w:rPr>
                <w:rFonts w:ascii="Times New Roman" w:hAnsi="Times New Roman" w:cs="Times New Roman"/>
                <w:lang w:eastAsia="en-GB"/>
              </w:rPr>
            </w:pPr>
          </w:p>
        </w:tc>
        <w:tc>
          <w:tcPr>
            <w:tcW w:w="1741" w:type="dxa"/>
            <w:vMerge/>
          </w:tcPr>
          <w:p w14:paraId="5AAB7EBC" w14:textId="77777777" w:rsidR="003F67D5" w:rsidRPr="00330D52" w:rsidRDefault="003F67D5" w:rsidP="00330D52">
            <w:pPr>
              <w:rPr>
                <w:rFonts w:ascii="Times New Roman" w:hAnsi="Times New Roman" w:cs="Times New Roman"/>
                <w:lang w:eastAsia="en-GB"/>
              </w:rPr>
            </w:pPr>
          </w:p>
        </w:tc>
        <w:tc>
          <w:tcPr>
            <w:tcW w:w="1263" w:type="dxa"/>
            <w:vMerge/>
          </w:tcPr>
          <w:p w14:paraId="0029C76B" w14:textId="77777777" w:rsidR="003F67D5" w:rsidRPr="00330D52" w:rsidRDefault="003F67D5" w:rsidP="00330D52">
            <w:pPr>
              <w:rPr>
                <w:rFonts w:ascii="Times New Roman" w:hAnsi="Times New Roman" w:cs="Times New Roman"/>
                <w:lang w:eastAsia="en-GB"/>
              </w:rPr>
            </w:pPr>
          </w:p>
        </w:tc>
        <w:tc>
          <w:tcPr>
            <w:tcW w:w="2443" w:type="dxa"/>
            <w:noWrap/>
          </w:tcPr>
          <w:p w14:paraId="5DD4148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Meter Number</w:t>
            </w:r>
          </w:p>
        </w:tc>
        <w:tc>
          <w:tcPr>
            <w:tcW w:w="1157" w:type="dxa"/>
            <w:noWrap/>
          </w:tcPr>
          <w:p w14:paraId="2C249C3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tcPr>
          <w:p w14:paraId="138AE1E6"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tcPr>
          <w:p w14:paraId="5208F33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tcPr>
          <w:p w14:paraId="3C66994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entries, no duplicate meter numbers</w:t>
            </w:r>
          </w:p>
        </w:tc>
      </w:tr>
      <w:tr w:rsidR="00330D52" w:rsidRPr="00330D52" w14:paraId="0B4E58FC" w14:textId="77777777" w:rsidTr="004308AE">
        <w:trPr>
          <w:trHeight w:val="570"/>
        </w:trPr>
        <w:tc>
          <w:tcPr>
            <w:tcW w:w="436" w:type="dxa"/>
            <w:vMerge/>
            <w:hideMark/>
          </w:tcPr>
          <w:p w14:paraId="6FA2B1F7" w14:textId="77777777" w:rsidR="003F67D5" w:rsidRPr="00330D52" w:rsidRDefault="003F67D5" w:rsidP="00330D52">
            <w:pPr>
              <w:rPr>
                <w:rFonts w:ascii="Times New Roman" w:hAnsi="Times New Roman" w:cs="Times New Roman"/>
                <w:lang w:eastAsia="en-GB"/>
              </w:rPr>
            </w:pPr>
          </w:p>
        </w:tc>
        <w:tc>
          <w:tcPr>
            <w:tcW w:w="1741" w:type="dxa"/>
            <w:vMerge/>
            <w:hideMark/>
          </w:tcPr>
          <w:p w14:paraId="4F924F35" w14:textId="77777777" w:rsidR="003F67D5" w:rsidRPr="00330D52" w:rsidRDefault="003F67D5" w:rsidP="00330D52">
            <w:pPr>
              <w:rPr>
                <w:rFonts w:ascii="Times New Roman" w:hAnsi="Times New Roman" w:cs="Times New Roman"/>
                <w:lang w:eastAsia="en-GB"/>
              </w:rPr>
            </w:pPr>
          </w:p>
        </w:tc>
        <w:tc>
          <w:tcPr>
            <w:tcW w:w="1263" w:type="dxa"/>
            <w:vMerge/>
            <w:hideMark/>
          </w:tcPr>
          <w:p w14:paraId="3AF59579" w14:textId="77777777" w:rsidR="003F67D5" w:rsidRPr="00330D52" w:rsidRDefault="003F67D5" w:rsidP="00330D52">
            <w:pPr>
              <w:rPr>
                <w:rFonts w:ascii="Times New Roman" w:hAnsi="Times New Roman" w:cs="Times New Roman"/>
                <w:lang w:eastAsia="en-GB"/>
              </w:rPr>
            </w:pPr>
          </w:p>
        </w:tc>
        <w:tc>
          <w:tcPr>
            <w:tcW w:w="2443" w:type="dxa"/>
            <w:noWrap/>
            <w:hideMark/>
          </w:tcPr>
          <w:p w14:paraId="7A74080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 Code</w:t>
            </w:r>
          </w:p>
        </w:tc>
        <w:tc>
          <w:tcPr>
            <w:tcW w:w="1157" w:type="dxa"/>
            <w:noWrap/>
            <w:hideMark/>
          </w:tcPr>
          <w:p w14:paraId="5065539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5A453168"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hideMark/>
          </w:tcPr>
          <w:p w14:paraId="2B85434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hideMark/>
          </w:tcPr>
          <w:p w14:paraId="327345ED" w14:textId="77777777" w:rsidR="003F67D5" w:rsidRPr="00330D52" w:rsidRDefault="003F67D5" w:rsidP="00330D52">
            <w:pPr>
              <w:rPr>
                <w:rFonts w:ascii="Times New Roman" w:hAnsi="Times New Roman" w:cs="Times New Roman"/>
                <w:lang w:eastAsia="en-GB"/>
              </w:rPr>
            </w:pPr>
          </w:p>
        </w:tc>
      </w:tr>
      <w:tr w:rsidR="00330D52" w:rsidRPr="00330D52" w14:paraId="2307F8B8" w14:textId="77777777" w:rsidTr="004308AE">
        <w:trPr>
          <w:trHeight w:val="280"/>
        </w:trPr>
        <w:tc>
          <w:tcPr>
            <w:tcW w:w="436" w:type="dxa"/>
            <w:vMerge/>
            <w:hideMark/>
          </w:tcPr>
          <w:p w14:paraId="57B884C0" w14:textId="77777777" w:rsidR="003F67D5" w:rsidRPr="00330D52" w:rsidRDefault="003F67D5" w:rsidP="00330D52">
            <w:pPr>
              <w:rPr>
                <w:rFonts w:ascii="Times New Roman" w:hAnsi="Times New Roman" w:cs="Times New Roman"/>
                <w:lang w:eastAsia="en-GB"/>
              </w:rPr>
            </w:pPr>
          </w:p>
        </w:tc>
        <w:tc>
          <w:tcPr>
            <w:tcW w:w="1741" w:type="dxa"/>
            <w:vMerge/>
            <w:hideMark/>
          </w:tcPr>
          <w:p w14:paraId="5CC9A558" w14:textId="77777777" w:rsidR="003F67D5" w:rsidRPr="00330D52" w:rsidRDefault="003F67D5" w:rsidP="00330D52">
            <w:pPr>
              <w:rPr>
                <w:rFonts w:ascii="Times New Roman" w:hAnsi="Times New Roman" w:cs="Times New Roman"/>
                <w:lang w:eastAsia="en-GB"/>
              </w:rPr>
            </w:pPr>
          </w:p>
        </w:tc>
        <w:tc>
          <w:tcPr>
            <w:tcW w:w="1263" w:type="dxa"/>
            <w:vMerge/>
            <w:hideMark/>
          </w:tcPr>
          <w:p w14:paraId="3ED91AE1" w14:textId="77777777" w:rsidR="003F67D5" w:rsidRPr="00330D52" w:rsidRDefault="003F67D5" w:rsidP="00330D52">
            <w:pPr>
              <w:rPr>
                <w:rFonts w:ascii="Times New Roman" w:hAnsi="Times New Roman" w:cs="Times New Roman"/>
                <w:lang w:eastAsia="en-GB"/>
              </w:rPr>
            </w:pPr>
          </w:p>
        </w:tc>
        <w:tc>
          <w:tcPr>
            <w:tcW w:w="2443" w:type="dxa"/>
            <w:noWrap/>
            <w:hideMark/>
          </w:tcPr>
          <w:p w14:paraId="29E8F18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 Name</w:t>
            </w:r>
          </w:p>
        </w:tc>
        <w:tc>
          <w:tcPr>
            <w:tcW w:w="1157" w:type="dxa"/>
            <w:noWrap/>
            <w:hideMark/>
          </w:tcPr>
          <w:p w14:paraId="6886559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048EF06E"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30</w:t>
            </w:r>
          </w:p>
        </w:tc>
        <w:tc>
          <w:tcPr>
            <w:tcW w:w="2199" w:type="dxa"/>
            <w:noWrap/>
            <w:hideMark/>
          </w:tcPr>
          <w:p w14:paraId="7AAA6C9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77160698" w14:textId="77777777" w:rsidR="003F67D5" w:rsidRPr="00330D52" w:rsidRDefault="003F67D5" w:rsidP="00330D52">
            <w:pPr>
              <w:rPr>
                <w:rFonts w:ascii="Times New Roman" w:hAnsi="Times New Roman" w:cs="Times New Roman"/>
                <w:lang w:eastAsia="en-GB"/>
              </w:rPr>
            </w:pPr>
          </w:p>
        </w:tc>
      </w:tr>
      <w:tr w:rsidR="00330D52" w:rsidRPr="00330D52" w14:paraId="6D815520" w14:textId="77777777" w:rsidTr="004308AE">
        <w:trPr>
          <w:trHeight w:val="50"/>
        </w:trPr>
        <w:tc>
          <w:tcPr>
            <w:tcW w:w="436" w:type="dxa"/>
            <w:vMerge/>
            <w:hideMark/>
          </w:tcPr>
          <w:p w14:paraId="03DD7C4B" w14:textId="77777777" w:rsidR="003F67D5" w:rsidRPr="00330D52" w:rsidRDefault="003F67D5" w:rsidP="00330D52">
            <w:pPr>
              <w:rPr>
                <w:rFonts w:ascii="Times New Roman" w:hAnsi="Times New Roman" w:cs="Times New Roman"/>
                <w:lang w:eastAsia="en-GB"/>
              </w:rPr>
            </w:pPr>
          </w:p>
        </w:tc>
        <w:tc>
          <w:tcPr>
            <w:tcW w:w="1741" w:type="dxa"/>
            <w:vMerge/>
            <w:hideMark/>
          </w:tcPr>
          <w:p w14:paraId="62F60DBB" w14:textId="77777777" w:rsidR="003F67D5" w:rsidRPr="00330D52" w:rsidRDefault="003F67D5" w:rsidP="00330D52">
            <w:pPr>
              <w:rPr>
                <w:rFonts w:ascii="Times New Roman" w:hAnsi="Times New Roman" w:cs="Times New Roman"/>
                <w:lang w:eastAsia="en-GB"/>
              </w:rPr>
            </w:pPr>
          </w:p>
        </w:tc>
        <w:tc>
          <w:tcPr>
            <w:tcW w:w="1263" w:type="dxa"/>
            <w:vMerge/>
            <w:hideMark/>
          </w:tcPr>
          <w:p w14:paraId="14799986" w14:textId="77777777" w:rsidR="003F67D5" w:rsidRPr="00330D52" w:rsidRDefault="003F67D5" w:rsidP="00330D52">
            <w:pPr>
              <w:rPr>
                <w:rFonts w:ascii="Times New Roman" w:hAnsi="Times New Roman" w:cs="Times New Roman"/>
                <w:lang w:eastAsia="en-GB"/>
              </w:rPr>
            </w:pPr>
          </w:p>
        </w:tc>
        <w:tc>
          <w:tcPr>
            <w:tcW w:w="2443" w:type="dxa"/>
            <w:noWrap/>
            <w:hideMark/>
          </w:tcPr>
          <w:p w14:paraId="1803745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Sales Representative Area</w:t>
            </w:r>
          </w:p>
        </w:tc>
        <w:tc>
          <w:tcPr>
            <w:tcW w:w="1157" w:type="dxa"/>
            <w:noWrap/>
            <w:hideMark/>
          </w:tcPr>
          <w:p w14:paraId="5791D13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hideMark/>
          </w:tcPr>
          <w:p w14:paraId="10150980"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30</w:t>
            </w:r>
          </w:p>
        </w:tc>
        <w:tc>
          <w:tcPr>
            <w:tcW w:w="2199" w:type="dxa"/>
            <w:noWrap/>
            <w:hideMark/>
          </w:tcPr>
          <w:p w14:paraId="121A1C0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hideMark/>
          </w:tcPr>
          <w:p w14:paraId="0EB26961" w14:textId="77777777" w:rsidR="003F67D5" w:rsidRPr="00330D52" w:rsidRDefault="003F67D5" w:rsidP="00330D52">
            <w:pPr>
              <w:rPr>
                <w:rFonts w:ascii="Times New Roman" w:hAnsi="Times New Roman" w:cs="Times New Roman"/>
                <w:lang w:eastAsia="en-GB"/>
              </w:rPr>
            </w:pPr>
          </w:p>
        </w:tc>
      </w:tr>
      <w:tr w:rsidR="00330D52" w:rsidRPr="00330D52" w14:paraId="469E9112" w14:textId="77777777" w:rsidTr="004308AE">
        <w:trPr>
          <w:trHeight w:val="50"/>
        </w:trPr>
        <w:tc>
          <w:tcPr>
            <w:tcW w:w="436" w:type="dxa"/>
            <w:vMerge w:val="restart"/>
          </w:tcPr>
          <w:p w14:paraId="15AB90E2" w14:textId="77777777" w:rsidR="003F67D5" w:rsidRPr="00330D52" w:rsidRDefault="003F67D5" w:rsidP="00330D52">
            <w:pPr>
              <w:rPr>
                <w:rFonts w:ascii="Times New Roman" w:hAnsi="Times New Roman" w:cs="Times New Roman"/>
                <w:b/>
                <w:bCs/>
                <w:lang w:eastAsia="en-GB"/>
              </w:rPr>
            </w:pPr>
            <w:r w:rsidRPr="00330D52">
              <w:rPr>
                <w:rFonts w:ascii="Times New Roman" w:hAnsi="Times New Roman" w:cs="Times New Roman"/>
                <w:b/>
                <w:bCs/>
                <w:lang w:eastAsia="en-GB"/>
              </w:rPr>
              <w:t>19</w:t>
            </w:r>
          </w:p>
        </w:tc>
        <w:tc>
          <w:tcPr>
            <w:tcW w:w="1741" w:type="dxa"/>
            <w:vMerge w:val="restart"/>
          </w:tcPr>
          <w:p w14:paraId="71E1E31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CWP</w:t>
            </w:r>
          </w:p>
        </w:tc>
        <w:tc>
          <w:tcPr>
            <w:tcW w:w="1263" w:type="dxa"/>
            <w:vMerge w:val="restart"/>
          </w:tcPr>
          <w:p w14:paraId="01D139D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Point</w:t>
            </w:r>
          </w:p>
        </w:tc>
        <w:tc>
          <w:tcPr>
            <w:tcW w:w="2443" w:type="dxa"/>
            <w:noWrap/>
          </w:tcPr>
          <w:p w14:paraId="52A5340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Account Number</w:t>
            </w:r>
          </w:p>
        </w:tc>
        <w:tc>
          <w:tcPr>
            <w:tcW w:w="1157" w:type="dxa"/>
            <w:noWrap/>
          </w:tcPr>
          <w:p w14:paraId="26CA474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tcPr>
          <w:p w14:paraId="391DC2B1"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tcPr>
          <w:p w14:paraId="45C2CDD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tcPr>
          <w:p w14:paraId="5D5FFDF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entries, no duplicate account numbers</w:t>
            </w:r>
          </w:p>
        </w:tc>
      </w:tr>
      <w:tr w:rsidR="00330D52" w:rsidRPr="00330D52" w14:paraId="69F53EC7" w14:textId="77777777" w:rsidTr="004308AE">
        <w:trPr>
          <w:trHeight w:val="50"/>
        </w:trPr>
        <w:tc>
          <w:tcPr>
            <w:tcW w:w="436" w:type="dxa"/>
            <w:vMerge/>
          </w:tcPr>
          <w:p w14:paraId="4C303D0D" w14:textId="77777777" w:rsidR="003F67D5" w:rsidRPr="00330D52" w:rsidRDefault="003F67D5" w:rsidP="00330D52">
            <w:pPr>
              <w:rPr>
                <w:rFonts w:ascii="Times New Roman" w:hAnsi="Times New Roman" w:cs="Times New Roman"/>
                <w:b/>
                <w:bCs/>
                <w:lang w:eastAsia="en-GB"/>
              </w:rPr>
            </w:pPr>
          </w:p>
        </w:tc>
        <w:tc>
          <w:tcPr>
            <w:tcW w:w="1741" w:type="dxa"/>
            <w:vMerge/>
          </w:tcPr>
          <w:p w14:paraId="71A2E992" w14:textId="77777777" w:rsidR="003F67D5" w:rsidRPr="00330D52" w:rsidRDefault="003F67D5" w:rsidP="00330D52">
            <w:pPr>
              <w:rPr>
                <w:rFonts w:ascii="Times New Roman" w:hAnsi="Times New Roman" w:cs="Times New Roman"/>
                <w:lang w:eastAsia="en-GB"/>
              </w:rPr>
            </w:pPr>
          </w:p>
        </w:tc>
        <w:tc>
          <w:tcPr>
            <w:tcW w:w="1263" w:type="dxa"/>
            <w:vMerge/>
          </w:tcPr>
          <w:p w14:paraId="11E77BAE" w14:textId="77777777" w:rsidR="003F67D5" w:rsidRPr="00330D52" w:rsidRDefault="003F67D5" w:rsidP="00330D52">
            <w:pPr>
              <w:rPr>
                <w:rFonts w:ascii="Times New Roman" w:hAnsi="Times New Roman" w:cs="Times New Roman"/>
                <w:lang w:eastAsia="en-GB"/>
              </w:rPr>
            </w:pPr>
          </w:p>
        </w:tc>
        <w:tc>
          <w:tcPr>
            <w:tcW w:w="2443" w:type="dxa"/>
            <w:noWrap/>
          </w:tcPr>
          <w:p w14:paraId="78807C9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Meter Number</w:t>
            </w:r>
          </w:p>
        </w:tc>
        <w:tc>
          <w:tcPr>
            <w:tcW w:w="1157" w:type="dxa"/>
            <w:noWrap/>
          </w:tcPr>
          <w:p w14:paraId="743826B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tcPr>
          <w:p w14:paraId="2931F227"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tcPr>
          <w:p w14:paraId="7C239A8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tcPr>
          <w:p w14:paraId="7CEB4CF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Unique entries, no duplicate meter numbers</w:t>
            </w:r>
          </w:p>
        </w:tc>
      </w:tr>
      <w:tr w:rsidR="00330D52" w:rsidRPr="00330D52" w14:paraId="04BB86BB" w14:textId="77777777" w:rsidTr="004308AE">
        <w:trPr>
          <w:trHeight w:val="50"/>
        </w:trPr>
        <w:tc>
          <w:tcPr>
            <w:tcW w:w="436" w:type="dxa"/>
            <w:vMerge/>
          </w:tcPr>
          <w:p w14:paraId="00765368" w14:textId="77777777" w:rsidR="003F67D5" w:rsidRPr="00330D52" w:rsidRDefault="003F67D5" w:rsidP="00330D52">
            <w:pPr>
              <w:rPr>
                <w:rFonts w:ascii="Times New Roman" w:hAnsi="Times New Roman" w:cs="Times New Roman"/>
                <w:b/>
                <w:bCs/>
                <w:lang w:eastAsia="en-GB"/>
              </w:rPr>
            </w:pPr>
          </w:p>
        </w:tc>
        <w:tc>
          <w:tcPr>
            <w:tcW w:w="1741" w:type="dxa"/>
            <w:vMerge/>
          </w:tcPr>
          <w:p w14:paraId="566A5A9A" w14:textId="77777777" w:rsidR="003F67D5" w:rsidRPr="00330D52" w:rsidRDefault="003F67D5" w:rsidP="00330D52">
            <w:pPr>
              <w:rPr>
                <w:rFonts w:ascii="Times New Roman" w:hAnsi="Times New Roman" w:cs="Times New Roman"/>
                <w:lang w:eastAsia="en-GB"/>
              </w:rPr>
            </w:pPr>
          </w:p>
        </w:tc>
        <w:tc>
          <w:tcPr>
            <w:tcW w:w="1263" w:type="dxa"/>
            <w:vMerge/>
          </w:tcPr>
          <w:p w14:paraId="4922AB06" w14:textId="77777777" w:rsidR="003F67D5" w:rsidRPr="00330D52" w:rsidRDefault="003F67D5" w:rsidP="00330D52">
            <w:pPr>
              <w:rPr>
                <w:rFonts w:ascii="Times New Roman" w:hAnsi="Times New Roman" w:cs="Times New Roman"/>
                <w:lang w:eastAsia="en-GB"/>
              </w:rPr>
            </w:pPr>
          </w:p>
        </w:tc>
        <w:tc>
          <w:tcPr>
            <w:tcW w:w="2443" w:type="dxa"/>
            <w:noWrap/>
          </w:tcPr>
          <w:p w14:paraId="5207EBC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 Code</w:t>
            </w:r>
          </w:p>
        </w:tc>
        <w:tc>
          <w:tcPr>
            <w:tcW w:w="1157" w:type="dxa"/>
            <w:noWrap/>
          </w:tcPr>
          <w:p w14:paraId="14EC3E8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tcPr>
          <w:p w14:paraId="4626AA36"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tcPr>
          <w:p w14:paraId="545CC12B"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tcPr>
          <w:p w14:paraId="056B6983" w14:textId="77777777" w:rsidR="003F67D5" w:rsidRPr="00330D52" w:rsidRDefault="003F67D5" w:rsidP="00330D52">
            <w:pPr>
              <w:rPr>
                <w:rFonts w:ascii="Times New Roman" w:hAnsi="Times New Roman" w:cs="Times New Roman"/>
                <w:lang w:eastAsia="en-GB"/>
              </w:rPr>
            </w:pPr>
          </w:p>
        </w:tc>
      </w:tr>
      <w:tr w:rsidR="00330D52" w:rsidRPr="00330D52" w14:paraId="10713F6F" w14:textId="77777777" w:rsidTr="004308AE">
        <w:trPr>
          <w:trHeight w:val="50"/>
        </w:trPr>
        <w:tc>
          <w:tcPr>
            <w:tcW w:w="436" w:type="dxa"/>
            <w:vMerge/>
          </w:tcPr>
          <w:p w14:paraId="292C79FE" w14:textId="77777777" w:rsidR="003F67D5" w:rsidRPr="00330D52" w:rsidRDefault="003F67D5" w:rsidP="00330D52">
            <w:pPr>
              <w:rPr>
                <w:rFonts w:ascii="Times New Roman" w:hAnsi="Times New Roman" w:cs="Times New Roman"/>
                <w:b/>
                <w:bCs/>
                <w:lang w:eastAsia="en-GB"/>
              </w:rPr>
            </w:pPr>
          </w:p>
        </w:tc>
        <w:tc>
          <w:tcPr>
            <w:tcW w:w="1741" w:type="dxa"/>
            <w:vMerge/>
          </w:tcPr>
          <w:p w14:paraId="2A50D8BF" w14:textId="77777777" w:rsidR="003F67D5" w:rsidRPr="00330D52" w:rsidRDefault="003F67D5" w:rsidP="00330D52">
            <w:pPr>
              <w:rPr>
                <w:rFonts w:ascii="Times New Roman" w:hAnsi="Times New Roman" w:cs="Times New Roman"/>
                <w:lang w:eastAsia="en-GB"/>
              </w:rPr>
            </w:pPr>
          </w:p>
        </w:tc>
        <w:tc>
          <w:tcPr>
            <w:tcW w:w="1263" w:type="dxa"/>
            <w:vMerge/>
          </w:tcPr>
          <w:p w14:paraId="7A97D832" w14:textId="77777777" w:rsidR="003F67D5" w:rsidRPr="00330D52" w:rsidRDefault="003F67D5" w:rsidP="00330D52">
            <w:pPr>
              <w:rPr>
                <w:rFonts w:ascii="Times New Roman" w:hAnsi="Times New Roman" w:cs="Times New Roman"/>
                <w:lang w:eastAsia="en-GB"/>
              </w:rPr>
            </w:pPr>
          </w:p>
        </w:tc>
        <w:tc>
          <w:tcPr>
            <w:tcW w:w="2443" w:type="dxa"/>
            <w:noWrap/>
          </w:tcPr>
          <w:p w14:paraId="2E4DFAF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 Name</w:t>
            </w:r>
          </w:p>
        </w:tc>
        <w:tc>
          <w:tcPr>
            <w:tcW w:w="1157" w:type="dxa"/>
            <w:noWrap/>
          </w:tcPr>
          <w:p w14:paraId="00A09DF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tcPr>
          <w:p w14:paraId="2CD79E0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30</w:t>
            </w:r>
          </w:p>
        </w:tc>
        <w:tc>
          <w:tcPr>
            <w:tcW w:w="2199" w:type="dxa"/>
            <w:noWrap/>
          </w:tcPr>
          <w:p w14:paraId="66D597C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tcPr>
          <w:p w14:paraId="2B2DA074" w14:textId="77777777" w:rsidR="003F67D5" w:rsidRPr="00330D52" w:rsidRDefault="003F67D5" w:rsidP="00330D52">
            <w:pPr>
              <w:rPr>
                <w:rFonts w:ascii="Times New Roman" w:hAnsi="Times New Roman" w:cs="Times New Roman"/>
                <w:lang w:eastAsia="en-GB"/>
              </w:rPr>
            </w:pPr>
          </w:p>
        </w:tc>
      </w:tr>
      <w:tr w:rsidR="00330D52" w:rsidRPr="00330D52" w14:paraId="78FF009A" w14:textId="77777777" w:rsidTr="004308AE">
        <w:trPr>
          <w:trHeight w:val="50"/>
        </w:trPr>
        <w:tc>
          <w:tcPr>
            <w:tcW w:w="436" w:type="dxa"/>
            <w:vMerge/>
          </w:tcPr>
          <w:p w14:paraId="639B4F20" w14:textId="77777777" w:rsidR="003F67D5" w:rsidRPr="00330D52" w:rsidRDefault="003F67D5" w:rsidP="00330D52">
            <w:pPr>
              <w:rPr>
                <w:rFonts w:ascii="Times New Roman" w:hAnsi="Times New Roman" w:cs="Times New Roman"/>
                <w:b/>
                <w:bCs/>
                <w:lang w:eastAsia="en-GB"/>
              </w:rPr>
            </w:pPr>
          </w:p>
        </w:tc>
        <w:tc>
          <w:tcPr>
            <w:tcW w:w="1741" w:type="dxa"/>
            <w:vMerge/>
          </w:tcPr>
          <w:p w14:paraId="58377B9B" w14:textId="77777777" w:rsidR="003F67D5" w:rsidRPr="00330D52" w:rsidRDefault="003F67D5" w:rsidP="00330D52">
            <w:pPr>
              <w:rPr>
                <w:rFonts w:ascii="Times New Roman" w:hAnsi="Times New Roman" w:cs="Times New Roman"/>
                <w:lang w:eastAsia="en-GB"/>
              </w:rPr>
            </w:pPr>
          </w:p>
        </w:tc>
        <w:tc>
          <w:tcPr>
            <w:tcW w:w="1263" w:type="dxa"/>
            <w:vMerge/>
          </w:tcPr>
          <w:p w14:paraId="638DC23F" w14:textId="77777777" w:rsidR="003F67D5" w:rsidRPr="00330D52" w:rsidRDefault="003F67D5" w:rsidP="00330D52">
            <w:pPr>
              <w:rPr>
                <w:rFonts w:ascii="Times New Roman" w:hAnsi="Times New Roman" w:cs="Times New Roman"/>
                <w:lang w:eastAsia="en-GB"/>
              </w:rPr>
            </w:pPr>
          </w:p>
        </w:tc>
        <w:tc>
          <w:tcPr>
            <w:tcW w:w="2443" w:type="dxa"/>
            <w:noWrap/>
          </w:tcPr>
          <w:p w14:paraId="5061DC0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Sales Representative Area</w:t>
            </w:r>
          </w:p>
        </w:tc>
        <w:tc>
          <w:tcPr>
            <w:tcW w:w="1157" w:type="dxa"/>
            <w:noWrap/>
          </w:tcPr>
          <w:p w14:paraId="5542DD0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tcPr>
          <w:p w14:paraId="0125F8EA"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30</w:t>
            </w:r>
          </w:p>
        </w:tc>
        <w:tc>
          <w:tcPr>
            <w:tcW w:w="2199" w:type="dxa"/>
            <w:noWrap/>
          </w:tcPr>
          <w:p w14:paraId="28CAD24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tcPr>
          <w:p w14:paraId="07F26450" w14:textId="77777777" w:rsidR="003F67D5" w:rsidRPr="00330D52" w:rsidRDefault="003F67D5" w:rsidP="00330D52">
            <w:pPr>
              <w:rPr>
                <w:rFonts w:ascii="Times New Roman" w:hAnsi="Times New Roman" w:cs="Times New Roman"/>
                <w:lang w:eastAsia="en-GB"/>
              </w:rPr>
            </w:pPr>
          </w:p>
        </w:tc>
      </w:tr>
      <w:tr w:rsidR="00330D52" w:rsidRPr="00330D52" w14:paraId="4BB7E390" w14:textId="77777777" w:rsidTr="004308AE">
        <w:trPr>
          <w:trHeight w:val="50"/>
        </w:trPr>
        <w:tc>
          <w:tcPr>
            <w:tcW w:w="436" w:type="dxa"/>
            <w:vMerge/>
          </w:tcPr>
          <w:p w14:paraId="69C70A98" w14:textId="77777777" w:rsidR="003F67D5" w:rsidRPr="00330D52" w:rsidRDefault="003F67D5" w:rsidP="00330D52">
            <w:pPr>
              <w:rPr>
                <w:rFonts w:ascii="Times New Roman" w:hAnsi="Times New Roman" w:cs="Times New Roman"/>
                <w:lang w:eastAsia="en-GB"/>
              </w:rPr>
            </w:pPr>
          </w:p>
        </w:tc>
        <w:tc>
          <w:tcPr>
            <w:tcW w:w="1741" w:type="dxa"/>
            <w:vMerge/>
          </w:tcPr>
          <w:p w14:paraId="13EE4802" w14:textId="77777777" w:rsidR="003F67D5" w:rsidRPr="00330D52" w:rsidRDefault="003F67D5" w:rsidP="00330D52">
            <w:pPr>
              <w:rPr>
                <w:rFonts w:ascii="Times New Roman" w:hAnsi="Times New Roman" w:cs="Times New Roman"/>
                <w:lang w:eastAsia="en-GB"/>
              </w:rPr>
            </w:pPr>
          </w:p>
        </w:tc>
        <w:tc>
          <w:tcPr>
            <w:tcW w:w="1263" w:type="dxa"/>
            <w:vMerge/>
          </w:tcPr>
          <w:p w14:paraId="374D1F96" w14:textId="77777777" w:rsidR="003F67D5" w:rsidRPr="00330D52" w:rsidRDefault="003F67D5" w:rsidP="00330D52">
            <w:pPr>
              <w:rPr>
                <w:rFonts w:ascii="Times New Roman" w:hAnsi="Times New Roman" w:cs="Times New Roman"/>
                <w:lang w:eastAsia="en-GB"/>
              </w:rPr>
            </w:pPr>
          </w:p>
        </w:tc>
        <w:tc>
          <w:tcPr>
            <w:tcW w:w="2443" w:type="dxa"/>
            <w:noWrap/>
          </w:tcPr>
          <w:p w14:paraId="24C1937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Pipe size</w:t>
            </w:r>
          </w:p>
        </w:tc>
        <w:tc>
          <w:tcPr>
            <w:tcW w:w="1157" w:type="dxa"/>
            <w:noWrap/>
          </w:tcPr>
          <w:p w14:paraId="3141F04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DOUBLE</w:t>
            </w:r>
          </w:p>
        </w:tc>
        <w:tc>
          <w:tcPr>
            <w:tcW w:w="889" w:type="dxa"/>
            <w:noWrap/>
          </w:tcPr>
          <w:p w14:paraId="49AB9D4C"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tcPr>
          <w:p w14:paraId="57BE4DB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Predefined domains</w:t>
            </w:r>
          </w:p>
        </w:tc>
        <w:tc>
          <w:tcPr>
            <w:tcW w:w="3307" w:type="dxa"/>
            <w:noWrap/>
          </w:tcPr>
          <w:p w14:paraId="3AB84EE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66B86ABF" w14:textId="77777777" w:rsidTr="004308AE">
        <w:trPr>
          <w:trHeight w:val="50"/>
        </w:trPr>
        <w:tc>
          <w:tcPr>
            <w:tcW w:w="436" w:type="dxa"/>
            <w:vMerge/>
          </w:tcPr>
          <w:p w14:paraId="68A1D783" w14:textId="77777777" w:rsidR="003F67D5" w:rsidRPr="00330D52" w:rsidRDefault="003F67D5" w:rsidP="00330D52">
            <w:pPr>
              <w:rPr>
                <w:rFonts w:ascii="Times New Roman" w:hAnsi="Times New Roman" w:cs="Times New Roman"/>
                <w:lang w:eastAsia="en-GB"/>
              </w:rPr>
            </w:pPr>
          </w:p>
        </w:tc>
        <w:tc>
          <w:tcPr>
            <w:tcW w:w="1741" w:type="dxa"/>
            <w:vMerge/>
          </w:tcPr>
          <w:p w14:paraId="23D5B261" w14:textId="77777777" w:rsidR="003F67D5" w:rsidRPr="00330D52" w:rsidRDefault="003F67D5" w:rsidP="00330D52">
            <w:pPr>
              <w:rPr>
                <w:rFonts w:ascii="Times New Roman" w:hAnsi="Times New Roman" w:cs="Times New Roman"/>
                <w:lang w:eastAsia="en-GB"/>
              </w:rPr>
            </w:pPr>
          </w:p>
        </w:tc>
        <w:tc>
          <w:tcPr>
            <w:tcW w:w="1263" w:type="dxa"/>
            <w:vMerge/>
          </w:tcPr>
          <w:p w14:paraId="5828FB65" w14:textId="77777777" w:rsidR="003F67D5" w:rsidRPr="00330D52" w:rsidRDefault="003F67D5" w:rsidP="00330D52">
            <w:pPr>
              <w:rPr>
                <w:rFonts w:ascii="Times New Roman" w:hAnsi="Times New Roman" w:cs="Times New Roman"/>
                <w:lang w:eastAsia="en-GB"/>
              </w:rPr>
            </w:pPr>
          </w:p>
        </w:tc>
        <w:tc>
          <w:tcPr>
            <w:tcW w:w="2443" w:type="dxa"/>
            <w:noWrap/>
          </w:tcPr>
          <w:p w14:paraId="3741287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Installation date</w:t>
            </w:r>
          </w:p>
        </w:tc>
        <w:tc>
          <w:tcPr>
            <w:tcW w:w="1157" w:type="dxa"/>
            <w:noWrap/>
          </w:tcPr>
          <w:p w14:paraId="59B9F76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DATE</w:t>
            </w:r>
          </w:p>
        </w:tc>
        <w:tc>
          <w:tcPr>
            <w:tcW w:w="889" w:type="dxa"/>
            <w:noWrap/>
          </w:tcPr>
          <w:p w14:paraId="4E542D23"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10</w:t>
            </w:r>
          </w:p>
        </w:tc>
        <w:tc>
          <w:tcPr>
            <w:tcW w:w="2199" w:type="dxa"/>
            <w:noWrap/>
          </w:tcPr>
          <w:p w14:paraId="0E547CF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Time/Date</w:t>
            </w:r>
          </w:p>
        </w:tc>
        <w:tc>
          <w:tcPr>
            <w:tcW w:w="3307" w:type="dxa"/>
            <w:noWrap/>
          </w:tcPr>
          <w:p w14:paraId="5A4A129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3B4E2F19" w14:textId="77777777" w:rsidTr="004308AE">
        <w:trPr>
          <w:trHeight w:val="50"/>
        </w:trPr>
        <w:tc>
          <w:tcPr>
            <w:tcW w:w="436" w:type="dxa"/>
            <w:vMerge/>
          </w:tcPr>
          <w:p w14:paraId="4BE40232" w14:textId="77777777" w:rsidR="003F67D5" w:rsidRPr="00330D52" w:rsidRDefault="003F67D5" w:rsidP="00330D52">
            <w:pPr>
              <w:rPr>
                <w:rFonts w:ascii="Times New Roman" w:hAnsi="Times New Roman" w:cs="Times New Roman"/>
                <w:lang w:eastAsia="en-GB"/>
              </w:rPr>
            </w:pPr>
          </w:p>
        </w:tc>
        <w:tc>
          <w:tcPr>
            <w:tcW w:w="1741" w:type="dxa"/>
            <w:vMerge/>
          </w:tcPr>
          <w:p w14:paraId="053505B8" w14:textId="77777777" w:rsidR="003F67D5" w:rsidRPr="00330D52" w:rsidRDefault="003F67D5" w:rsidP="00330D52">
            <w:pPr>
              <w:rPr>
                <w:rFonts w:ascii="Times New Roman" w:hAnsi="Times New Roman" w:cs="Times New Roman"/>
                <w:lang w:eastAsia="en-GB"/>
              </w:rPr>
            </w:pPr>
          </w:p>
        </w:tc>
        <w:tc>
          <w:tcPr>
            <w:tcW w:w="1263" w:type="dxa"/>
            <w:vMerge/>
          </w:tcPr>
          <w:p w14:paraId="5E29173E" w14:textId="77777777" w:rsidR="003F67D5" w:rsidRPr="00330D52" w:rsidRDefault="003F67D5" w:rsidP="00330D52">
            <w:pPr>
              <w:rPr>
                <w:rFonts w:ascii="Times New Roman" w:hAnsi="Times New Roman" w:cs="Times New Roman"/>
                <w:lang w:eastAsia="en-GB"/>
              </w:rPr>
            </w:pPr>
          </w:p>
        </w:tc>
        <w:tc>
          <w:tcPr>
            <w:tcW w:w="2443" w:type="dxa"/>
            <w:noWrap/>
          </w:tcPr>
          <w:p w14:paraId="696D9697"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Financier</w:t>
            </w:r>
          </w:p>
        </w:tc>
        <w:tc>
          <w:tcPr>
            <w:tcW w:w="1157" w:type="dxa"/>
            <w:noWrap/>
          </w:tcPr>
          <w:p w14:paraId="2C36FC5E"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tcPr>
          <w:p w14:paraId="547C6FFF"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tcPr>
          <w:p w14:paraId="44E17F4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tcPr>
          <w:p w14:paraId="19DC8104"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74263AB0" w14:textId="77777777" w:rsidTr="004308AE">
        <w:trPr>
          <w:trHeight w:val="50"/>
        </w:trPr>
        <w:tc>
          <w:tcPr>
            <w:tcW w:w="436" w:type="dxa"/>
            <w:vMerge/>
          </w:tcPr>
          <w:p w14:paraId="4171B836" w14:textId="77777777" w:rsidR="003F67D5" w:rsidRPr="00330D52" w:rsidRDefault="003F67D5" w:rsidP="00330D52">
            <w:pPr>
              <w:rPr>
                <w:rFonts w:ascii="Times New Roman" w:hAnsi="Times New Roman" w:cs="Times New Roman"/>
                <w:lang w:eastAsia="en-GB"/>
              </w:rPr>
            </w:pPr>
          </w:p>
        </w:tc>
        <w:tc>
          <w:tcPr>
            <w:tcW w:w="1741" w:type="dxa"/>
            <w:vMerge/>
          </w:tcPr>
          <w:p w14:paraId="42B4B932" w14:textId="77777777" w:rsidR="003F67D5" w:rsidRPr="00330D52" w:rsidRDefault="003F67D5" w:rsidP="00330D52">
            <w:pPr>
              <w:rPr>
                <w:rFonts w:ascii="Times New Roman" w:hAnsi="Times New Roman" w:cs="Times New Roman"/>
                <w:lang w:eastAsia="en-GB"/>
              </w:rPr>
            </w:pPr>
          </w:p>
        </w:tc>
        <w:tc>
          <w:tcPr>
            <w:tcW w:w="1263" w:type="dxa"/>
            <w:vMerge/>
          </w:tcPr>
          <w:p w14:paraId="2A319B3E" w14:textId="77777777" w:rsidR="003F67D5" w:rsidRPr="00330D52" w:rsidRDefault="003F67D5" w:rsidP="00330D52">
            <w:pPr>
              <w:rPr>
                <w:rFonts w:ascii="Times New Roman" w:hAnsi="Times New Roman" w:cs="Times New Roman"/>
                <w:lang w:eastAsia="en-GB"/>
              </w:rPr>
            </w:pPr>
          </w:p>
        </w:tc>
        <w:tc>
          <w:tcPr>
            <w:tcW w:w="2443" w:type="dxa"/>
            <w:noWrap/>
          </w:tcPr>
          <w:p w14:paraId="4C1D587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Age</w:t>
            </w:r>
          </w:p>
        </w:tc>
        <w:tc>
          <w:tcPr>
            <w:tcW w:w="1157" w:type="dxa"/>
            <w:noWrap/>
          </w:tcPr>
          <w:p w14:paraId="1CD796E3"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tcPr>
          <w:p w14:paraId="15C44B26"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tcPr>
          <w:p w14:paraId="2683ABA0"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Field Calculator</w:t>
            </w:r>
          </w:p>
        </w:tc>
        <w:tc>
          <w:tcPr>
            <w:tcW w:w="3307" w:type="dxa"/>
            <w:noWrap/>
          </w:tcPr>
          <w:p w14:paraId="245BE32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Calculated from installation dates</w:t>
            </w:r>
          </w:p>
        </w:tc>
      </w:tr>
      <w:tr w:rsidR="00330D52" w:rsidRPr="00330D52" w14:paraId="5A30D1A5" w14:textId="77777777" w:rsidTr="004308AE">
        <w:trPr>
          <w:trHeight w:val="50"/>
        </w:trPr>
        <w:tc>
          <w:tcPr>
            <w:tcW w:w="436" w:type="dxa"/>
            <w:vMerge/>
          </w:tcPr>
          <w:p w14:paraId="79A664E0" w14:textId="77777777" w:rsidR="003F67D5" w:rsidRPr="00330D52" w:rsidRDefault="003F67D5" w:rsidP="00330D52">
            <w:pPr>
              <w:rPr>
                <w:rFonts w:ascii="Times New Roman" w:hAnsi="Times New Roman" w:cs="Times New Roman"/>
                <w:lang w:eastAsia="en-GB"/>
              </w:rPr>
            </w:pPr>
          </w:p>
        </w:tc>
        <w:tc>
          <w:tcPr>
            <w:tcW w:w="1741" w:type="dxa"/>
            <w:vMerge/>
          </w:tcPr>
          <w:p w14:paraId="7F78D7C9" w14:textId="77777777" w:rsidR="003F67D5" w:rsidRPr="00330D52" w:rsidRDefault="003F67D5" w:rsidP="00330D52">
            <w:pPr>
              <w:rPr>
                <w:rFonts w:ascii="Times New Roman" w:hAnsi="Times New Roman" w:cs="Times New Roman"/>
                <w:lang w:eastAsia="en-GB"/>
              </w:rPr>
            </w:pPr>
          </w:p>
        </w:tc>
        <w:tc>
          <w:tcPr>
            <w:tcW w:w="1263" w:type="dxa"/>
            <w:vMerge/>
          </w:tcPr>
          <w:p w14:paraId="59FB484F" w14:textId="77777777" w:rsidR="003F67D5" w:rsidRPr="00330D52" w:rsidRDefault="003F67D5" w:rsidP="00330D52">
            <w:pPr>
              <w:rPr>
                <w:rFonts w:ascii="Times New Roman" w:hAnsi="Times New Roman" w:cs="Times New Roman"/>
                <w:lang w:eastAsia="en-GB"/>
              </w:rPr>
            </w:pPr>
          </w:p>
        </w:tc>
        <w:tc>
          <w:tcPr>
            <w:tcW w:w="2443" w:type="dxa"/>
            <w:noWrap/>
          </w:tcPr>
          <w:p w14:paraId="1811D625"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Number of families served</w:t>
            </w:r>
          </w:p>
        </w:tc>
        <w:tc>
          <w:tcPr>
            <w:tcW w:w="1157" w:type="dxa"/>
            <w:noWrap/>
          </w:tcPr>
          <w:p w14:paraId="7F50FBF1"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INTEGER</w:t>
            </w:r>
          </w:p>
        </w:tc>
        <w:tc>
          <w:tcPr>
            <w:tcW w:w="889" w:type="dxa"/>
            <w:noWrap/>
          </w:tcPr>
          <w:p w14:paraId="60DE36B9"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5</w:t>
            </w:r>
          </w:p>
        </w:tc>
        <w:tc>
          <w:tcPr>
            <w:tcW w:w="2199" w:type="dxa"/>
            <w:noWrap/>
          </w:tcPr>
          <w:p w14:paraId="47E63FE2" w14:textId="77777777" w:rsidR="003F67D5" w:rsidRPr="00330D52" w:rsidRDefault="003F67D5" w:rsidP="00330D52">
            <w:pPr>
              <w:rPr>
                <w:rFonts w:ascii="Times New Roman" w:hAnsi="Times New Roman" w:cs="Times New Roman"/>
                <w:lang w:eastAsia="en-GB"/>
              </w:rPr>
            </w:pPr>
          </w:p>
        </w:tc>
        <w:tc>
          <w:tcPr>
            <w:tcW w:w="3307" w:type="dxa"/>
            <w:noWrap/>
          </w:tcPr>
          <w:p w14:paraId="672D916C"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30D52" w:rsidRPr="00330D52" w14:paraId="52A2134F" w14:textId="77777777" w:rsidTr="004308AE">
        <w:trPr>
          <w:trHeight w:val="50"/>
        </w:trPr>
        <w:tc>
          <w:tcPr>
            <w:tcW w:w="436" w:type="dxa"/>
            <w:vMerge/>
          </w:tcPr>
          <w:p w14:paraId="1DE798FC" w14:textId="77777777" w:rsidR="003F67D5" w:rsidRPr="00330D52" w:rsidRDefault="003F67D5" w:rsidP="00330D52">
            <w:pPr>
              <w:rPr>
                <w:rFonts w:ascii="Times New Roman" w:hAnsi="Times New Roman" w:cs="Times New Roman"/>
                <w:lang w:eastAsia="en-GB"/>
              </w:rPr>
            </w:pPr>
          </w:p>
        </w:tc>
        <w:tc>
          <w:tcPr>
            <w:tcW w:w="1741" w:type="dxa"/>
            <w:vMerge/>
          </w:tcPr>
          <w:p w14:paraId="58E4C08E" w14:textId="77777777" w:rsidR="003F67D5" w:rsidRPr="00330D52" w:rsidRDefault="003F67D5" w:rsidP="00330D52">
            <w:pPr>
              <w:rPr>
                <w:rFonts w:ascii="Times New Roman" w:hAnsi="Times New Roman" w:cs="Times New Roman"/>
                <w:lang w:eastAsia="en-GB"/>
              </w:rPr>
            </w:pPr>
          </w:p>
        </w:tc>
        <w:tc>
          <w:tcPr>
            <w:tcW w:w="1263" w:type="dxa"/>
            <w:vMerge/>
          </w:tcPr>
          <w:p w14:paraId="5ABBEC97" w14:textId="77777777" w:rsidR="003F67D5" w:rsidRPr="00330D52" w:rsidRDefault="003F67D5" w:rsidP="00330D52">
            <w:pPr>
              <w:rPr>
                <w:rFonts w:ascii="Times New Roman" w:hAnsi="Times New Roman" w:cs="Times New Roman"/>
                <w:lang w:eastAsia="en-GB"/>
              </w:rPr>
            </w:pPr>
          </w:p>
        </w:tc>
        <w:tc>
          <w:tcPr>
            <w:tcW w:w="2443" w:type="dxa"/>
            <w:noWrap/>
          </w:tcPr>
          <w:p w14:paraId="767030F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DMA</w:t>
            </w:r>
          </w:p>
        </w:tc>
        <w:tc>
          <w:tcPr>
            <w:tcW w:w="1157" w:type="dxa"/>
            <w:noWrap/>
          </w:tcPr>
          <w:p w14:paraId="4914A62A"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tcPr>
          <w:p w14:paraId="38377918"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tcPr>
          <w:p w14:paraId="432D4D6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tcPr>
          <w:p w14:paraId="3BFF77C2"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r w:rsidR="003F67D5" w:rsidRPr="00330D52" w14:paraId="1EA05C4B" w14:textId="77777777" w:rsidTr="004308AE">
        <w:trPr>
          <w:trHeight w:val="50"/>
        </w:trPr>
        <w:tc>
          <w:tcPr>
            <w:tcW w:w="436" w:type="dxa"/>
            <w:vMerge/>
          </w:tcPr>
          <w:p w14:paraId="2ECBA2A1" w14:textId="77777777" w:rsidR="003F67D5" w:rsidRPr="00330D52" w:rsidRDefault="003F67D5" w:rsidP="00330D52">
            <w:pPr>
              <w:rPr>
                <w:rFonts w:ascii="Times New Roman" w:hAnsi="Times New Roman" w:cs="Times New Roman"/>
                <w:lang w:eastAsia="en-GB"/>
              </w:rPr>
            </w:pPr>
          </w:p>
        </w:tc>
        <w:tc>
          <w:tcPr>
            <w:tcW w:w="1741" w:type="dxa"/>
            <w:vMerge/>
          </w:tcPr>
          <w:p w14:paraId="552AC7AA" w14:textId="77777777" w:rsidR="003F67D5" w:rsidRPr="00330D52" w:rsidRDefault="003F67D5" w:rsidP="00330D52">
            <w:pPr>
              <w:rPr>
                <w:rFonts w:ascii="Times New Roman" w:hAnsi="Times New Roman" w:cs="Times New Roman"/>
                <w:lang w:eastAsia="en-GB"/>
              </w:rPr>
            </w:pPr>
          </w:p>
        </w:tc>
        <w:tc>
          <w:tcPr>
            <w:tcW w:w="1263" w:type="dxa"/>
            <w:vMerge/>
          </w:tcPr>
          <w:p w14:paraId="653AA20B" w14:textId="77777777" w:rsidR="003F67D5" w:rsidRPr="00330D52" w:rsidRDefault="003F67D5" w:rsidP="00330D52">
            <w:pPr>
              <w:rPr>
                <w:rFonts w:ascii="Times New Roman" w:hAnsi="Times New Roman" w:cs="Times New Roman"/>
                <w:lang w:eastAsia="en-GB"/>
              </w:rPr>
            </w:pPr>
          </w:p>
        </w:tc>
        <w:tc>
          <w:tcPr>
            <w:tcW w:w="2443" w:type="dxa"/>
            <w:noWrap/>
          </w:tcPr>
          <w:p w14:paraId="15675F4F"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Name</w:t>
            </w:r>
          </w:p>
        </w:tc>
        <w:tc>
          <w:tcPr>
            <w:tcW w:w="1157" w:type="dxa"/>
            <w:noWrap/>
          </w:tcPr>
          <w:p w14:paraId="39C00EF9"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w:t>
            </w:r>
          </w:p>
        </w:tc>
        <w:tc>
          <w:tcPr>
            <w:tcW w:w="889" w:type="dxa"/>
            <w:noWrap/>
          </w:tcPr>
          <w:p w14:paraId="180B45EB" w14:textId="77777777" w:rsidR="003F67D5" w:rsidRPr="00330D52" w:rsidRDefault="003F67D5" w:rsidP="00330D52">
            <w:pPr>
              <w:jc w:val="right"/>
              <w:rPr>
                <w:rFonts w:ascii="Times New Roman" w:hAnsi="Times New Roman" w:cs="Times New Roman"/>
                <w:lang w:eastAsia="en-GB"/>
              </w:rPr>
            </w:pPr>
            <w:r w:rsidRPr="00330D52">
              <w:rPr>
                <w:rFonts w:ascii="Times New Roman" w:hAnsi="Times New Roman" w:cs="Times New Roman"/>
                <w:lang w:eastAsia="en-GB"/>
              </w:rPr>
              <w:t>15</w:t>
            </w:r>
          </w:p>
        </w:tc>
        <w:tc>
          <w:tcPr>
            <w:tcW w:w="2199" w:type="dxa"/>
            <w:noWrap/>
          </w:tcPr>
          <w:p w14:paraId="03860B96"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Text Edit</w:t>
            </w:r>
          </w:p>
        </w:tc>
        <w:tc>
          <w:tcPr>
            <w:tcW w:w="3307" w:type="dxa"/>
            <w:noWrap/>
          </w:tcPr>
          <w:p w14:paraId="48772A58" w14:textId="77777777" w:rsidR="003F67D5" w:rsidRPr="00330D52" w:rsidRDefault="003F67D5" w:rsidP="00330D52">
            <w:pPr>
              <w:rPr>
                <w:rFonts w:ascii="Times New Roman" w:hAnsi="Times New Roman" w:cs="Times New Roman"/>
                <w:lang w:eastAsia="en-GB"/>
              </w:rPr>
            </w:pPr>
            <w:r w:rsidRPr="00330D52">
              <w:rPr>
                <w:rFonts w:ascii="Times New Roman" w:hAnsi="Times New Roman" w:cs="Times New Roman"/>
                <w:lang w:eastAsia="en-GB"/>
              </w:rPr>
              <w:t> </w:t>
            </w:r>
          </w:p>
        </w:tc>
      </w:tr>
    </w:tbl>
    <w:p w14:paraId="315BDF23" w14:textId="18E8F41B" w:rsidR="003F67D5" w:rsidRPr="00330D52" w:rsidRDefault="003F67D5" w:rsidP="00330D52">
      <w:pPr>
        <w:ind w:left="360"/>
        <w:jc w:val="both"/>
        <w:rPr>
          <w:rFonts w:ascii="Times New Roman" w:hAnsi="Times New Roman" w:cs="Times New Roman"/>
        </w:rPr>
      </w:pPr>
    </w:p>
    <w:p w14:paraId="3BE974F8" w14:textId="77777777" w:rsidR="003F67D5" w:rsidRPr="00330D52" w:rsidRDefault="003F67D5" w:rsidP="00330D52">
      <w:pPr>
        <w:spacing w:after="0" w:line="240" w:lineRule="auto"/>
        <w:rPr>
          <w:rFonts w:ascii="Times New Roman" w:hAnsi="Times New Roman" w:cs="Times New Roman"/>
        </w:rPr>
      </w:pPr>
      <w:r w:rsidRPr="00330D52">
        <w:rPr>
          <w:rFonts w:ascii="Times New Roman" w:hAnsi="Times New Roman" w:cs="Times New Roman"/>
        </w:rPr>
        <w:br w:type="page"/>
      </w:r>
    </w:p>
    <w:p w14:paraId="7A8DCB66" w14:textId="77777777" w:rsidR="003F67D5" w:rsidRPr="00330D52" w:rsidRDefault="003F67D5" w:rsidP="00330D52">
      <w:pPr>
        <w:ind w:left="360"/>
        <w:jc w:val="both"/>
        <w:rPr>
          <w:rFonts w:ascii="Times New Roman" w:hAnsi="Times New Roman" w:cs="Times New Roman"/>
        </w:rPr>
        <w:sectPr w:rsidR="003F67D5" w:rsidRPr="00330D52" w:rsidSect="003F67D5">
          <w:headerReference w:type="even" r:id="rId14"/>
          <w:footerReference w:type="even" r:id="rId15"/>
          <w:footerReference w:type="default" r:id="rId16"/>
          <w:footerReference w:type="first" r:id="rId17"/>
          <w:pgSz w:w="15840" w:h="12240" w:orient="landscape"/>
          <w:pgMar w:top="1440" w:right="1440" w:bottom="1440" w:left="1440" w:header="720" w:footer="720" w:gutter="0"/>
          <w:cols w:space="720"/>
          <w:formProt w:val="0"/>
          <w:titlePg/>
          <w:docGrid w:linePitch="360"/>
        </w:sectPr>
      </w:pPr>
    </w:p>
    <w:p w14:paraId="4DDBE6F7" w14:textId="77777777" w:rsidR="00054687" w:rsidRPr="00330D52" w:rsidRDefault="00054687" w:rsidP="00330D52">
      <w:pPr>
        <w:spacing w:after="0" w:line="240" w:lineRule="auto"/>
        <w:ind w:left="360"/>
        <w:jc w:val="center"/>
        <w:rPr>
          <w:rFonts w:ascii="Times New Roman" w:eastAsia="Times New Roman" w:hAnsi="Times New Roman" w:cs="Times New Roman"/>
          <w:b/>
          <w:bCs/>
          <w:kern w:val="0"/>
          <w:sz w:val="28"/>
          <w:szCs w:val="28"/>
          <w14:ligatures w14:val="none"/>
        </w:rPr>
      </w:pPr>
      <w:r w:rsidRPr="00330D52">
        <w:rPr>
          <w:rFonts w:ascii="Times New Roman" w:eastAsia="Times New Roman" w:hAnsi="Times New Roman" w:cs="Times New Roman"/>
          <w:b/>
          <w:bCs/>
          <w:kern w:val="0"/>
          <w:sz w:val="28"/>
          <w:szCs w:val="28"/>
          <w14:ligatures w14:val="none"/>
        </w:rPr>
        <w:lastRenderedPageBreak/>
        <w:t>Appendix 2: Technical Specifications of Motor Vehicle</w:t>
      </w:r>
    </w:p>
    <w:p w14:paraId="083880A1" w14:textId="77777777" w:rsidR="00054687" w:rsidRPr="00330D52" w:rsidRDefault="00054687" w:rsidP="00330D52">
      <w:pPr>
        <w:spacing w:after="0" w:line="240" w:lineRule="auto"/>
        <w:rPr>
          <w:rFonts w:ascii="Times New Roman" w:eastAsia="Times New Roman" w:hAnsi="Times New Roman" w:cs="Times New Roman"/>
          <w:b/>
          <w:bCs/>
          <w:kern w:val="0"/>
          <w:sz w:val="28"/>
          <w:szCs w:val="28"/>
          <w14:ligatures w14:val="none"/>
        </w:rPr>
      </w:pPr>
      <w:r w:rsidRPr="00330D52">
        <w:rPr>
          <w:rFonts w:ascii="Times New Roman" w:eastAsia="Times New Roman" w:hAnsi="Times New Roman" w:cs="Times New Roman"/>
          <w:b/>
          <w:bCs/>
          <w:kern w:val="0"/>
          <w:sz w:val="28"/>
          <w:szCs w:val="28"/>
          <w14:ligatures w14:val="none"/>
        </w:rPr>
        <w:br w:type="page"/>
      </w:r>
    </w:p>
    <w:p w14:paraId="7AAB4D5E" w14:textId="77777777" w:rsidR="00054687" w:rsidRPr="00330D52" w:rsidRDefault="00054687" w:rsidP="00330D52">
      <w:pPr>
        <w:spacing w:after="0" w:line="240" w:lineRule="auto"/>
        <w:contextualSpacing/>
        <w:rPr>
          <w:rFonts w:ascii="Times New Roman" w:eastAsia="Times New Roman" w:hAnsi="Times New Roman" w:cs="Times New Roman"/>
          <w:b/>
          <w:iCs/>
          <w:kern w:val="0"/>
          <w:lang w:val="en-US"/>
          <w14:ligatures w14:val="none"/>
        </w:rPr>
      </w:pPr>
      <w:r w:rsidRPr="00330D52">
        <w:rPr>
          <w:rFonts w:ascii="Times New Roman" w:eastAsia="Times New Roman" w:hAnsi="Times New Roman" w:cs="Times New Roman"/>
          <w:b/>
          <w:iCs/>
          <w:kern w:val="0"/>
          <w:lang w:val="en-US"/>
          <w14:ligatures w14:val="none"/>
        </w:rPr>
        <w:lastRenderedPageBreak/>
        <w:t xml:space="preserve">Motor Vehicle Technical Specifications </w:t>
      </w:r>
    </w:p>
    <w:p w14:paraId="18C407C9" w14:textId="77777777" w:rsidR="00054687" w:rsidRPr="00330D52" w:rsidRDefault="00054687" w:rsidP="00330D52">
      <w:pPr>
        <w:spacing w:after="0" w:line="240" w:lineRule="auto"/>
        <w:contextualSpacing/>
        <w:rPr>
          <w:rFonts w:ascii="Times New Roman" w:eastAsia="Times New Roman" w:hAnsi="Times New Roman" w:cs="Times New Roman"/>
          <w:b/>
          <w:iCs/>
          <w:kern w:val="0"/>
          <w:lang w:val="en-U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4931"/>
      </w:tblGrid>
      <w:tr w:rsidR="00330D52" w:rsidRPr="00330D52" w14:paraId="3B7E0553" w14:textId="77777777" w:rsidTr="004308AE">
        <w:trPr>
          <w:tblHeader/>
        </w:trPr>
        <w:tc>
          <w:tcPr>
            <w:tcW w:w="5000" w:type="pct"/>
            <w:gridSpan w:val="2"/>
            <w:tcBorders>
              <w:top w:val="single" w:sz="4" w:space="0" w:color="auto"/>
              <w:left w:val="single" w:sz="4" w:space="0" w:color="auto"/>
              <w:bottom w:val="single" w:sz="4" w:space="0" w:color="auto"/>
              <w:right w:val="single" w:sz="4" w:space="0" w:color="auto"/>
            </w:tcBorders>
          </w:tcPr>
          <w:p w14:paraId="336B6E94" w14:textId="77777777" w:rsidR="00054687" w:rsidRPr="00330D52" w:rsidRDefault="00054687" w:rsidP="00330D52">
            <w:pPr>
              <w:spacing w:after="120" w:line="240" w:lineRule="auto"/>
              <w:rPr>
                <w:rFonts w:ascii="Times New Roman" w:eastAsia="Times New Roman" w:hAnsi="Times New Roman" w:cs="Times New Roman"/>
                <w:b/>
                <w:kern w:val="0"/>
                <w:sz w:val="22"/>
                <w:szCs w:val="22"/>
                <w:lang w:eastAsia="fr-FR"/>
                <w14:ligatures w14:val="none"/>
              </w:rPr>
            </w:pPr>
            <w:r w:rsidRPr="00330D52">
              <w:rPr>
                <w:rFonts w:ascii="Times New Roman" w:eastAsia="Times New Roman" w:hAnsi="Times New Roman" w:cs="Times New Roman"/>
                <w:b/>
                <w:kern w:val="0"/>
                <w:sz w:val="22"/>
                <w:szCs w:val="22"/>
                <w:lang w:eastAsia="fr-FR"/>
                <w14:ligatures w14:val="none"/>
              </w:rPr>
              <w:t>4 x 4 DOUBLE CAB PICK-UP WITH CANOPY</w:t>
            </w:r>
          </w:p>
        </w:tc>
      </w:tr>
      <w:tr w:rsidR="00330D52" w:rsidRPr="00330D52" w14:paraId="0C398C84" w14:textId="77777777" w:rsidTr="004308AE">
        <w:tc>
          <w:tcPr>
            <w:tcW w:w="2363" w:type="pct"/>
            <w:tcBorders>
              <w:top w:val="single" w:sz="4" w:space="0" w:color="auto"/>
              <w:left w:val="single" w:sz="4" w:space="0" w:color="auto"/>
              <w:bottom w:val="single" w:sz="4" w:space="0" w:color="auto"/>
              <w:right w:val="single" w:sz="4" w:space="0" w:color="auto"/>
            </w:tcBorders>
            <w:hideMark/>
          </w:tcPr>
          <w:p w14:paraId="6C9F07A8"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GENERAL REQUIREMENT</w:t>
            </w:r>
          </w:p>
        </w:tc>
        <w:tc>
          <w:tcPr>
            <w:tcW w:w="2637" w:type="pct"/>
            <w:tcBorders>
              <w:top w:val="single" w:sz="4" w:space="0" w:color="auto"/>
              <w:left w:val="single" w:sz="4" w:space="0" w:color="auto"/>
              <w:bottom w:val="single" w:sz="4" w:space="0" w:color="auto"/>
              <w:right w:val="single" w:sz="4" w:space="0" w:color="auto"/>
            </w:tcBorders>
          </w:tcPr>
          <w:p w14:paraId="2BF5B550"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New double-cabin, strongly built, 4x4 pick-up suitable for tropical environment and for operation at altitudes applicable in Malawi.  Suitable for use on rough roads.</w:t>
            </w:r>
          </w:p>
        </w:tc>
      </w:tr>
      <w:tr w:rsidR="00330D52" w:rsidRPr="00330D52" w14:paraId="52BC7CDD" w14:textId="77777777" w:rsidTr="004308AE">
        <w:tc>
          <w:tcPr>
            <w:tcW w:w="5000" w:type="pct"/>
            <w:gridSpan w:val="2"/>
            <w:tcBorders>
              <w:top w:val="single" w:sz="4" w:space="0" w:color="auto"/>
              <w:left w:val="single" w:sz="4" w:space="0" w:color="auto"/>
              <w:bottom w:val="single" w:sz="4" w:space="0" w:color="auto"/>
              <w:right w:val="single" w:sz="4" w:space="0" w:color="auto"/>
            </w:tcBorders>
            <w:hideMark/>
          </w:tcPr>
          <w:p w14:paraId="16D05E40"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FUNDAMENTAL REQUIREMENTS (All mandatory)</w:t>
            </w:r>
          </w:p>
        </w:tc>
      </w:tr>
      <w:tr w:rsidR="00330D52" w:rsidRPr="00330D52" w14:paraId="63858014" w14:textId="77777777" w:rsidTr="004308AE">
        <w:tc>
          <w:tcPr>
            <w:tcW w:w="2363" w:type="pct"/>
            <w:tcBorders>
              <w:top w:val="single" w:sz="4" w:space="0" w:color="auto"/>
              <w:left w:val="single" w:sz="4" w:space="0" w:color="auto"/>
              <w:bottom w:val="single" w:sz="4" w:space="0" w:color="auto"/>
              <w:right w:val="single" w:sz="4" w:space="0" w:color="auto"/>
            </w:tcBorders>
          </w:tcPr>
          <w:p w14:paraId="240F0C4B"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Body type</w:t>
            </w:r>
          </w:p>
        </w:tc>
        <w:tc>
          <w:tcPr>
            <w:tcW w:w="2637" w:type="pct"/>
            <w:tcBorders>
              <w:top w:val="single" w:sz="4" w:space="0" w:color="auto"/>
              <w:left w:val="single" w:sz="4" w:space="0" w:color="auto"/>
              <w:bottom w:val="single" w:sz="4" w:space="0" w:color="auto"/>
              <w:right w:val="single" w:sz="4" w:space="0" w:color="auto"/>
            </w:tcBorders>
          </w:tcPr>
          <w:p w14:paraId="70576333"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 xml:space="preserve">Double cab pick-up with 4 (four) doors </w:t>
            </w:r>
          </w:p>
        </w:tc>
      </w:tr>
      <w:tr w:rsidR="00330D52" w:rsidRPr="00330D52" w14:paraId="64219736" w14:textId="77777777" w:rsidTr="004308AE">
        <w:tc>
          <w:tcPr>
            <w:tcW w:w="2363" w:type="pct"/>
            <w:tcBorders>
              <w:top w:val="single" w:sz="4" w:space="0" w:color="auto"/>
              <w:left w:val="single" w:sz="4" w:space="0" w:color="auto"/>
              <w:bottom w:val="single" w:sz="4" w:space="0" w:color="auto"/>
              <w:right w:val="single" w:sz="4" w:space="0" w:color="auto"/>
            </w:tcBorders>
          </w:tcPr>
          <w:p w14:paraId="138F767B"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 xml:space="preserve">Engine capacity </w:t>
            </w:r>
          </w:p>
        </w:tc>
        <w:tc>
          <w:tcPr>
            <w:tcW w:w="2637" w:type="pct"/>
            <w:tcBorders>
              <w:top w:val="single" w:sz="4" w:space="0" w:color="auto"/>
              <w:left w:val="single" w:sz="4" w:space="0" w:color="auto"/>
              <w:bottom w:val="single" w:sz="4" w:space="0" w:color="auto"/>
              <w:right w:val="single" w:sz="4" w:space="0" w:color="auto"/>
            </w:tcBorders>
          </w:tcPr>
          <w:p w14:paraId="01C0FFCA"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 xml:space="preserve">At least 2 litres nominal </w:t>
            </w:r>
          </w:p>
        </w:tc>
      </w:tr>
      <w:tr w:rsidR="00330D52" w:rsidRPr="00330D52" w14:paraId="09E432C7" w14:textId="77777777" w:rsidTr="004308AE">
        <w:tc>
          <w:tcPr>
            <w:tcW w:w="2363" w:type="pct"/>
            <w:tcBorders>
              <w:top w:val="single" w:sz="4" w:space="0" w:color="auto"/>
              <w:left w:val="single" w:sz="4" w:space="0" w:color="auto"/>
              <w:bottom w:val="single" w:sz="4" w:space="0" w:color="auto"/>
              <w:right w:val="single" w:sz="4" w:space="0" w:color="auto"/>
            </w:tcBorders>
          </w:tcPr>
          <w:p w14:paraId="77B2E09C"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 xml:space="preserve">Rated engine power output </w:t>
            </w:r>
          </w:p>
        </w:tc>
        <w:tc>
          <w:tcPr>
            <w:tcW w:w="2637" w:type="pct"/>
            <w:tcBorders>
              <w:top w:val="single" w:sz="4" w:space="0" w:color="auto"/>
              <w:left w:val="single" w:sz="4" w:space="0" w:color="auto"/>
              <w:bottom w:val="single" w:sz="4" w:space="0" w:color="auto"/>
              <w:right w:val="single" w:sz="4" w:space="0" w:color="auto"/>
            </w:tcBorders>
          </w:tcPr>
          <w:p w14:paraId="245FCA64"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Not less than 120 kW</w:t>
            </w:r>
          </w:p>
        </w:tc>
      </w:tr>
      <w:tr w:rsidR="00330D52" w:rsidRPr="00330D52" w14:paraId="357E5DD7" w14:textId="77777777" w:rsidTr="004308AE">
        <w:tc>
          <w:tcPr>
            <w:tcW w:w="2363" w:type="pct"/>
            <w:tcBorders>
              <w:top w:val="single" w:sz="4" w:space="0" w:color="auto"/>
              <w:left w:val="single" w:sz="4" w:space="0" w:color="auto"/>
              <w:bottom w:val="single" w:sz="4" w:space="0" w:color="auto"/>
              <w:right w:val="single" w:sz="4" w:space="0" w:color="auto"/>
            </w:tcBorders>
          </w:tcPr>
          <w:p w14:paraId="127CA49C"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Fuel type</w:t>
            </w:r>
          </w:p>
        </w:tc>
        <w:tc>
          <w:tcPr>
            <w:tcW w:w="2637" w:type="pct"/>
            <w:tcBorders>
              <w:top w:val="single" w:sz="4" w:space="0" w:color="auto"/>
              <w:left w:val="single" w:sz="4" w:space="0" w:color="auto"/>
              <w:bottom w:val="single" w:sz="4" w:space="0" w:color="auto"/>
              <w:right w:val="single" w:sz="4" w:space="0" w:color="auto"/>
            </w:tcBorders>
          </w:tcPr>
          <w:p w14:paraId="52C39D82"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Diesel</w:t>
            </w:r>
          </w:p>
        </w:tc>
      </w:tr>
      <w:tr w:rsidR="00330D52" w:rsidRPr="00330D52" w14:paraId="65406952" w14:textId="77777777" w:rsidTr="004308AE">
        <w:tc>
          <w:tcPr>
            <w:tcW w:w="2363" w:type="pct"/>
            <w:tcBorders>
              <w:top w:val="single" w:sz="4" w:space="0" w:color="auto"/>
              <w:left w:val="single" w:sz="4" w:space="0" w:color="auto"/>
              <w:bottom w:val="single" w:sz="4" w:space="0" w:color="auto"/>
              <w:right w:val="single" w:sz="4" w:space="0" w:color="auto"/>
            </w:tcBorders>
          </w:tcPr>
          <w:p w14:paraId="4BE2E43C"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Transmission</w:t>
            </w:r>
          </w:p>
        </w:tc>
        <w:tc>
          <w:tcPr>
            <w:tcW w:w="2637" w:type="pct"/>
            <w:tcBorders>
              <w:top w:val="single" w:sz="4" w:space="0" w:color="auto"/>
              <w:left w:val="single" w:sz="4" w:space="0" w:color="auto"/>
              <w:bottom w:val="single" w:sz="4" w:space="0" w:color="auto"/>
              <w:right w:val="single" w:sz="4" w:space="0" w:color="auto"/>
            </w:tcBorders>
          </w:tcPr>
          <w:p w14:paraId="5A5AB78C"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Manual/Automatic</w:t>
            </w:r>
          </w:p>
        </w:tc>
      </w:tr>
      <w:tr w:rsidR="00330D52" w:rsidRPr="00330D52" w14:paraId="0B2EC785" w14:textId="77777777" w:rsidTr="004308AE">
        <w:tc>
          <w:tcPr>
            <w:tcW w:w="2363" w:type="pct"/>
            <w:tcBorders>
              <w:top w:val="single" w:sz="4" w:space="0" w:color="auto"/>
              <w:left w:val="single" w:sz="4" w:space="0" w:color="auto"/>
              <w:bottom w:val="single" w:sz="4" w:space="0" w:color="auto"/>
              <w:right w:val="single" w:sz="4" w:space="0" w:color="auto"/>
            </w:tcBorders>
          </w:tcPr>
          <w:p w14:paraId="73156B78"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Drive train</w:t>
            </w:r>
          </w:p>
        </w:tc>
        <w:tc>
          <w:tcPr>
            <w:tcW w:w="2637" w:type="pct"/>
            <w:tcBorders>
              <w:top w:val="single" w:sz="4" w:space="0" w:color="auto"/>
              <w:left w:val="single" w:sz="4" w:space="0" w:color="auto"/>
              <w:bottom w:val="single" w:sz="4" w:space="0" w:color="auto"/>
              <w:right w:val="single" w:sz="4" w:space="0" w:color="auto"/>
            </w:tcBorders>
          </w:tcPr>
          <w:p w14:paraId="17C8BE07"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4WD</w:t>
            </w:r>
          </w:p>
        </w:tc>
      </w:tr>
      <w:tr w:rsidR="00330D52" w:rsidRPr="00330D52" w14:paraId="4CE045C1" w14:textId="77777777" w:rsidTr="004308AE">
        <w:tc>
          <w:tcPr>
            <w:tcW w:w="2363" w:type="pct"/>
            <w:tcBorders>
              <w:top w:val="single" w:sz="4" w:space="0" w:color="auto"/>
              <w:left w:val="single" w:sz="4" w:space="0" w:color="auto"/>
              <w:bottom w:val="single" w:sz="4" w:space="0" w:color="auto"/>
              <w:right w:val="single" w:sz="4" w:space="0" w:color="auto"/>
            </w:tcBorders>
          </w:tcPr>
          <w:p w14:paraId="1CA8FCE7"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Ground clearance</w:t>
            </w:r>
          </w:p>
        </w:tc>
        <w:tc>
          <w:tcPr>
            <w:tcW w:w="2637" w:type="pct"/>
            <w:tcBorders>
              <w:top w:val="single" w:sz="4" w:space="0" w:color="auto"/>
              <w:left w:val="single" w:sz="4" w:space="0" w:color="auto"/>
              <w:bottom w:val="single" w:sz="4" w:space="0" w:color="auto"/>
              <w:right w:val="single" w:sz="4" w:space="0" w:color="auto"/>
            </w:tcBorders>
          </w:tcPr>
          <w:p w14:paraId="19FAFD9E"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Not less than 210 mm</w:t>
            </w:r>
          </w:p>
        </w:tc>
      </w:tr>
      <w:tr w:rsidR="00330D52" w:rsidRPr="00330D52" w14:paraId="3E8071D3" w14:textId="77777777" w:rsidTr="004308AE">
        <w:tc>
          <w:tcPr>
            <w:tcW w:w="2363" w:type="pct"/>
            <w:tcBorders>
              <w:top w:val="single" w:sz="4" w:space="0" w:color="auto"/>
              <w:left w:val="single" w:sz="4" w:space="0" w:color="auto"/>
              <w:bottom w:val="single" w:sz="4" w:space="0" w:color="auto"/>
              <w:right w:val="single" w:sz="4" w:space="0" w:color="auto"/>
            </w:tcBorders>
          </w:tcPr>
          <w:p w14:paraId="52E0CF29"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Braking system enhancements</w:t>
            </w:r>
          </w:p>
        </w:tc>
        <w:tc>
          <w:tcPr>
            <w:tcW w:w="2637" w:type="pct"/>
            <w:tcBorders>
              <w:top w:val="single" w:sz="4" w:space="0" w:color="auto"/>
              <w:left w:val="single" w:sz="4" w:space="0" w:color="auto"/>
              <w:bottom w:val="single" w:sz="4" w:space="0" w:color="auto"/>
              <w:right w:val="single" w:sz="4" w:space="0" w:color="auto"/>
            </w:tcBorders>
          </w:tcPr>
          <w:p w14:paraId="15782DC4"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At least ABS</w:t>
            </w:r>
          </w:p>
        </w:tc>
      </w:tr>
      <w:tr w:rsidR="00330D52" w:rsidRPr="00330D52" w14:paraId="59AAF6A0" w14:textId="77777777" w:rsidTr="004308AE">
        <w:tc>
          <w:tcPr>
            <w:tcW w:w="2363" w:type="pct"/>
            <w:tcBorders>
              <w:top w:val="single" w:sz="4" w:space="0" w:color="auto"/>
              <w:left w:val="single" w:sz="4" w:space="0" w:color="auto"/>
              <w:bottom w:val="single" w:sz="4" w:space="0" w:color="auto"/>
              <w:right w:val="single" w:sz="4" w:space="0" w:color="auto"/>
            </w:tcBorders>
          </w:tcPr>
          <w:p w14:paraId="609B7947"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Air bags</w:t>
            </w:r>
          </w:p>
        </w:tc>
        <w:tc>
          <w:tcPr>
            <w:tcW w:w="2637" w:type="pct"/>
            <w:tcBorders>
              <w:top w:val="single" w:sz="4" w:space="0" w:color="auto"/>
              <w:left w:val="single" w:sz="4" w:space="0" w:color="auto"/>
              <w:bottom w:val="single" w:sz="4" w:space="0" w:color="auto"/>
              <w:right w:val="single" w:sz="4" w:space="0" w:color="auto"/>
            </w:tcBorders>
          </w:tcPr>
          <w:p w14:paraId="47887986"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Front and side</w:t>
            </w:r>
          </w:p>
        </w:tc>
      </w:tr>
      <w:tr w:rsidR="00330D52" w:rsidRPr="00330D52" w14:paraId="23E678E8" w14:textId="77777777" w:rsidTr="004308AE">
        <w:tc>
          <w:tcPr>
            <w:tcW w:w="2363" w:type="pct"/>
            <w:vMerge w:val="restart"/>
            <w:tcBorders>
              <w:top w:val="single" w:sz="4" w:space="0" w:color="auto"/>
              <w:left w:val="single" w:sz="4" w:space="0" w:color="auto"/>
              <w:right w:val="single" w:sz="4" w:space="0" w:color="auto"/>
            </w:tcBorders>
          </w:tcPr>
          <w:p w14:paraId="0EC43603"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Other features:</w:t>
            </w:r>
          </w:p>
        </w:tc>
        <w:tc>
          <w:tcPr>
            <w:tcW w:w="2637" w:type="pct"/>
            <w:tcBorders>
              <w:top w:val="single" w:sz="4" w:space="0" w:color="auto"/>
              <w:left w:val="single" w:sz="4" w:space="0" w:color="auto"/>
              <w:bottom w:val="single" w:sz="4" w:space="0" w:color="auto"/>
              <w:right w:val="single" w:sz="4" w:space="0" w:color="auto"/>
            </w:tcBorders>
          </w:tcPr>
          <w:p w14:paraId="1858DB6C"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Traction control</w:t>
            </w:r>
          </w:p>
        </w:tc>
      </w:tr>
      <w:tr w:rsidR="00330D52" w:rsidRPr="00330D52" w14:paraId="1023B7A0" w14:textId="77777777" w:rsidTr="004308AE">
        <w:tc>
          <w:tcPr>
            <w:tcW w:w="2363" w:type="pct"/>
            <w:vMerge/>
            <w:tcBorders>
              <w:left w:val="single" w:sz="4" w:space="0" w:color="auto"/>
              <w:right w:val="single" w:sz="4" w:space="0" w:color="auto"/>
            </w:tcBorders>
          </w:tcPr>
          <w:p w14:paraId="5BB9185F"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66E8E846"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Power steering</w:t>
            </w:r>
          </w:p>
        </w:tc>
      </w:tr>
      <w:tr w:rsidR="00330D52" w:rsidRPr="00330D52" w14:paraId="2D0E11D9" w14:textId="77777777" w:rsidTr="004308AE">
        <w:tc>
          <w:tcPr>
            <w:tcW w:w="2363" w:type="pct"/>
            <w:vMerge/>
            <w:tcBorders>
              <w:left w:val="single" w:sz="4" w:space="0" w:color="auto"/>
              <w:right w:val="single" w:sz="4" w:space="0" w:color="auto"/>
            </w:tcBorders>
          </w:tcPr>
          <w:p w14:paraId="454821B5"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7B41F983"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 xml:space="preserve">Air conditioning </w:t>
            </w:r>
          </w:p>
        </w:tc>
      </w:tr>
      <w:tr w:rsidR="00330D52" w:rsidRPr="00330D52" w14:paraId="1B2D0213" w14:textId="77777777" w:rsidTr="004308AE">
        <w:tc>
          <w:tcPr>
            <w:tcW w:w="2363" w:type="pct"/>
            <w:vMerge/>
            <w:tcBorders>
              <w:left w:val="single" w:sz="4" w:space="0" w:color="auto"/>
              <w:right w:val="single" w:sz="4" w:space="0" w:color="auto"/>
            </w:tcBorders>
          </w:tcPr>
          <w:p w14:paraId="0FCF8408"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2708E459"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Remote central locking</w:t>
            </w:r>
          </w:p>
        </w:tc>
      </w:tr>
      <w:tr w:rsidR="00330D52" w:rsidRPr="00330D52" w14:paraId="2D3BEAC9" w14:textId="77777777" w:rsidTr="004308AE">
        <w:tc>
          <w:tcPr>
            <w:tcW w:w="2363" w:type="pct"/>
            <w:vMerge/>
            <w:tcBorders>
              <w:left w:val="single" w:sz="4" w:space="0" w:color="auto"/>
              <w:right w:val="single" w:sz="4" w:space="0" w:color="auto"/>
            </w:tcBorders>
          </w:tcPr>
          <w:p w14:paraId="28B56147"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5161BA7B"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Electrically operated windows</w:t>
            </w:r>
          </w:p>
        </w:tc>
      </w:tr>
      <w:tr w:rsidR="00330D52" w:rsidRPr="00330D52" w14:paraId="2B332C5E" w14:textId="77777777" w:rsidTr="004308AE">
        <w:tc>
          <w:tcPr>
            <w:tcW w:w="2363" w:type="pct"/>
            <w:vMerge/>
            <w:tcBorders>
              <w:left w:val="single" w:sz="4" w:space="0" w:color="auto"/>
              <w:bottom w:val="single" w:sz="4" w:space="0" w:color="auto"/>
              <w:right w:val="single" w:sz="4" w:space="0" w:color="auto"/>
            </w:tcBorders>
          </w:tcPr>
          <w:p w14:paraId="6EAADC49"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2BD1D05C"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Inertia seat belts for driver and all passengers</w:t>
            </w:r>
          </w:p>
        </w:tc>
      </w:tr>
      <w:tr w:rsidR="00330D52" w:rsidRPr="00330D52" w14:paraId="6305C141" w14:textId="77777777" w:rsidTr="004308AE">
        <w:tc>
          <w:tcPr>
            <w:tcW w:w="2363" w:type="pct"/>
            <w:vMerge w:val="restart"/>
            <w:tcBorders>
              <w:left w:val="single" w:sz="4" w:space="0" w:color="auto"/>
              <w:right w:val="single" w:sz="4" w:space="0" w:color="auto"/>
            </w:tcBorders>
          </w:tcPr>
          <w:p w14:paraId="6539EEE8"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SPECIFIC REQUIREMENTS</w:t>
            </w:r>
          </w:p>
        </w:tc>
        <w:tc>
          <w:tcPr>
            <w:tcW w:w="2637" w:type="pct"/>
            <w:tcBorders>
              <w:top w:val="single" w:sz="4" w:space="0" w:color="auto"/>
              <w:left w:val="single" w:sz="4" w:space="0" w:color="auto"/>
              <w:bottom w:val="single" w:sz="4" w:space="0" w:color="auto"/>
              <w:right w:val="single" w:sz="4" w:space="0" w:color="auto"/>
            </w:tcBorders>
          </w:tcPr>
          <w:p w14:paraId="7A8F3589"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Heavy duty sump guard</w:t>
            </w:r>
          </w:p>
        </w:tc>
      </w:tr>
      <w:tr w:rsidR="00330D52" w:rsidRPr="00330D52" w14:paraId="47D36BBA" w14:textId="77777777" w:rsidTr="004308AE">
        <w:tc>
          <w:tcPr>
            <w:tcW w:w="2363" w:type="pct"/>
            <w:vMerge/>
            <w:tcBorders>
              <w:left w:val="single" w:sz="4" w:space="0" w:color="auto"/>
              <w:right w:val="single" w:sz="4" w:space="0" w:color="auto"/>
            </w:tcBorders>
          </w:tcPr>
          <w:p w14:paraId="6ED3B772"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4B3192A4"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Canopy</w:t>
            </w:r>
          </w:p>
        </w:tc>
      </w:tr>
      <w:tr w:rsidR="00330D52" w:rsidRPr="00330D52" w14:paraId="614A490F" w14:textId="77777777" w:rsidTr="004308AE">
        <w:tc>
          <w:tcPr>
            <w:tcW w:w="2363" w:type="pct"/>
            <w:vMerge/>
            <w:tcBorders>
              <w:left w:val="single" w:sz="4" w:space="0" w:color="auto"/>
              <w:right w:val="single" w:sz="4" w:space="0" w:color="auto"/>
            </w:tcBorders>
          </w:tcPr>
          <w:p w14:paraId="14D8A9B9"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56F3C7F1"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Nudge Bar</w:t>
            </w:r>
          </w:p>
        </w:tc>
      </w:tr>
      <w:tr w:rsidR="00330D52" w:rsidRPr="00330D52" w14:paraId="4E7289C0" w14:textId="77777777" w:rsidTr="004308AE">
        <w:tc>
          <w:tcPr>
            <w:tcW w:w="2363" w:type="pct"/>
            <w:vMerge/>
            <w:tcBorders>
              <w:left w:val="single" w:sz="4" w:space="0" w:color="auto"/>
              <w:bottom w:val="single" w:sz="4" w:space="0" w:color="auto"/>
              <w:right w:val="single" w:sz="4" w:space="0" w:color="auto"/>
            </w:tcBorders>
          </w:tcPr>
          <w:p w14:paraId="79E19C7D"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5F3D51A8"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Radio with Bluetooth connectivity</w:t>
            </w:r>
          </w:p>
        </w:tc>
      </w:tr>
      <w:tr w:rsidR="00330D52" w:rsidRPr="00330D52" w14:paraId="00C8322B" w14:textId="77777777" w:rsidTr="004308AE">
        <w:tc>
          <w:tcPr>
            <w:tcW w:w="2363" w:type="pct"/>
            <w:tcBorders>
              <w:top w:val="single" w:sz="4" w:space="0" w:color="auto"/>
              <w:left w:val="single" w:sz="4" w:space="0" w:color="auto"/>
              <w:bottom w:val="single" w:sz="4" w:space="0" w:color="auto"/>
              <w:right w:val="single" w:sz="4" w:space="0" w:color="auto"/>
            </w:tcBorders>
          </w:tcPr>
          <w:p w14:paraId="1B1B5DEC"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lastRenderedPageBreak/>
              <w:t>Engine</w:t>
            </w:r>
          </w:p>
        </w:tc>
        <w:tc>
          <w:tcPr>
            <w:tcW w:w="2637" w:type="pct"/>
            <w:vMerge w:val="restart"/>
            <w:tcBorders>
              <w:top w:val="single" w:sz="4" w:space="0" w:color="auto"/>
              <w:left w:val="single" w:sz="4" w:space="0" w:color="auto"/>
              <w:right w:val="single" w:sz="4" w:space="0" w:color="auto"/>
            </w:tcBorders>
            <w:vAlign w:val="center"/>
          </w:tcPr>
          <w:p w14:paraId="03EEF20B"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 xml:space="preserve">Manufacturer’s current standard </w:t>
            </w:r>
          </w:p>
        </w:tc>
      </w:tr>
      <w:tr w:rsidR="00330D52" w:rsidRPr="00330D52" w14:paraId="1DABC1A1" w14:textId="77777777" w:rsidTr="004308AE">
        <w:tc>
          <w:tcPr>
            <w:tcW w:w="2363" w:type="pct"/>
            <w:tcBorders>
              <w:top w:val="single" w:sz="4" w:space="0" w:color="auto"/>
              <w:left w:val="single" w:sz="4" w:space="0" w:color="auto"/>
              <w:bottom w:val="single" w:sz="4" w:space="0" w:color="auto"/>
              <w:right w:val="single" w:sz="4" w:space="0" w:color="auto"/>
            </w:tcBorders>
          </w:tcPr>
          <w:p w14:paraId="1B394881"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Fuel system</w:t>
            </w:r>
          </w:p>
        </w:tc>
        <w:tc>
          <w:tcPr>
            <w:tcW w:w="2637" w:type="pct"/>
            <w:vMerge/>
            <w:tcBorders>
              <w:left w:val="single" w:sz="4" w:space="0" w:color="auto"/>
              <w:right w:val="single" w:sz="4" w:space="0" w:color="auto"/>
            </w:tcBorders>
          </w:tcPr>
          <w:p w14:paraId="7F9F4F22"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r>
      <w:tr w:rsidR="00330D52" w:rsidRPr="00330D52" w14:paraId="40034158" w14:textId="77777777" w:rsidTr="004308AE">
        <w:tc>
          <w:tcPr>
            <w:tcW w:w="2363" w:type="pct"/>
            <w:tcBorders>
              <w:top w:val="single" w:sz="4" w:space="0" w:color="auto"/>
              <w:left w:val="single" w:sz="4" w:space="0" w:color="auto"/>
              <w:bottom w:val="single" w:sz="4" w:space="0" w:color="auto"/>
              <w:right w:val="single" w:sz="4" w:space="0" w:color="auto"/>
            </w:tcBorders>
          </w:tcPr>
          <w:p w14:paraId="612FF981"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Transmission system</w:t>
            </w:r>
          </w:p>
        </w:tc>
        <w:tc>
          <w:tcPr>
            <w:tcW w:w="2637" w:type="pct"/>
            <w:vMerge/>
            <w:tcBorders>
              <w:left w:val="single" w:sz="4" w:space="0" w:color="auto"/>
              <w:right w:val="single" w:sz="4" w:space="0" w:color="auto"/>
            </w:tcBorders>
          </w:tcPr>
          <w:p w14:paraId="0883B6AA"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r>
      <w:tr w:rsidR="00330D52" w:rsidRPr="00330D52" w14:paraId="481F3902" w14:textId="77777777" w:rsidTr="004308AE">
        <w:tc>
          <w:tcPr>
            <w:tcW w:w="2363" w:type="pct"/>
            <w:tcBorders>
              <w:top w:val="single" w:sz="4" w:space="0" w:color="auto"/>
              <w:left w:val="single" w:sz="4" w:space="0" w:color="auto"/>
              <w:bottom w:val="single" w:sz="4" w:space="0" w:color="auto"/>
              <w:right w:val="single" w:sz="4" w:space="0" w:color="auto"/>
            </w:tcBorders>
          </w:tcPr>
          <w:p w14:paraId="57EE9F8A"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Suspension system</w:t>
            </w:r>
          </w:p>
        </w:tc>
        <w:tc>
          <w:tcPr>
            <w:tcW w:w="2637" w:type="pct"/>
            <w:vMerge/>
            <w:tcBorders>
              <w:left w:val="single" w:sz="4" w:space="0" w:color="auto"/>
              <w:right w:val="single" w:sz="4" w:space="0" w:color="auto"/>
            </w:tcBorders>
          </w:tcPr>
          <w:p w14:paraId="786B516A"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r>
      <w:tr w:rsidR="00330D52" w:rsidRPr="00330D52" w14:paraId="08BF0CDF" w14:textId="77777777" w:rsidTr="004308AE">
        <w:tc>
          <w:tcPr>
            <w:tcW w:w="2363" w:type="pct"/>
            <w:tcBorders>
              <w:top w:val="single" w:sz="4" w:space="0" w:color="auto"/>
              <w:left w:val="single" w:sz="4" w:space="0" w:color="auto"/>
              <w:bottom w:val="single" w:sz="4" w:space="0" w:color="auto"/>
              <w:right w:val="single" w:sz="4" w:space="0" w:color="auto"/>
            </w:tcBorders>
          </w:tcPr>
          <w:p w14:paraId="70DAD1F9"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Steering system</w:t>
            </w:r>
          </w:p>
        </w:tc>
        <w:tc>
          <w:tcPr>
            <w:tcW w:w="2637" w:type="pct"/>
            <w:vMerge/>
            <w:tcBorders>
              <w:left w:val="single" w:sz="4" w:space="0" w:color="auto"/>
              <w:right w:val="single" w:sz="4" w:space="0" w:color="auto"/>
            </w:tcBorders>
          </w:tcPr>
          <w:p w14:paraId="15B62BE7"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r>
      <w:tr w:rsidR="00330D52" w:rsidRPr="00330D52" w14:paraId="723CE29F" w14:textId="77777777" w:rsidTr="004308AE">
        <w:tc>
          <w:tcPr>
            <w:tcW w:w="2363" w:type="pct"/>
            <w:tcBorders>
              <w:top w:val="single" w:sz="4" w:space="0" w:color="auto"/>
              <w:left w:val="single" w:sz="4" w:space="0" w:color="auto"/>
              <w:bottom w:val="single" w:sz="4" w:space="0" w:color="auto"/>
              <w:right w:val="single" w:sz="4" w:space="0" w:color="auto"/>
            </w:tcBorders>
          </w:tcPr>
          <w:p w14:paraId="245D7339"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Braking system</w:t>
            </w:r>
          </w:p>
        </w:tc>
        <w:tc>
          <w:tcPr>
            <w:tcW w:w="2637" w:type="pct"/>
            <w:vMerge/>
            <w:tcBorders>
              <w:left w:val="single" w:sz="4" w:space="0" w:color="auto"/>
              <w:right w:val="single" w:sz="4" w:space="0" w:color="auto"/>
            </w:tcBorders>
            <w:vAlign w:val="center"/>
          </w:tcPr>
          <w:p w14:paraId="301A0BA1"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r>
      <w:tr w:rsidR="00330D52" w:rsidRPr="00330D52" w14:paraId="3D13ACAC" w14:textId="77777777" w:rsidTr="004308AE">
        <w:tc>
          <w:tcPr>
            <w:tcW w:w="2363" w:type="pct"/>
            <w:tcBorders>
              <w:top w:val="single" w:sz="4" w:space="0" w:color="auto"/>
              <w:left w:val="single" w:sz="4" w:space="0" w:color="auto"/>
              <w:bottom w:val="single" w:sz="4" w:space="0" w:color="auto"/>
              <w:right w:val="single" w:sz="4" w:space="0" w:color="auto"/>
            </w:tcBorders>
          </w:tcPr>
          <w:p w14:paraId="24CEE460"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Electrical system</w:t>
            </w:r>
          </w:p>
        </w:tc>
        <w:tc>
          <w:tcPr>
            <w:tcW w:w="2637" w:type="pct"/>
            <w:vMerge/>
            <w:tcBorders>
              <w:left w:val="single" w:sz="4" w:space="0" w:color="auto"/>
              <w:right w:val="single" w:sz="4" w:space="0" w:color="auto"/>
            </w:tcBorders>
          </w:tcPr>
          <w:p w14:paraId="301BFF08"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r>
      <w:tr w:rsidR="00330D52" w:rsidRPr="00330D52" w14:paraId="30110A05" w14:textId="77777777" w:rsidTr="004308AE">
        <w:tc>
          <w:tcPr>
            <w:tcW w:w="2363" w:type="pct"/>
            <w:tcBorders>
              <w:top w:val="single" w:sz="4" w:space="0" w:color="auto"/>
              <w:left w:val="single" w:sz="4" w:space="0" w:color="auto"/>
              <w:bottom w:val="single" w:sz="4" w:space="0" w:color="auto"/>
              <w:right w:val="single" w:sz="4" w:space="0" w:color="auto"/>
            </w:tcBorders>
          </w:tcPr>
          <w:p w14:paraId="36D4295D"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Wheels and tyres</w:t>
            </w:r>
          </w:p>
        </w:tc>
        <w:tc>
          <w:tcPr>
            <w:tcW w:w="2637" w:type="pct"/>
            <w:vMerge/>
            <w:tcBorders>
              <w:left w:val="single" w:sz="4" w:space="0" w:color="auto"/>
              <w:right w:val="single" w:sz="4" w:space="0" w:color="auto"/>
            </w:tcBorders>
          </w:tcPr>
          <w:p w14:paraId="04439753"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r>
      <w:tr w:rsidR="00330D52" w:rsidRPr="00330D52" w14:paraId="6D729B90" w14:textId="77777777" w:rsidTr="004308AE">
        <w:tc>
          <w:tcPr>
            <w:tcW w:w="2363" w:type="pct"/>
            <w:tcBorders>
              <w:top w:val="single" w:sz="4" w:space="0" w:color="auto"/>
              <w:left w:val="single" w:sz="4" w:space="0" w:color="auto"/>
              <w:bottom w:val="single" w:sz="4" w:space="0" w:color="auto"/>
              <w:right w:val="single" w:sz="4" w:space="0" w:color="auto"/>
            </w:tcBorders>
          </w:tcPr>
          <w:p w14:paraId="18BA2481"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Instruments</w:t>
            </w:r>
          </w:p>
        </w:tc>
        <w:tc>
          <w:tcPr>
            <w:tcW w:w="2637" w:type="pct"/>
            <w:vMerge/>
            <w:tcBorders>
              <w:left w:val="single" w:sz="4" w:space="0" w:color="auto"/>
              <w:right w:val="single" w:sz="4" w:space="0" w:color="auto"/>
            </w:tcBorders>
          </w:tcPr>
          <w:p w14:paraId="381735AA"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r>
      <w:tr w:rsidR="00330D52" w:rsidRPr="00330D52" w14:paraId="5658AD51" w14:textId="77777777" w:rsidTr="004308AE">
        <w:tc>
          <w:tcPr>
            <w:tcW w:w="2363" w:type="pct"/>
            <w:tcBorders>
              <w:top w:val="single" w:sz="4" w:space="0" w:color="auto"/>
              <w:left w:val="single" w:sz="4" w:space="0" w:color="auto"/>
              <w:bottom w:val="single" w:sz="4" w:space="0" w:color="auto"/>
              <w:right w:val="single" w:sz="4" w:space="0" w:color="auto"/>
            </w:tcBorders>
          </w:tcPr>
          <w:p w14:paraId="60C6D73A" w14:textId="77777777" w:rsidR="00054687" w:rsidRPr="00330D52" w:rsidRDefault="00054687" w:rsidP="00330D52">
            <w:pPr>
              <w:keepNext/>
              <w:keepLines/>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Lighting</w:t>
            </w:r>
          </w:p>
        </w:tc>
        <w:tc>
          <w:tcPr>
            <w:tcW w:w="2637" w:type="pct"/>
            <w:vMerge/>
            <w:tcBorders>
              <w:left w:val="single" w:sz="4" w:space="0" w:color="auto"/>
              <w:right w:val="single" w:sz="4" w:space="0" w:color="auto"/>
            </w:tcBorders>
          </w:tcPr>
          <w:p w14:paraId="473BA5E9"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r>
      <w:tr w:rsidR="00330D52" w:rsidRPr="00330D52" w14:paraId="0AC9A9CA" w14:textId="77777777" w:rsidTr="004308AE">
        <w:tc>
          <w:tcPr>
            <w:tcW w:w="2363" w:type="pct"/>
            <w:vMerge w:val="restart"/>
            <w:tcBorders>
              <w:top w:val="single" w:sz="4" w:space="0" w:color="auto"/>
              <w:left w:val="single" w:sz="4" w:space="0" w:color="auto"/>
              <w:right w:val="single" w:sz="4" w:space="0" w:color="auto"/>
            </w:tcBorders>
          </w:tcPr>
          <w:p w14:paraId="22FDD5D1"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DOCUMENTATION, EQUIPMENT</w:t>
            </w:r>
          </w:p>
          <w:p w14:paraId="7F008126"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 xml:space="preserve"> AND TOOLS</w:t>
            </w:r>
          </w:p>
        </w:tc>
        <w:tc>
          <w:tcPr>
            <w:tcW w:w="2637" w:type="pct"/>
            <w:tcBorders>
              <w:top w:val="single" w:sz="4" w:space="0" w:color="auto"/>
              <w:left w:val="single" w:sz="4" w:space="0" w:color="auto"/>
              <w:bottom w:val="single" w:sz="4" w:space="0" w:color="auto"/>
              <w:right w:val="single" w:sz="4" w:space="0" w:color="auto"/>
            </w:tcBorders>
          </w:tcPr>
          <w:p w14:paraId="516780EB"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Owner’s manual in English</w:t>
            </w:r>
          </w:p>
        </w:tc>
      </w:tr>
      <w:tr w:rsidR="00330D52" w:rsidRPr="00330D52" w14:paraId="76D8043C" w14:textId="77777777" w:rsidTr="004308AE">
        <w:tc>
          <w:tcPr>
            <w:tcW w:w="2363" w:type="pct"/>
            <w:vMerge/>
            <w:tcBorders>
              <w:left w:val="single" w:sz="4" w:space="0" w:color="auto"/>
              <w:right w:val="single" w:sz="4" w:space="0" w:color="auto"/>
            </w:tcBorders>
          </w:tcPr>
          <w:p w14:paraId="75836BDE"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4DCE1A69"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Engine technical service manual in English</w:t>
            </w:r>
          </w:p>
        </w:tc>
      </w:tr>
      <w:tr w:rsidR="00330D52" w:rsidRPr="00330D52" w14:paraId="2E6E9963" w14:textId="77777777" w:rsidTr="004308AE">
        <w:tc>
          <w:tcPr>
            <w:tcW w:w="2363" w:type="pct"/>
            <w:vMerge/>
            <w:tcBorders>
              <w:left w:val="single" w:sz="4" w:space="0" w:color="auto"/>
              <w:right w:val="single" w:sz="4" w:space="0" w:color="auto"/>
            </w:tcBorders>
          </w:tcPr>
          <w:p w14:paraId="582766AF"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7A9B2F32"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2 (two) sets of keys</w:t>
            </w:r>
          </w:p>
        </w:tc>
      </w:tr>
      <w:tr w:rsidR="00330D52" w:rsidRPr="00330D52" w14:paraId="15D3DBEB" w14:textId="77777777" w:rsidTr="004308AE">
        <w:tc>
          <w:tcPr>
            <w:tcW w:w="2363" w:type="pct"/>
            <w:vMerge/>
            <w:tcBorders>
              <w:left w:val="single" w:sz="4" w:space="0" w:color="auto"/>
              <w:right w:val="single" w:sz="4" w:space="0" w:color="auto"/>
            </w:tcBorders>
          </w:tcPr>
          <w:p w14:paraId="63FF2721"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4E8D17B8"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Manufacturer’s approved jack and tool kit</w:t>
            </w:r>
          </w:p>
        </w:tc>
      </w:tr>
      <w:tr w:rsidR="00330D52" w:rsidRPr="00330D52" w14:paraId="7B0A70D6" w14:textId="77777777" w:rsidTr="004308AE">
        <w:tc>
          <w:tcPr>
            <w:tcW w:w="2363" w:type="pct"/>
            <w:vMerge/>
            <w:tcBorders>
              <w:left w:val="single" w:sz="4" w:space="0" w:color="auto"/>
              <w:right w:val="single" w:sz="4" w:space="0" w:color="auto"/>
            </w:tcBorders>
          </w:tcPr>
          <w:p w14:paraId="7BA87353"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085D36C2"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 xml:space="preserve">One full size spare wheel </w:t>
            </w:r>
          </w:p>
        </w:tc>
      </w:tr>
      <w:tr w:rsidR="00330D52" w:rsidRPr="00330D52" w14:paraId="64DF71FB" w14:textId="77777777" w:rsidTr="004308AE">
        <w:tc>
          <w:tcPr>
            <w:tcW w:w="2363" w:type="pct"/>
            <w:vMerge/>
            <w:tcBorders>
              <w:left w:val="single" w:sz="4" w:space="0" w:color="auto"/>
              <w:right w:val="single" w:sz="4" w:space="0" w:color="auto"/>
            </w:tcBorders>
          </w:tcPr>
          <w:p w14:paraId="5A97C311"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0B2350CD"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2 (two) reflective red warning triangles</w:t>
            </w:r>
          </w:p>
        </w:tc>
      </w:tr>
      <w:tr w:rsidR="00330D52" w:rsidRPr="00330D52" w14:paraId="3E03D461" w14:textId="77777777" w:rsidTr="004308AE">
        <w:tc>
          <w:tcPr>
            <w:tcW w:w="2363" w:type="pct"/>
            <w:vMerge/>
            <w:tcBorders>
              <w:left w:val="single" w:sz="4" w:space="0" w:color="auto"/>
              <w:bottom w:val="single" w:sz="4" w:space="0" w:color="auto"/>
              <w:right w:val="single" w:sz="4" w:space="0" w:color="auto"/>
            </w:tcBorders>
          </w:tcPr>
          <w:p w14:paraId="6B249C26"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p>
        </w:tc>
        <w:tc>
          <w:tcPr>
            <w:tcW w:w="2637" w:type="pct"/>
            <w:tcBorders>
              <w:top w:val="single" w:sz="4" w:space="0" w:color="auto"/>
              <w:left w:val="single" w:sz="4" w:space="0" w:color="auto"/>
              <w:bottom w:val="single" w:sz="4" w:space="0" w:color="auto"/>
              <w:right w:val="single" w:sz="4" w:space="0" w:color="auto"/>
            </w:tcBorders>
          </w:tcPr>
          <w:p w14:paraId="76874235"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1 (one) fire extinguisher</w:t>
            </w:r>
          </w:p>
        </w:tc>
      </w:tr>
      <w:tr w:rsidR="00330D52" w:rsidRPr="00330D52" w14:paraId="002CCEC6" w14:textId="77777777" w:rsidTr="004308AE">
        <w:tc>
          <w:tcPr>
            <w:tcW w:w="2363" w:type="pct"/>
            <w:tcBorders>
              <w:top w:val="single" w:sz="4" w:space="0" w:color="auto"/>
              <w:left w:val="single" w:sz="4" w:space="0" w:color="auto"/>
              <w:bottom w:val="single" w:sz="4" w:space="0" w:color="auto"/>
              <w:right w:val="single" w:sz="4" w:space="0" w:color="auto"/>
            </w:tcBorders>
            <w:hideMark/>
          </w:tcPr>
          <w:p w14:paraId="33F76116"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PRE-DELIVERY INSPECTION</w:t>
            </w:r>
          </w:p>
        </w:tc>
        <w:tc>
          <w:tcPr>
            <w:tcW w:w="2637" w:type="pct"/>
            <w:tcBorders>
              <w:top w:val="single" w:sz="4" w:space="0" w:color="auto"/>
              <w:left w:val="single" w:sz="4" w:space="0" w:color="auto"/>
              <w:bottom w:val="single" w:sz="4" w:space="0" w:color="auto"/>
              <w:right w:val="single" w:sz="4" w:space="0" w:color="auto"/>
            </w:tcBorders>
            <w:hideMark/>
          </w:tcPr>
          <w:p w14:paraId="34544649"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The Pre-Delivery Inspection (PDI) shall be undertaken by inspection of the manufacturer’s authorised dealer or representative in Malawi.</w:t>
            </w:r>
          </w:p>
          <w:p w14:paraId="20192854"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All identification marks, reflectors, etc required by the Laws of Malawi shall be provided during the PDI.</w:t>
            </w:r>
          </w:p>
        </w:tc>
      </w:tr>
      <w:tr w:rsidR="00330D52" w:rsidRPr="00330D52" w14:paraId="49A45B3A" w14:textId="77777777" w:rsidTr="004308AE">
        <w:tc>
          <w:tcPr>
            <w:tcW w:w="2363" w:type="pct"/>
            <w:tcBorders>
              <w:top w:val="single" w:sz="4" w:space="0" w:color="auto"/>
              <w:left w:val="single" w:sz="4" w:space="0" w:color="auto"/>
              <w:bottom w:val="single" w:sz="4" w:space="0" w:color="auto"/>
              <w:right w:val="single" w:sz="4" w:space="0" w:color="auto"/>
            </w:tcBorders>
            <w:hideMark/>
          </w:tcPr>
          <w:p w14:paraId="52053481"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AFTER SALES SERVICE</w:t>
            </w:r>
          </w:p>
        </w:tc>
        <w:tc>
          <w:tcPr>
            <w:tcW w:w="2637" w:type="pct"/>
            <w:tcBorders>
              <w:top w:val="single" w:sz="4" w:space="0" w:color="auto"/>
              <w:left w:val="single" w:sz="4" w:space="0" w:color="auto"/>
              <w:bottom w:val="single" w:sz="4" w:space="0" w:color="auto"/>
              <w:right w:val="single" w:sz="4" w:space="0" w:color="auto"/>
            </w:tcBorders>
            <w:hideMark/>
          </w:tcPr>
          <w:p w14:paraId="2CBC2A02"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The supplier must have an authorised agent/dealer in Malawi to cater for repairs and spare parts</w:t>
            </w:r>
          </w:p>
        </w:tc>
      </w:tr>
      <w:tr w:rsidR="00054687" w:rsidRPr="00330D52" w14:paraId="6887CA56" w14:textId="77777777" w:rsidTr="004308AE">
        <w:tc>
          <w:tcPr>
            <w:tcW w:w="2363" w:type="pct"/>
            <w:tcBorders>
              <w:top w:val="single" w:sz="4" w:space="0" w:color="auto"/>
              <w:left w:val="single" w:sz="4" w:space="0" w:color="auto"/>
              <w:bottom w:val="single" w:sz="4" w:space="0" w:color="auto"/>
              <w:right w:val="single" w:sz="4" w:space="0" w:color="auto"/>
            </w:tcBorders>
            <w:hideMark/>
          </w:tcPr>
          <w:p w14:paraId="414CAB5E"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WARRANTY</w:t>
            </w:r>
          </w:p>
        </w:tc>
        <w:tc>
          <w:tcPr>
            <w:tcW w:w="2637" w:type="pct"/>
            <w:tcBorders>
              <w:top w:val="single" w:sz="4" w:space="0" w:color="auto"/>
              <w:left w:val="single" w:sz="4" w:space="0" w:color="auto"/>
              <w:bottom w:val="single" w:sz="4" w:space="0" w:color="auto"/>
              <w:right w:val="single" w:sz="4" w:space="0" w:color="auto"/>
            </w:tcBorders>
            <w:hideMark/>
          </w:tcPr>
          <w:p w14:paraId="3557132F" w14:textId="77777777" w:rsidR="00054687" w:rsidRPr="00330D52" w:rsidRDefault="00054687" w:rsidP="00330D52">
            <w:pPr>
              <w:spacing w:before="60" w:after="60" w:line="240" w:lineRule="auto"/>
              <w:rPr>
                <w:rFonts w:ascii="Times New Roman" w:eastAsia="Times New Roman" w:hAnsi="Times New Roman" w:cs="Times New Roman"/>
                <w:kern w:val="0"/>
                <w:sz w:val="22"/>
                <w:szCs w:val="22"/>
                <w:lang w:eastAsia="fr-FR"/>
                <w14:ligatures w14:val="none"/>
              </w:rPr>
            </w:pPr>
            <w:r w:rsidRPr="00330D52">
              <w:rPr>
                <w:rFonts w:ascii="Times New Roman" w:eastAsia="Times New Roman" w:hAnsi="Times New Roman" w:cs="Times New Roman"/>
                <w:kern w:val="0"/>
                <w:sz w:val="22"/>
                <w:szCs w:val="22"/>
                <w:lang w:eastAsia="fr-FR"/>
                <w14:ligatures w14:val="none"/>
              </w:rPr>
              <w:t>Full warranty of a minimum of 36 months or 100 000 km shall be provided</w:t>
            </w:r>
          </w:p>
        </w:tc>
      </w:tr>
    </w:tbl>
    <w:p w14:paraId="27B9AB2F" w14:textId="77777777" w:rsidR="002F51C4" w:rsidRPr="00330D52" w:rsidRDefault="002F51C4" w:rsidP="00330D52">
      <w:pPr>
        <w:ind w:left="360"/>
        <w:jc w:val="both"/>
        <w:rPr>
          <w:rFonts w:ascii="Times New Roman" w:hAnsi="Times New Roman" w:cs="Times New Roman"/>
        </w:rPr>
      </w:pPr>
    </w:p>
    <w:bookmarkEnd w:id="6"/>
    <w:p w14:paraId="12EEB415" w14:textId="77777777" w:rsidR="002F51C4" w:rsidRPr="00330D52" w:rsidRDefault="002F51C4" w:rsidP="00330D52">
      <w:pPr>
        <w:keepNext/>
        <w:keepLines/>
        <w:spacing w:before="240" w:after="240" w:line="240" w:lineRule="auto"/>
        <w:ind w:left="567"/>
        <w:outlineLvl w:val="0"/>
        <w:rPr>
          <w:rFonts w:ascii="Times New Roman" w:eastAsia="Times New Roman" w:hAnsi="Times New Roman" w:cs="Times New Roman"/>
          <w:kern w:val="0"/>
          <w:sz w:val="28"/>
          <w:szCs w:val="28"/>
          <w14:ligatures w14:val="none"/>
        </w:rPr>
      </w:pPr>
    </w:p>
    <w:sectPr w:rsidR="002F51C4" w:rsidRPr="00330D52" w:rsidSect="003F67D5">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D054" w14:textId="77777777" w:rsidR="00126F4A" w:rsidRDefault="00126F4A">
      <w:pPr>
        <w:spacing w:after="0" w:line="240" w:lineRule="auto"/>
      </w:pPr>
      <w:r>
        <w:separator/>
      </w:r>
    </w:p>
  </w:endnote>
  <w:endnote w:type="continuationSeparator" w:id="0">
    <w:p w14:paraId="1DE53285" w14:textId="77777777" w:rsidR="00126F4A" w:rsidRDefault="0012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5B41" w14:textId="77777777" w:rsidR="003F67D5" w:rsidRPr="00704A1F" w:rsidRDefault="003F67D5" w:rsidP="007F060D">
    <w:pPr>
      <w:pStyle w:val="Footer"/>
      <w:jc w:val="center"/>
      <w:rPr>
        <w:rStyle w:val="PageNumber"/>
        <w:rFonts w:eastAsia="SimSun"/>
      </w:rPr>
    </w:pPr>
    <w:r w:rsidRPr="00704A1F">
      <w:rPr>
        <w:bCs/>
        <w:szCs w:val="24"/>
      </w:rPr>
      <w:fldChar w:fldCharType="begin"/>
    </w:r>
    <w:r w:rsidRPr="00704A1F">
      <w:rPr>
        <w:bCs/>
      </w:rPr>
      <w:instrText>PAGE</w:instrText>
    </w:r>
    <w:r w:rsidRPr="00704A1F">
      <w:rPr>
        <w:bCs/>
        <w:szCs w:val="24"/>
      </w:rPr>
      <w:fldChar w:fldCharType="separate"/>
    </w:r>
    <w:r>
      <w:rPr>
        <w:bCs/>
        <w:noProof/>
      </w:rPr>
      <w:t>66</w:t>
    </w:r>
    <w:r w:rsidRPr="00704A1F">
      <w:rPr>
        <w:bCs/>
        <w:szCs w:val="24"/>
      </w:rPr>
      <w:fldChar w:fldCharType="end"/>
    </w:r>
    <w:r w:rsidRPr="00704A1F">
      <w:rPr>
        <w:lang w:val="fr-FR"/>
      </w:rPr>
      <w:t xml:space="preserve"> / </w:t>
    </w:r>
    <w:r w:rsidRPr="00704A1F">
      <w:rPr>
        <w:bCs/>
        <w:szCs w:val="24"/>
      </w:rPr>
      <w:fldChar w:fldCharType="begin"/>
    </w:r>
    <w:r w:rsidRPr="00704A1F">
      <w:rPr>
        <w:bCs/>
      </w:rPr>
      <w:instrText>NUMPAGES</w:instrText>
    </w:r>
    <w:r w:rsidRPr="00704A1F">
      <w:rPr>
        <w:bCs/>
        <w:szCs w:val="24"/>
      </w:rPr>
      <w:fldChar w:fldCharType="separate"/>
    </w:r>
    <w:r>
      <w:rPr>
        <w:bCs/>
        <w:noProof/>
      </w:rPr>
      <w:t>28</w:t>
    </w:r>
    <w:r w:rsidRPr="00704A1F">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A70F" w14:textId="77777777" w:rsidR="003F67D5" w:rsidRPr="00EC4CC2" w:rsidRDefault="003F67D5" w:rsidP="007F060D">
    <w:pPr>
      <w:pStyle w:val="Footer"/>
      <w:jc w:val="center"/>
    </w:pPr>
    <w:r w:rsidRPr="00EC4CC2">
      <w:rPr>
        <w:bCs/>
        <w:szCs w:val="24"/>
      </w:rPr>
      <w:fldChar w:fldCharType="begin"/>
    </w:r>
    <w:r w:rsidRPr="00EC4CC2">
      <w:rPr>
        <w:bCs/>
      </w:rPr>
      <w:instrText>PAGE</w:instrText>
    </w:r>
    <w:r w:rsidRPr="00EC4CC2">
      <w:rPr>
        <w:bCs/>
        <w:szCs w:val="24"/>
      </w:rPr>
      <w:fldChar w:fldCharType="separate"/>
    </w:r>
    <w:r>
      <w:rPr>
        <w:bCs/>
        <w:noProof/>
      </w:rPr>
      <w:t>5</w:t>
    </w:r>
    <w:r w:rsidRPr="00EC4CC2">
      <w:rPr>
        <w:bCs/>
        <w:szCs w:val="24"/>
      </w:rPr>
      <w:fldChar w:fldCharType="end"/>
    </w:r>
    <w:r w:rsidRPr="00EC4CC2">
      <w:rPr>
        <w:lang w:val="fr-FR"/>
      </w:rPr>
      <w:t xml:space="preserve"> / </w:t>
    </w:r>
    <w:r w:rsidRPr="00EC4CC2">
      <w:rPr>
        <w:bCs/>
        <w:szCs w:val="24"/>
      </w:rPr>
      <w:fldChar w:fldCharType="begin"/>
    </w:r>
    <w:r w:rsidRPr="00EC4CC2">
      <w:rPr>
        <w:bCs/>
      </w:rPr>
      <w:instrText>NUMPAGES</w:instrText>
    </w:r>
    <w:r w:rsidRPr="00EC4CC2">
      <w:rPr>
        <w:bCs/>
        <w:szCs w:val="24"/>
      </w:rPr>
      <w:fldChar w:fldCharType="separate"/>
    </w:r>
    <w:r>
      <w:rPr>
        <w:bCs/>
        <w:noProof/>
      </w:rPr>
      <w:t>28</w:t>
    </w:r>
    <w:r w:rsidRPr="00EC4CC2">
      <w:rPr>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C4D1" w14:textId="77777777" w:rsidR="004E5EA3" w:rsidRDefault="007556A3">
    <w:pPr>
      <w:pStyle w:val="Footer"/>
      <w:jc w:val="center"/>
      <w:rPr>
        <w:rStyle w:val="PageNumber"/>
        <w:rFonts w:eastAsia="SimSun"/>
      </w:rPr>
    </w:pPr>
    <w:r>
      <w:rPr>
        <w:bCs/>
        <w:szCs w:val="24"/>
      </w:rPr>
      <w:fldChar w:fldCharType="begin"/>
    </w:r>
    <w:r>
      <w:rPr>
        <w:bCs/>
        <w:szCs w:val="24"/>
      </w:rPr>
      <w:instrText xml:space="preserve"> PAGE </w:instrText>
    </w:r>
    <w:r>
      <w:rPr>
        <w:bCs/>
        <w:szCs w:val="24"/>
      </w:rPr>
      <w:fldChar w:fldCharType="separate"/>
    </w:r>
    <w:r>
      <w:rPr>
        <w:bCs/>
        <w:szCs w:val="24"/>
      </w:rPr>
      <w:t>0</w:t>
    </w:r>
    <w:r>
      <w:rPr>
        <w:bCs/>
        <w:szCs w:val="24"/>
      </w:rPr>
      <w:fldChar w:fldCharType="end"/>
    </w:r>
    <w:r>
      <w:rPr>
        <w:lang w:val="fr-FR"/>
      </w:rPr>
      <w:t xml:space="preserve"> / </w:t>
    </w:r>
    <w:r>
      <w:rPr>
        <w:bCs/>
        <w:szCs w:val="24"/>
      </w:rPr>
      <w:fldChar w:fldCharType="begin"/>
    </w:r>
    <w:r>
      <w:rPr>
        <w:bCs/>
        <w:szCs w:val="24"/>
      </w:rPr>
      <w:instrText xml:space="preserve"> NUMPAGES </w:instrText>
    </w:r>
    <w:r>
      <w:rPr>
        <w:bCs/>
        <w:szCs w:val="24"/>
      </w:rPr>
      <w:fldChar w:fldCharType="separate"/>
    </w:r>
    <w:r>
      <w:rPr>
        <w:bCs/>
        <w:szCs w:val="24"/>
      </w:rPr>
      <w:t>14</w:t>
    </w:r>
    <w:r>
      <w:rPr>
        <w:bCs/>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68513"/>
      <w:docPartObj>
        <w:docPartGallery w:val="Page Numbers (Bottom of Page)"/>
        <w:docPartUnique/>
      </w:docPartObj>
    </w:sdtPr>
    <w:sdtEndPr>
      <w:rPr>
        <w:noProof/>
      </w:rPr>
    </w:sdtEndPr>
    <w:sdtContent>
      <w:p w14:paraId="70EE9897" w14:textId="274E7D56" w:rsidR="009013F7" w:rsidRDefault="009013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582B14" w14:textId="756CFF7E" w:rsidR="004E5EA3" w:rsidRPr="009013F7" w:rsidRDefault="004E5EA3" w:rsidP="009013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821898"/>
      <w:docPartObj>
        <w:docPartGallery w:val="Page Numbers (Bottom of Page)"/>
        <w:docPartUnique/>
      </w:docPartObj>
    </w:sdtPr>
    <w:sdtEndPr>
      <w:rPr>
        <w:noProof/>
      </w:rPr>
    </w:sdtEndPr>
    <w:sdtContent>
      <w:p w14:paraId="5228A144" w14:textId="360CEE1F" w:rsidR="009013F7" w:rsidRDefault="009013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85318" w14:textId="174D9D6E" w:rsidR="004E5EA3" w:rsidRDefault="004E5E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0761" w14:textId="77777777" w:rsidR="00126F4A" w:rsidRDefault="00126F4A">
      <w:pPr>
        <w:spacing w:after="0" w:line="240" w:lineRule="auto"/>
      </w:pPr>
      <w:r>
        <w:separator/>
      </w:r>
    </w:p>
  </w:footnote>
  <w:footnote w:type="continuationSeparator" w:id="0">
    <w:p w14:paraId="7F90E67D" w14:textId="77777777" w:rsidR="00126F4A" w:rsidRDefault="00126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796C" w14:textId="77777777" w:rsidR="003F67D5" w:rsidRPr="00EC4CC2" w:rsidRDefault="003F67D5" w:rsidP="007F060D">
    <w:pPr>
      <w:pStyle w:val="Header"/>
      <w:tabs>
        <w:tab w:val="clear" w:pos="9000"/>
        <w:tab w:val="right" w:pos="9639"/>
      </w:tabs>
      <w:ind w:right="2"/>
      <w:rPr>
        <w:bCs/>
      </w:rPr>
    </w:pPr>
    <w:r w:rsidRPr="0062259D">
      <w:rPr>
        <w:bCs/>
      </w:rPr>
      <w:t xml:space="preserve">Section </w:t>
    </w:r>
    <w:r>
      <w:rPr>
        <w:bCs/>
      </w:rPr>
      <w:t>7</w:t>
    </w:r>
    <w:r w:rsidRPr="0062259D">
      <w:rPr>
        <w:bCs/>
      </w:rPr>
      <w:t xml:space="preserve"> –</w:t>
    </w:r>
    <w:r>
      <w:rPr>
        <w:bCs/>
      </w:rPr>
      <w:t xml:space="preserve"> Terms of Reference</w:t>
    </w:r>
    <w:r w:rsidRPr="0062259D">
      <w:rPr>
        <w:bCs/>
      </w:rPr>
      <w:tab/>
    </w:r>
    <w:r w:rsidRPr="000139C0">
      <w:rPr>
        <w:bCs/>
      </w:rPr>
      <w:t>RFP – NRWB/</w:t>
    </w:r>
    <w:r>
      <w:rPr>
        <w:bCs/>
      </w:rPr>
      <w:t>C/01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BBB5" w14:textId="77777777" w:rsidR="004E5EA3" w:rsidRDefault="007556A3">
    <w:pPr>
      <w:pStyle w:val="Header"/>
      <w:tabs>
        <w:tab w:val="clear" w:pos="9000"/>
        <w:tab w:val="right" w:pos="9639"/>
      </w:tabs>
      <w:ind w:right="2"/>
      <w:rPr>
        <w:bCs/>
      </w:rPr>
    </w:pPr>
    <w:r>
      <w:rPr>
        <w:bCs/>
      </w:rPr>
      <w:t>Section 7 – Terms of Reference</w:t>
    </w:r>
    <w:r>
      <w:rPr>
        <w:bCs/>
      </w:rPr>
      <w:tab/>
      <w:t>RFP – NRWB/C/01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AE"/>
    <w:multiLevelType w:val="hybridMultilevel"/>
    <w:tmpl w:val="6818E6D2"/>
    <w:lvl w:ilvl="0" w:tplc="FFFFFFFF">
      <w:start w:val="1"/>
      <w:numFmt w:val="lowerLetter"/>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 w15:restartNumberingAfterBreak="0">
    <w:nsid w:val="023F683A"/>
    <w:multiLevelType w:val="multilevel"/>
    <w:tmpl w:val="2D4AC922"/>
    <w:lvl w:ilvl="0">
      <w:start w:val="1"/>
      <w:numFmt w:val="lowerLetter"/>
      <w:lvlText w:val="%1)"/>
      <w:lvlJc w:val="left"/>
      <w:pPr>
        <w:tabs>
          <w:tab w:val="num" w:pos="720"/>
        </w:tabs>
        <w:ind w:left="720" w:hanging="720"/>
      </w:pPr>
      <w:rPr>
        <w:rFonts w:cs="Times New Roman" w:hint="default"/>
        <w:sz w:val="22"/>
        <w:szCs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431C5"/>
    <w:multiLevelType w:val="hybridMultilevel"/>
    <w:tmpl w:val="26DAC70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5"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5C7427F"/>
    <w:multiLevelType w:val="hybridMultilevel"/>
    <w:tmpl w:val="EF10F47A"/>
    <w:lvl w:ilvl="0" w:tplc="FFFFFFFF">
      <w:start w:val="1"/>
      <w:numFmt w:val="lowerLetter"/>
      <w:lvlText w:val="%1."/>
      <w:lvlJc w:val="left"/>
      <w:pPr>
        <w:ind w:left="630" w:hanging="360"/>
      </w:pPr>
    </w:lvl>
    <w:lvl w:ilvl="1" w:tplc="FFFFFFFF" w:tentative="1">
      <w:start w:val="1"/>
      <w:numFmt w:val="lowerLetter"/>
      <w:lvlText w:val="%2."/>
      <w:lvlJc w:val="left"/>
      <w:pPr>
        <w:ind w:left="-810" w:hanging="360"/>
      </w:pPr>
    </w:lvl>
    <w:lvl w:ilvl="2" w:tplc="FFFFFFFF" w:tentative="1">
      <w:start w:val="1"/>
      <w:numFmt w:val="lowerRoman"/>
      <w:lvlText w:val="%3."/>
      <w:lvlJc w:val="right"/>
      <w:pPr>
        <w:ind w:left="-90" w:hanging="180"/>
      </w:pPr>
    </w:lvl>
    <w:lvl w:ilvl="3" w:tplc="FFFFFFFF" w:tentative="1">
      <w:start w:val="1"/>
      <w:numFmt w:val="decimal"/>
      <w:lvlText w:val="%4."/>
      <w:lvlJc w:val="left"/>
      <w:pPr>
        <w:ind w:left="630" w:hanging="360"/>
      </w:pPr>
    </w:lvl>
    <w:lvl w:ilvl="4" w:tplc="FFFFFFFF" w:tentative="1">
      <w:start w:val="1"/>
      <w:numFmt w:val="lowerLetter"/>
      <w:lvlText w:val="%5."/>
      <w:lvlJc w:val="left"/>
      <w:pPr>
        <w:ind w:left="1350" w:hanging="360"/>
      </w:pPr>
    </w:lvl>
    <w:lvl w:ilvl="5" w:tplc="FFFFFFFF" w:tentative="1">
      <w:start w:val="1"/>
      <w:numFmt w:val="lowerRoman"/>
      <w:lvlText w:val="%6."/>
      <w:lvlJc w:val="right"/>
      <w:pPr>
        <w:ind w:left="2070" w:hanging="180"/>
      </w:pPr>
    </w:lvl>
    <w:lvl w:ilvl="6" w:tplc="FFFFFFFF" w:tentative="1">
      <w:start w:val="1"/>
      <w:numFmt w:val="decimal"/>
      <w:lvlText w:val="%7."/>
      <w:lvlJc w:val="left"/>
      <w:pPr>
        <w:ind w:left="2790" w:hanging="360"/>
      </w:pPr>
    </w:lvl>
    <w:lvl w:ilvl="7" w:tplc="FFFFFFFF" w:tentative="1">
      <w:start w:val="1"/>
      <w:numFmt w:val="lowerLetter"/>
      <w:lvlText w:val="%8."/>
      <w:lvlJc w:val="left"/>
      <w:pPr>
        <w:ind w:left="3510" w:hanging="360"/>
      </w:pPr>
    </w:lvl>
    <w:lvl w:ilvl="8" w:tplc="FFFFFFFF" w:tentative="1">
      <w:start w:val="1"/>
      <w:numFmt w:val="lowerRoman"/>
      <w:lvlText w:val="%9."/>
      <w:lvlJc w:val="right"/>
      <w:pPr>
        <w:ind w:left="4230" w:hanging="180"/>
      </w:pPr>
    </w:lvl>
  </w:abstractNum>
  <w:abstractNum w:abstractNumId="7" w15:restartNumberingAfterBreak="0">
    <w:nsid w:val="08194FFA"/>
    <w:multiLevelType w:val="multilevel"/>
    <w:tmpl w:val="FA16B3D4"/>
    <w:lvl w:ilvl="0">
      <w:start w:val="1"/>
      <w:numFmt w:val="lowerLetter"/>
      <w:suff w:val="space"/>
      <w:lvlText w:val="%1."/>
      <w:lvlJc w:val="left"/>
      <w:pPr>
        <w:tabs>
          <w:tab w:val="num" w:pos="0"/>
        </w:tabs>
        <w:ind w:left="2023" w:hanging="360"/>
      </w:p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8" w15:restartNumberingAfterBreak="0">
    <w:nsid w:val="09FF25D6"/>
    <w:multiLevelType w:val="hybridMultilevel"/>
    <w:tmpl w:val="C450E9BE"/>
    <w:lvl w:ilvl="0" w:tplc="A3BE20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BF55D20"/>
    <w:multiLevelType w:val="multilevel"/>
    <w:tmpl w:val="A6F23F0E"/>
    <w:lvl w:ilvl="0">
      <w:start w:val="1"/>
      <w:numFmt w:val="bullet"/>
      <w:lvlText w:val=""/>
      <w:lvlJc w:val="left"/>
      <w:pPr>
        <w:tabs>
          <w:tab w:val="num" w:pos="0"/>
        </w:tabs>
        <w:ind w:left="1162" w:hanging="360"/>
      </w:pPr>
      <w:rPr>
        <w:rFonts w:ascii="Symbol" w:hAnsi="Symbol" w:cs="Symbol" w:hint="default"/>
      </w:rPr>
    </w:lvl>
    <w:lvl w:ilvl="1">
      <w:start w:val="1"/>
      <w:numFmt w:val="bullet"/>
      <w:lvlText w:val="o"/>
      <w:lvlJc w:val="left"/>
      <w:pPr>
        <w:tabs>
          <w:tab w:val="num" w:pos="0"/>
        </w:tabs>
        <w:ind w:left="1882" w:hanging="360"/>
      </w:pPr>
      <w:rPr>
        <w:rFonts w:ascii="Courier New" w:hAnsi="Courier New" w:cs="Courier New" w:hint="default"/>
      </w:rPr>
    </w:lvl>
    <w:lvl w:ilvl="2">
      <w:start w:val="1"/>
      <w:numFmt w:val="bullet"/>
      <w:lvlText w:val=""/>
      <w:lvlJc w:val="left"/>
      <w:pPr>
        <w:tabs>
          <w:tab w:val="num" w:pos="0"/>
        </w:tabs>
        <w:ind w:left="2602" w:hanging="360"/>
      </w:pPr>
      <w:rPr>
        <w:rFonts w:ascii="Wingdings" w:hAnsi="Wingdings" w:cs="Wingdings" w:hint="default"/>
      </w:rPr>
    </w:lvl>
    <w:lvl w:ilvl="3">
      <w:start w:val="1"/>
      <w:numFmt w:val="bullet"/>
      <w:lvlText w:val=""/>
      <w:lvlJc w:val="left"/>
      <w:pPr>
        <w:tabs>
          <w:tab w:val="num" w:pos="0"/>
        </w:tabs>
        <w:ind w:left="3322" w:hanging="360"/>
      </w:pPr>
      <w:rPr>
        <w:rFonts w:ascii="Symbol" w:hAnsi="Symbol" w:cs="Symbol" w:hint="default"/>
      </w:rPr>
    </w:lvl>
    <w:lvl w:ilvl="4">
      <w:start w:val="1"/>
      <w:numFmt w:val="bullet"/>
      <w:lvlText w:val="o"/>
      <w:lvlJc w:val="left"/>
      <w:pPr>
        <w:tabs>
          <w:tab w:val="num" w:pos="0"/>
        </w:tabs>
        <w:ind w:left="4042" w:hanging="360"/>
      </w:pPr>
      <w:rPr>
        <w:rFonts w:ascii="Courier New" w:hAnsi="Courier New" w:cs="Courier New" w:hint="default"/>
      </w:rPr>
    </w:lvl>
    <w:lvl w:ilvl="5">
      <w:start w:val="1"/>
      <w:numFmt w:val="bullet"/>
      <w:lvlText w:val=""/>
      <w:lvlJc w:val="left"/>
      <w:pPr>
        <w:tabs>
          <w:tab w:val="num" w:pos="0"/>
        </w:tabs>
        <w:ind w:left="4762" w:hanging="360"/>
      </w:pPr>
      <w:rPr>
        <w:rFonts w:ascii="Wingdings" w:hAnsi="Wingdings" w:cs="Wingdings" w:hint="default"/>
      </w:rPr>
    </w:lvl>
    <w:lvl w:ilvl="6">
      <w:start w:val="1"/>
      <w:numFmt w:val="bullet"/>
      <w:lvlText w:val=""/>
      <w:lvlJc w:val="left"/>
      <w:pPr>
        <w:tabs>
          <w:tab w:val="num" w:pos="0"/>
        </w:tabs>
        <w:ind w:left="5482" w:hanging="360"/>
      </w:pPr>
      <w:rPr>
        <w:rFonts w:ascii="Symbol" w:hAnsi="Symbol" w:cs="Symbol" w:hint="default"/>
      </w:rPr>
    </w:lvl>
    <w:lvl w:ilvl="7">
      <w:start w:val="1"/>
      <w:numFmt w:val="bullet"/>
      <w:lvlText w:val="o"/>
      <w:lvlJc w:val="left"/>
      <w:pPr>
        <w:tabs>
          <w:tab w:val="num" w:pos="0"/>
        </w:tabs>
        <w:ind w:left="6202" w:hanging="360"/>
      </w:pPr>
      <w:rPr>
        <w:rFonts w:ascii="Courier New" w:hAnsi="Courier New" w:cs="Courier New" w:hint="default"/>
      </w:rPr>
    </w:lvl>
    <w:lvl w:ilvl="8">
      <w:start w:val="1"/>
      <w:numFmt w:val="bullet"/>
      <w:lvlText w:val=""/>
      <w:lvlJc w:val="left"/>
      <w:pPr>
        <w:tabs>
          <w:tab w:val="num" w:pos="0"/>
        </w:tabs>
        <w:ind w:left="6922" w:hanging="360"/>
      </w:pPr>
      <w:rPr>
        <w:rFonts w:ascii="Wingdings" w:hAnsi="Wingdings" w:cs="Wingdings" w:hint="default"/>
      </w:rPr>
    </w:lvl>
  </w:abstractNum>
  <w:abstractNum w:abstractNumId="11" w15:restartNumberingAfterBreak="0">
    <w:nsid w:val="0ED77C5F"/>
    <w:multiLevelType w:val="hybridMultilevel"/>
    <w:tmpl w:val="3FB44A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E63853"/>
    <w:multiLevelType w:val="multilevel"/>
    <w:tmpl w:val="40A8F3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F62997"/>
    <w:multiLevelType w:val="multilevel"/>
    <w:tmpl w:val="67C68572"/>
    <w:lvl w:ilvl="0">
      <w:start w:val="1"/>
      <w:numFmt w:val="decimal"/>
      <w:pStyle w:val="S1-Header2"/>
      <w:lvlText w:val="%1."/>
      <w:lvlJc w:val="left"/>
      <w:pPr>
        <w:tabs>
          <w:tab w:val="num" w:pos="432"/>
        </w:tabs>
        <w:ind w:left="432" w:hanging="432"/>
      </w:pPr>
      <w:rPr>
        <w:b/>
        <w:i w:val="0"/>
        <w:sz w:val="24"/>
      </w:rPr>
    </w:lvl>
    <w:lvl w:ilvl="1">
      <w:start w:val="1"/>
      <w:numFmt w:val="decimal"/>
      <w:pStyle w:val="S1-subpara"/>
      <w:lvlText w:val="%1.%2"/>
      <w:lvlJc w:val="left"/>
      <w:pPr>
        <w:tabs>
          <w:tab w:val="num" w:pos="1296"/>
        </w:tabs>
        <w:ind w:left="1296" w:hanging="576"/>
      </w:pPr>
      <w:rPr>
        <w:rFonts w:ascii="Times New Roman" w:hAnsi="Times New Roman"/>
        <w:b w:val="0"/>
        <w:i w:val="0"/>
        <w:sz w:val="24"/>
      </w:rPr>
    </w:lvl>
    <w:lvl w:ilvl="2">
      <w:start w:val="1"/>
      <w:numFmt w:val="lowerLetter"/>
      <w:lvlText w:val="(%3)"/>
      <w:lvlJc w:val="left"/>
      <w:pPr>
        <w:tabs>
          <w:tab w:val="num" w:pos="864"/>
        </w:tabs>
        <w:ind w:left="864" w:hanging="432"/>
      </w:pPr>
      <w:rPr>
        <w:rFonts w:ascii="Times New Roman" w:hAnsi="Times New Roman"/>
        <w:b w:val="0"/>
        <w:i w:val="0"/>
        <w:color w:val="auto"/>
        <w:sz w:val="24"/>
      </w:rPr>
    </w:lvl>
    <w:lvl w:ilvl="3">
      <w:start w:val="1"/>
      <w:numFmt w:val="lowerRoman"/>
      <w:lvlText w:val="(%4)"/>
      <w:lvlJc w:val="left"/>
      <w:pPr>
        <w:tabs>
          <w:tab w:val="num" w:pos="1512"/>
        </w:tabs>
        <w:ind w:left="1512" w:hanging="648"/>
      </w:pPr>
      <w:rPr>
        <w:rFonts w:ascii="Times New Roman" w:hAnsi="Times New Roman"/>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EF62C33"/>
    <w:multiLevelType w:val="hybridMultilevel"/>
    <w:tmpl w:val="CF081A6A"/>
    <w:lvl w:ilvl="0" w:tplc="97FAD64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2573F7"/>
    <w:multiLevelType w:val="hybridMultilevel"/>
    <w:tmpl w:val="5474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31C5FC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43683A"/>
    <w:multiLevelType w:val="hybridMultilevel"/>
    <w:tmpl w:val="94EC9290"/>
    <w:lvl w:ilvl="0" w:tplc="446C42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81048A"/>
    <w:multiLevelType w:val="multilevel"/>
    <w:tmpl w:val="1E2E1FF0"/>
    <w:lvl w:ilvl="0">
      <w:start w:val="1"/>
      <w:numFmt w:val="low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6D061F9"/>
    <w:multiLevelType w:val="multilevel"/>
    <w:tmpl w:val="BE0098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16F271BA"/>
    <w:multiLevelType w:val="hybridMultilevel"/>
    <w:tmpl w:val="8F7CF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373D5C"/>
    <w:multiLevelType w:val="multilevel"/>
    <w:tmpl w:val="668C6C88"/>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4" w15:restartNumberingAfterBreak="0">
    <w:nsid w:val="19E52702"/>
    <w:multiLevelType w:val="hybridMultilevel"/>
    <w:tmpl w:val="3714863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554291"/>
    <w:multiLevelType w:val="hybridMultilevel"/>
    <w:tmpl w:val="EF10F47A"/>
    <w:lvl w:ilvl="0" w:tplc="FFFFFFFF">
      <w:start w:val="1"/>
      <w:numFmt w:val="lowerLetter"/>
      <w:lvlText w:val="%1."/>
      <w:lvlJc w:val="left"/>
      <w:pPr>
        <w:ind w:left="630" w:hanging="360"/>
      </w:pPr>
    </w:lvl>
    <w:lvl w:ilvl="1" w:tplc="FFFFFFFF" w:tentative="1">
      <w:start w:val="1"/>
      <w:numFmt w:val="lowerLetter"/>
      <w:lvlText w:val="%2."/>
      <w:lvlJc w:val="left"/>
      <w:pPr>
        <w:ind w:left="-810" w:hanging="360"/>
      </w:pPr>
    </w:lvl>
    <w:lvl w:ilvl="2" w:tplc="FFFFFFFF" w:tentative="1">
      <w:start w:val="1"/>
      <w:numFmt w:val="lowerRoman"/>
      <w:lvlText w:val="%3."/>
      <w:lvlJc w:val="right"/>
      <w:pPr>
        <w:ind w:left="-90" w:hanging="180"/>
      </w:pPr>
    </w:lvl>
    <w:lvl w:ilvl="3" w:tplc="FFFFFFFF" w:tentative="1">
      <w:start w:val="1"/>
      <w:numFmt w:val="decimal"/>
      <w:lvlText w:val="%4."/>
      <w:lvlJc w:val="left"/>
      <w:pPr>
        <w:ind w:left="630" w:hanging="360"/>
      </w:pPr>
    </w:lvl>
    <w:lvl w:ilvl="4" w:tplc="FFFFFFFF" w:tentative="1">
      <w:start w:val="1"/>
      <w:numFmt w:val="lowerLetter"/>
      <w:lvlText w:val="%5."/>
      <w:lvlJc w:val="left"/>
      <w:pPr>
        <w:ind w:left="1350" w:hanging="360"/>
      </w:pPr>
    </w:lvl>
    <w:lvl w:ilvl="5" w:tplc="FFFFFFFF" w:tentative="1">
      <w:start w:val="1"/>
      <w:numFmt w:val="lowerRoman"/>
      <w:lvlText w:val="%6."/>
      <w:lvlJc w:val="right"/>
      <w:pPr>
        <w:ind w:left="2070" w:hanging="180"/>
      </w:pPr>
    </w:lvl>
    <w:lvl w:ilvl="6" w:tplc="FFFFFFFF" w:tentative="1">
      <w:start w:val="1"/>
      <w:numFmt w:val="decimal"/>
      <w:lvlText w:val="%7."/>
      <w:lvlJc w:val="left"/>
      <w:pPr>
        <w:ind w:left="2790" w:hanging="360"/>
      </w:pPr>
    </w:lvl>
    <w:lvl w:ilvl="7" w:tplc="FFFFFFFF" w:tentative="1">
      <w:start w:val="1"/>
      <w:numFmt w:val="lowerLetter"/>
      <w:lvlText w:val="%8."/>
      <w:lvlJc w:val="left"/>
      <w:pPr>
        <w:ind w:left="3510" w:hanging="360"/>
      </w:pPr>
    </w:lvl>
    <w:lvl w:ilvl="8" w:tplc="FFFFFFFF" w:tentative="1">
      <w:start w:val="1"/>
      <w:numFmt w:val="lowerRoman"/>
      <w:lvlText w:val="%9."/>
      <w:lvlJc w:val="right"/>
      <w:pPr>
        <w:ind w:left="4230" w:hanging="180"/>
      </w:pPr>
    </w:lvl>
  </w:abstractNum>
  <w:abstractNum w:abstractNumId="26" w15:restartNumberingAfterBreak="0">
    <w:nsid w:val="1B94412F"/>
    <w:multiLevelType w:val="hybridMultilevel"/>
    <w:tmpl w:val="FA145A90"/>
    <w:lvl w:ilvl="0" w:tplc="0409000F">
      <w:start w:val="1"/>
      <w:numFmt w:val="decimal"/>
      <w:lvlText w:val="%1."/>
      <w:lvlJc w:val="lef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1C187459"/>
    <w:multiLevelType w:val="hybridMultilevel"/>
    <w:tmpl w:val="6202515A"/>
    <w:lvl w:ilvl="0" w:tplc="61C8A636">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9834F4"/>
    <w:multiLevelType w:val="multilevel"/>
    <w:tmpl w:val="EBB04F6C"/>
    <w:lvl w:ilvl="0">
      <w:start w:val="1"/>
      <w:numFmt w:val="lowerLetter"/>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9" w15:restartNumberingAfterBreak="0">
    <w:nsid w:val="1EE562D5"/>
    <w:multiLevelType w:val="hybridMultilevel"/>
    <w:tmpl w:val="7EC4A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504BF9"/>
    <w:multiLevelType w:val="hybridMultilevel"/>
    <w:tmpl w:val="C0843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2" w15:restartNumberingAfterBreak="0">
    <w:nsid w:val="22653471"/>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53E6A98"/>
    <w:multiLevelType w:val="multilevel"/>
    <w:tmpl w:val="467200D2"/>
    <w:lvl w:ilvl="0">
      <w:start w:val="1"/>
      <w:numFmt w:val="lowerLetter"/>
      <w:suff w:val="space"/>
      <w:lvlText w:val="%1)"/>
      <w:lvlJc w:val="left"/>
      <w:pPr>
        <w:tabs>
          <w:tab w:val="num" w:pos="0"/>
        </w:tabs>
        <w:ind w:left="216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54508BE"/>
    <w:multiLevelType w:val="multilevel"/>
    <w:tmpl w:val="8C54D60A"/>
    <w:lvl w:ilvl="0">
      <w:start w:val="1"/>
      <w:numFmt w:val="lowerLetter"/>
      <w:lvlText w:val="%1."/>
      <w:lvlJc w:val="left"/>
      <w:pPr>
        <w:tabs>
          <w:tab w:val="num" w:pos="0"/>
        </w:tabs>
        <w:ind w:left="202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5810429"/>
    <w:multiLevelType w:val="hybridMultilevel"/>
    <w:tmpl w:val="2B2CB82A"/>
    <w:lvl w:ilvl="0" w:tplc="FFFFFFFF">
      <w:start w:val="1"/>
      <w:numFmt w:val="lowerLetter"/>
      <w:suff w:val="space"/>
      <w:lvlText w:val="%1)"/>
      <w:lvlJc w:val="left"/>
      <w:pPr>
        <w:ind w:left="2160" w:hanging="360"/>
      </w:pPr>
      <w:rPr>
        <w:rFonts w:hint="default"/>
      </w:rPr>
    </w:lvl>
    <w:lvl w:ilvl="1" w:tplc="FFFFFFFF">
      <w:start w:val="1"/>
      <w:numFmt w:val="decimal"/>
      <w:lvlText w:val="%2."/>
      <w:lvlJc w:val="left"/>
      <w:pPr>
        <w:tabs>
          <w:tab w:val="num" w:pos="1440"/>
        </w:tabs>
        <w:ind w:left="1440" w:hanging="360"/>
      </w:pPr>
      <w:rPr>
        <w:b/>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25CA7FEB"/>
    <w:multiLevelType w:val="multilevel"/>
    <w:tmpl w:val="943893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5D2234E"/>
    <w:multiLevelType w:val="multilevel"/>
    <w:tmpl w:val="35ECF4D8"/>
    <w:lvl w:ilvl="0">
      <w:start w:val="1"/>
      <w:numFmt w:val="decimal"/>
      <w:pStyle w:val="Heading3"/>
      <w:lvlText w:val="%1."/>
      <w:lvlJc w:val="left"/>
      <w:pPr>
        <w:tabs>
          <w:tab w:val="num" w:pos="0"/>
        </w:tabs>
        <w:ind w:left="720" w:hanging="360"/>
      </w:pPr>
    </w:lvl>
    <w:lvl w:ilvl="1">
      <w:start w:val="1"/>
      <w:numFmt w:val="lowerLetter"/>
      <w:suff w:val="nothing"/>
      <w:lvlText w:val="%2."/>
      <w:lvlJc w:val="left"/>
      <w:pPr>
        <w:tabs>
          <w:tab w:val="num" w:pos="0"/>
        </w:tabs>
        <w:ind w:left="1440" w:firstLine="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27982FCE"/>
    <w:multiLevelType w:val="hybridMultilevel"/>
    <w:tmpl w:val="0870FCE4"/>
    <w:lvl w:ilvl="0" w:tplc="BC8A7E56">
      <w:start w:val="1"/>
      <w:numFmt w:val="lowerLetter"/>
      <w:suff w:val="space"/>
      <w:lvlText w:val="%1."/>
      <w:lvlJc w:val="left"/>
      <w:pPr>
        <w:ind w:left="1440" w:hanging="360"/>
      </w:pPr>
      <w:rPr>
        <w:rFont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81858C4"/>
    <w:multiLevelType w:val="hybridMultilevel"/>
    <w:tmpl w:val="5F000C30"/>
    <w:lvl w:ilvl="0" w:tplc="04090019">
      <w:start w:val="1"/>
      <w:numFmt w:val="lowerLetter"/>
      <w:lvlText w:val="%1."/>
      <w:lvlJc w:val="left"/>
      <w:pPr>
        <w:ind w:hanging="360"/>
      </w:pPr>
      <w:rPr>
        <w:rFonts w:hint="default"/>
        <w:i w:val="0"/>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1" w15:restartNumberingAfterBreak="0">
    <w:nsid w:val="29276D78"/>
    <w:multiLevelType w:val="hybridMultilevel"/>
    <w:tmpl w:val="60842DFE"/>
    <w:lvl w:ilvl="0" w:tplc="0409001B">
      <w:start w:val="1"/>
      <w:numFmt w:val="lowerRoman"/>
      <w:lvlText w:val="%1."/>
      <w:lvlJc w:val="righ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42" w15:restartNumberingAfterBreak="0">
    <w:nsid w:val="29BD6BCC"/>
    <w:multiLevelType w:val="hybridMultilevel"/>
    <w:tmpl w:val="3C4A3B06"/>
    <w:lvl w:ilvl="0" w:tplc="4544B116">
      <w:start w:val="1"/>
      <w:numFmt w:val="lowerLetter"/>
      <w:lvlText w:val="%1)"/>
      <w:lvlJc w:val="left"/>
      <w:pPr>
        <w:ind w:left="360" w:hanging="360"/>
      </w:pPr>
      <w:rPr>
        <w:rFonts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9DE5AA9"/>
    <w:multiLevelType w:val="hybridMultilevel"/>
    <w:tmpl w:val="2B2CB82A"/>
    <w:lvl w:ilvl="0" w:tplc="FFFFFFFF">
      <w:start w:val="1"/>
      <w:numFmt w:val="lowerLetter"/>
      <w:suff w:val="space"/>
      <w:lvlText w:val="%1)"/>
      <w:lvlJc w:val="left"/>
      <w:pPr>
        <w:ind w:left="990" w:hanging="360"/>
      </w:pPr>
      <w:rPr>
        <w:rFonts w:hint="default"/>
      </w:rPr>
    </w:lvl>
    <w:lvl w:ilvl="1" w:tplc="FFFFFFFF">
      <w:start w:val="1"/>
      <w:numFmt w:val="decimal"/>
      <w:lvlText w:val="%2."/>
      <w:lvlJc w:val="left"/>
      <w:pPr>
        <w:tabs>
          <w:tab w:val="num" w:pos="270"/>
        </w:tabs>
        <w:ind w:left="270" w:hanging="360"/>
      </w:pPr>
      <w:rPr>
        <w:b/>
      </w:rPr>
    </w:lvl>
    <w:lvl w:ilvl="2" w:tplc="FFFFFFFF">
      <w:start w:val="1"/>
      <w:numFmt w:val="decimal"/>
      <w:lvlText w:val="%3."/>
      <w:lvlJc w:val="left"/>
      <w:pPr>
        <w:tabs>
          <w:tab w:val="num" w:pos="990"/>
        </w:tabs>
        <w:ind w:left="990" w:hanging="360"/>
      </w:pPr>
    </w:lvl>
    <w:lvl w:ilvl="3" w:tplc="FFFFFFFF">
      <w:start w:val="1"/>
      <w:numFmt w:val="decimal"/>
      <w:lvlText w:val="%4."/>
      <w:lvlJc w:val="left"/>
      <w:pPr>
        <w:tabs>
          <w:tab w:val="num" w:pos="1710"/>
        </w:tabs>
        <w:ind w:left="1710" w:hanging="360"/>
      </w:pPr>
    </w:lvl>
    <w:lvl w:ilvl="4" w:tplc="FFFFFFFF">
      <w:start w:val="1"/>
      <w:numFmt w:val="decimal"/>
      <w:lvlText w:val="%5."/>
      <w:lvlJc w:val="left"/>
      <w:pPr>
        <w:tabs>
          <w:tab w:val="num" w:pos="2430"/>
        </w:tabs>
        <w:ind w:left="2430" w:hanging="360"/>
      </w:pPr>
    </w:lvl>
    <w:lvl w:ilvl="5" w:tplc="FFFFFFFF">
      <w:start w:val="1"/>
      <w:numFmt w:val="decimal"/>
      <w:lvlText w:val="%6."/>
      <w:lvlJc w:val="left"/>
      <w:pPr>
        <w:tabs>
          <w:tab w:val="num" w:pos="3150"/>
        </w:tabs>
        <w:ind w:left="3150" w:hanging="360"/>
      </w:pPr>
    </w:lvl>
    <w:lvl w:ilvl="6" w:tplc="FFFFFFFF">
      <w:start w:val="1"/>
      <w:numFmt w:val="decimal"/>
      <w:lvlText w:val="%7."/>
      <w:lvlJc w:val="left"/>
      <w:pPr>
        <w:tabs>
          <w:tab w:val="num" w:pos="3870"/>
        </w:tabs>
        <w:ind w:left="3870" w:hanging="360"/>
      </w:pPr>
    </w:lvl>
    <w:lvl w:ilvl="7" w:tplc="FFFFFFFF">
      <w:start w:val="1"/>
      <w:numFmt w:val="decimal"/>
      <w:lvlText w:val="%8."/>
      <w:lvlJc w:val="left"/>
      <w:pPr>
        <w:tabs>
          <w:tab w:val="num" w:pos="4590"/>
        </w:tabs>
        <w:ind w:left="4590" w:hanging="360"/>
      </w:pPr>
    </w:lvl>
    <w:lvl w:ilvl="8" w:tplc="FFFFFFFF">
      <w:start w:val="1"/>
      <w:numFmt w:val="decimal"/>
      <w:lvlText w:val="%9."/>
      <w:lvlJc w:val="left"/>
      <w:pPr>
        <w:tabs>
          <w:tab w:val="num" w:pos="5310"/>
        </w:tabs>
        <w:ind w:left="5310" w:hanging="360"/>
      </w:pPr>
    </w:lvl>
  </w:abstractNum>
  <w:abstractNum w:abstractNumId="44" w15:restartNumberingAfterBreak="0">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2DC64ACE"/>
    <w:multiLevelType w:val="hybridMultilevel"/>
    <w:tmpl w:val="69A66A22"/>
    <w:lvl w:ilvl="0" w:tplc="0409001B">
      <w:start w:val="1"/>
      <w:numFmt w:val="lowerRoman"/>
      <w:lvlText w:val="%1."/>
      <w:lvlJc w:val="right"/>
      <w:pPr>
        <w:ind w:left="108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2E0A6B9F"/>
    <w:multiLevelType w:val="hybridMultilevel"/>
    <w:tmpl w:val="F4F058B0"/>
    <w:lvl w:ilvl="0" w:tplc="04090019">
      <w:start w:val="1"/>
      <w:numFmt w:val="lowerLetter"/>
      <w:lvlText w:val="%1."/>
      <w:lvlJc w:val="left"/>
      <w:pPr>
        <w:ind w:left="900" w:hanging="360"/>
      </w:pPr>
    </w:lvl>
    <w:lvl w:ilvl="1" w:tplc="0409001B">
      <w:start w:val="1"/>
      <w:numFmt w:val="lowerRoman"/>
      <w:lvlText w:val="%2."/>
      <w:lvlJc w:val="righ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8" w15:restartNumberingAfterBreak="0">
    <w:nsid w:val="339E7A07"/>
    <w:multiLevelType w:val="hybridMultilevel"/>
    <w:tmpl w:val="23DAB2B0"/>
    <w:lvl w:ilvl="0" w:tplc="7360B67E">
      <w:start w:val="1"/>
      <w:numFmt w:val="lowerLetter"/>
      <w:lvlText w:val="%1."/>
      <w:lvlJc w:val="left"/>
      <w:pPr>
        <w:tabs>
          <w:tab w:val="num" w:pos="1440"/>
        </w:tabs>
        <w:ind w:left="1440" w:hanging="360"/>
      </w:pPr>
      <w:rPr>
        <w:rFonts w:hint="default"/>
      </w:rPr>
    </w:lvl>
    <w:lvl w:ilvl="1" w:tplc="08090003">
      <w:start w:val="1"/>
      <w:numFmt w:val="bullet"/>
      <w:lvlText w:val="o"/>
      <w:lvlJc w:val="left"/>
      <w:pPr>
        <w:tabs>
          <w:tab w:val="num" w:pos="1397"/>
        </w:tabs>
        <w:ind w:left="1397" w:hanging="360"/>
      </w:pPr>
      <w:rPr>
        <w:rFonts w:ascii="Courier New" w:hAnsi="Courier New" w:cs="Courier New" w:hint="default"/>
      </w:rPr>
    </w:lvl>
    <w:lvl w:ilvl="2" w:tplc="08090005">
      <w:start w:val="1"/>
      <w:numFmt w:val="bullet"/>
      <w:lvlText w:val=""/>
      <w:lvlJc w:val="left"/>
      <w:pPr>
        <w:tabs>
          <w:tab w:val="num" w:pos="2117"/>
        </w:tabs>
        <w:ind w:left="2117" w:hanging="360"/>
      </w:pPr>
      <w:rPr>
        <w:rFonts w:ascii="Wingdings" w:hAnsi="Wingdings" w:hint="default"/>
      </w:rPr>
    </w:lvl>
    <w:lvl w:ilvl="3" w:tplc="08090001">
      <w:start w:val="1"/>
      <w:numFmt w:val="bullet"/>
      <w:lvlText w:val=""/>
      <w:lvlJc w:val="left"/>
      <w:pPr>
        <w:tabs>
          <w:tab w:val="num" w:pos="2837"/>
        </w:tabs>
        <w:ind w:left="2837" w:hanging="360"/>
      </w:pPr>
      <w:rPr>
        <w:rFonts w:ascii="Symbol" w:hAnsi="Symbol" w:hint="default"/>
      </w:rPr>
    </w:lvl>
    <w:lvl w:ilvl="4" w:tplc="08090003" w:tentative="1">
      <w:start w:val="1"/>
      <w:numFmt w:val="bullet"/>
      <w:lvlText w:val="o"/>
      <w:lvlJc w:val="left"/>
      <w:pPr>
        <w:tabs>
          <w:tab w:val="num" w:pos="3557"/>
        </w:tabs>
        <w:ind w:left="3557" w:hanging="360"/>
      </w:pPr>
      <w:rPr>
        <w:rFonts w:ascii="Courier New" w:hAnsi="Courier New" w:cs="Courier New" w:hint="default"/>
      </w:rPr>
    </w:lvl>
    <w:lvl w:ilvl="5" w:tplc="08090005" w:tentative="1">
      <w:start w:val="1"/>
      <w:numFmt w:val="bullet"/>
      <w:lvlText w:val=""/>
      <w:lvlJc w:val="left"/>
      <w:pPr>
        <w:tabs>
          <w:tab w:val="num" w:pos="4277"/>
        </w:tabs>
        <w:ind w:left="4277" w:hanging="360"/>
      </w:pPr>
      <w:rPr>
        <w:rFonts w:ascii="Wingdings" w:hAnsi="Wingdings" w:hint="default"/>
      </w:rPr>
    </w:lvl>
    <w:lvl w:ilvl="6" w:tplc="08090001" w:tentative="1">
      <w:start w:val="1"/>
      <w:numFmt w:val="bullet"/>
      <w:lvlText w:val=""/>
      <w:lvlJc w:val="left"/>
      <w:pPr>
        <w:tabs>
          <w:tab w:val="num" w:pos="4997"/>
        </w:tabs>
        <w:ind w:left="4997" w:hanging="360"/>
      </w:pPr>
      <w:rPr>
        <w:rFonts w:ascii="Symbol" w:hAnsi="Symbol" w:hint="default"/>
      </w:rPr>
    </w:lvl>
    <w:lvl w:ilvl="7" w:tplc="08090003" w:tentative="1">
      <w:start w:val="1"/>
      <w:numFmt w:val="bullet"/>
      <w:lvlText w:val="o"/>
      <w:lvlJc w:val="left"/>
      <w:pPr>
        <w:tabs>
          <w:tab w:val="num" w:pos="5717"/>
        </w:tabs>
        <w:ind w:left="5717" w:hanging="360"/>
      </w:pPr>
      <w:rPr>
        <w:rFonts w:ascii="Courier New" w:hAnsi="Courier New" w:cs="Courier New" w:hint="default"/>
      </w:rPr>
    </w:lvl>
    <w:lvl w:ilvl="8" w:tplc="08090005" w:tentative="1">
      <w:start w:val="1"/>
      <w:numFmt w:val="bullet"/>
      <w:lvlText w:val=""/>
      <w:lvlJc w:val="left"/>
      <w:pPr>
        <w:tabs>
          <w:tab w:val="num" w:pos="6437"/>
        </w:tabs>
        <w:ind w:left="6437" w:hanging="360"/>
      </w:pPr>
      <w:rPr>
        <w:rFonts w:ascii="Wingdings" w:hAnsi="Wingdings" w:hint="default"/>
      </w:rPr>
    </w:lvl>
  </w:abstractNum>
  <w:abstractNum w:abstractNumId="49" w15:restartNumberingAfterBreak="0">
    <w:nsid w:val="366A38E7"/>
    <w:multiLevelType w:val="hybridMultilevel"/>
    <w:tmpl w:val="153285CE"/>
    <w:lvl w:ilvl="0" w:tplc="FFFFFFFF">
      <w:start w:val="1"/>
      <w:numFmt w:val="lowerLetter"/>
      <w:suff w:val="space"/>
      <w:lvlText w:val="%1."/>
      <w:lvlJc w:val="left"/>
      <w:pPr>
        <w:ind w:left="1352" w:hanging="360"/>
      </w:pPr>
      <w:rPr>
        <w:rFonts w:hint="default"/>
      </w:rPr>
    </w:lvl>
    <w:lvl w:ilvl="1" w:tplc="FFFFFFFF">
      <w:start w:val="1"/>
      <w:numFmt w:val="bullet"/>
      <w:lvlText w:val="o"/>
      <w:lvlJc w:val="left"/>
      <w:pPr>
        <w:tabs>
          <w:tab w:val="num" w:pos="1309"/>
        </w:tabs>
        <w:ind w:left="1309" w:hanging="360"/>
      </w:pPr>
      <w:rPr>
        <w:rFonts w:ascii="Courier New" w:hAnsi="Courier New" w:cs="Courier New" w:hint="default"/>
      </w:rPr>
    </w:lvl>
    <w:lvl w:ilvl="2" w:tplc="FFFFFFFF">
      <w:start w:val="1"/>
      <w:numFmt w:val="bullet"/>
      <w:lvlText w:val=""/>
      <w:lvlJc w:val="left"/>
      <w:pPr>
        <w:tabs>
          <w:tab w:val="num" w:pos="2029"/>
        </w:tabs>
        <w:ind w:left="2029" w:hanging="360"/>
      </w:pPr>
      <w:rPr>
        <w:rFonts w:ascii="Wingdings" w:hAnsi="Wingdings" w:hint="default"/>
      </w:rPr>
    </w:lvl>
    <w:lvl w:ilvl="3" w:tplc="FFFFFFFF">
      <w:start w:val="1"/>
      <w:numFmt w:val="bullet"/>
      <w:lvlText w:val=""/>
      <w:lvlJc w:val="left"/>
      <w:pPr>
        <w:tabs>
          <w:tab w:val="num" w:pos="2749"/>
        </w:tabs>
        <w:ind w:left="2749" w:hanging="360"/>
      </w:pPr>
      <w:rPr>
        <w:rFonts w:ascii="Symbol" w:hAnsi="Symbol" w:hint="default"/>
      </w:rPr>
    </w:lvl>
    <w:lvl w:ilvl="4" w:tplc="FFFFFFFF" w:tentative="1">
      <w:start w:val="1"/>
      <w:numFmt w:val="bullet"/>
      <w:lvlText w:val="o"/>
      <w:lvlJc w:val="left"/>
      <w:pPr>
        <w:tabs>
          <w:tab w:val="num" w:pos="3469"/>
        </w:tabs>
        <w:ind w:left="3469" w:hanging="360"/>
      </w:pPr>
      <w:rPr>
        <w:rFonts w:ascii="Courier New" w:hAnsi="Courier New" w:cs="Courier New" w:hint="default"/>
      </w:rPr>
    </w:lvl>
    <w:lvl w:ilvl="5" w:tplc="FFFFFFFF" w:tentative="1">
      <w:start w:val="1"/>
      <w:numFmt w:val="bullet"/>
      <w:lvlText w:val=""/>
      <w:lvlJc w:val="left"/>
      <w:pPr>
        <w:tabs>
          <w:tab w:val="num" w:pos="4189"/>
        </w:tabs>
        <w:ind w:left="4189" w:hanging="360"/>
      </w:pPr>
      <w:rPr>
        <w:rFonts w:ascii="Wingdings" w:hAnsi="Wingdings" w:hint="default"/>
      </w:rPr>
    </w:lvl>
    <w:lvl w:ilvl="6" w:tplc="FFFFFFFF" w:tentative="1">
      <w:start w:val="1"/>
      <w:numFmt w:val="bullet"/>
      <w:lvlText w:val=""/>
      <w:lvlJc w:val="left"/>
      <w:pPr>
        <w:tabs>
          <w:tab w:val="num" w:pos="4909"/>
        </w:tabs>
        <w:ind w:left="4909" w:hanging="360"/>
      </w:pPr>
      <w:rPr>
        <w:rFonts w:ascii="Symbol" w:hAnsi="Symbol" w:hint="default"/>
      </w:rPr>
    </w:lvl>
    <w:lvl w:ilvl="7" w:tplc="FFFFFFFF" w:tentative="1">
      <w:start w:val="1"/>
      <w:numFmt w:val="bullet"/>
      <w:lvlText w:val="o"/>
      <w:lvlJc w:val="left"/>
      <w:pPr>
        <w:tabs>
          <w:tab w:val="num" w:pos="5629"/>
        </w:tabs>
        <w:ind w:left="5629" w:hanging="360"/>
      </w:pPr>
      <w:rPr>
        <w:rFonts w:ascii="Courier New" w:hAnsi="Courier New" w:cs="Courier New" w:hint="default"/>
      </w:rPr>
    </w:lvl>
    <w:lvl w:ilvl="8" w:tplc="FFFFFFFF" w:tentative="1">
      <w:start w:val="1"/>
      <w:numFmt w:val="bullet"/>
      <w:lvlText w:val=""/>
      <w:lvlJc w:val="left"/>
      <w:pPr>
        <w:tabs>
          <w:tab w:val="num" w:pos="6349"/>
        </w:tabs>
        <w:ind w:left="6349" w:hanging="360"/>
      </w:pPr>
      <w:rPr>
        <w:rFonts w:ascii="Wingdings" w:hAnsi="Wingdings" w:hint="default"/>
      </w:rPr>
    </w:lvl>
  </w:abstractNum>
  <w:abstractNum w:abstractNumId="50" w15:restartNumberingAfterBreak="0">
    <w:nsid w:val="367316B3"/>
    <w:multiLevelType w:val="hybridMultilevel"/>
    <w:tmpl w:val="21960362"/>
    <w:lvl w:ilvl="0" w:tplc="CEF07E7E">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37C65DBE"/>
    <w:multiLevelType w:val="multilevel"/>
    <w:tmpl w:val="3C5E7138"/>
    <w:lvl w:ilvl="0">
      <w:start w:val="1"/>
      <w:numFmt w:val="decimal"/>
      <w:pStyle w:val="MyNormal"/>
      <w:lvlText w:val="%1."/>
      <w:lvlJc w:val="left"/>
      <w:pPr>
        <w:tabs>
          <w:tab w:val="num" w:pos="0"/>
        </w:tabs>
        <w:ind w:left="1145" w:hanging="360"/>
      </w:p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2" w15:restartNumberingAfterBreak="0">
    <w:nsid w:val="380C7172"/>
    <w:multiLevelType w:val="multilevel"/>
    <w:tmpl w:val="FD983E80"/>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5.%6"/>
      <w:lvlJc w:val="left"/>
      <w:pPr>
        <w:tabs>
          <w:tab w:val="num" w:pos="0"/>
        </w:tabs>
        <w:ind w:left="0" w:firstLine="0"/>
      </w:pPr>
      <w:rPr>
        <w:rFonts w:cs="Times New Roman"/>
      </w:rPr>
    </w:lvl>
    <w:lvl w:ilvl="6">
      <w:start w:val="1"/>
      <w:numFmt w:val="decimal"/>
      <w:lvlText w:val=".%5.%6.%7"/>
      <w:lvlJc w:val="left"/>
      <w:pPr>
        <w:tabs>
          <w:tab w:val="num" w:pos="0"/>
        </w:tabs>
        <w:ind w:left="0" w:firstLine="0"/>
      </w:pPr>
      <w:rPr>
        <w:rFonts w:cs="Times New Roman"/>
      </w:rPr>
    </w:lvl>
    <w:lvl w:ilvl="7">
      <w:start w:val="1"/>
      <w:numFmt w:val="decimal"/>
      <w:lvlText w:val=".%5.%6.%7.%8"/>
      <w:lvlJc w:val="left"/>
      <w:pPr>
        <w:tabs>
          <w:tab w:val="num" w:pos="0"/>
        </w:tabs>
        <w:ind w:left="0" w:firstLine="0"/>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3" w15:restartNumberingAfterBreak="0">
    <w:nsid w:val="382E0292"/>
    <w:multiLevelType w:val="hybridMultilevel"/>
    <w:tmpl w:val="A12810A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8303D80"/>
    <w:multiLevelType w:val="hybridMultilevel"/>
    <w:tmpl w:val="26DAC70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D162968"/>
    <w:multiLevelType w:val="hybridMultilevel"/>
    <w:tmpl w:val="2F3217B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7" w15:restartNumberingAfterBreak="0">
    <w:nsid w:val="3F210C95"/>
    <w:multiLevelType w:val="hybridMultilevel"/>
    <w:tmpl w:val="2170394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15:restartNumberingAfterBreak="0">
    <w:nsid w:val="40750D5C"/>
    <w:multiLevelType w:val="hybridMultilevel"/>
    <w:tmpl w:val="89AAD3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15:restartNumberingAfterBreak="0">
    <w:nsid w:val="42B2775C"/>
    <w:multiLevelType w:val="hybridMultilevel"/>
    <w:tmpl w:val="4346285C"/>
    <w:lvl w:ilvl="0" w:tplc="96ACBB52">
      <w:start w:val="1"/>
      <w:numFmt w:val="lowerLetter"/>
      <w:lvlText w:val="(%1)"/>
      <w:lvlJc w:val="left"/>
      <w:pPr>
        <w:ind w:left="1170" w:hanging="360"/>
      </w:pPr>
      <w:rPr>
        <w:rFonts w:ascii="Segoe UI Symbol" w:hAnsi="Segoe UI Symbol"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15:restartNumberingAfterBreak="0">
    <w:nsid w:val="47A429FA"/>
    <w:multiLevelType w:val="hybridMultilevel"/>
    <w:tmpl w:val="FA2AE3BA"/>
    <w:lvl w:ilvl="0" w:tplc="F9E42B64">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A1062F"/>
    <w:multiLevelType w:val="hybridMultilevel"/>
    <w:tmpl w:val="2EC6E5A2"/>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490B71D8"/>
    <w:multiLevelType w:val="multilevel"/>
    <w:tmpl w:val="5A46B37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5" w15:restartNumberingAfterBreak="0">
    <w:nsid w:val="4AAC640C"/>
    <w:multiLevelType w:val="multilevel"/>
    <w:tmpl w:val="ECDE97C8"/>
    <w:lvl w:ilvl="0">
      <w:start w:val="1"/>
      <w:numFmt w:val="lowerLetter"/>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6" w15:restartNumberingAfterBreak="0">
    <w:nsid w:val="4BF64E72"/>
    <w:multiLevelType w:val="hybridMultilevel"/>
    <w:tmpl w:val="7EE8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CCD18E4"/>
    <w:multiLevelType w:val="hybridMultilevel"/>
    <w:tmpl w:val="DFB60532"/>
    <w:lvl w:ilvl="0" w:tplc="FFFFFFFF">
      <w:start w:val="1"/>
      <w:numFmt w:val="lowerLetter"/>
      <w:suff w:val="space"/>
      <w:lvlText w:val="%1."/>
      <w:lvlJc w:val="left"/>
      <w:pPr>
        <w:ind w:left="1352" w:hanging="360"/>
      </w:pPr>
      <w:rPr>
        <w:rFonts w:hint="default"/>
      </w:rPr>
    </w:lvl>
    <w:lvl w:ilvl="1" w:tplc="FFFFFFFF">
      <w:start w:val="1"/>
      <w:numFmt w:val="bullet"/>
      <w:lvlText w:val="o"/>
      <w:lvlJc w:val="left"/>
      <w:pPr>
        <w:tabs>
          <w:tab w:val="num" w:pos="1309"/>
        </w:tabs>
        <w:ind w:left="1309" w:hanging="360"/>
      </w:pPr>
      <w:rPr>
        <w:rFonts w:ascii="Courier New" w:hAnsi="Courier New" w:cs="Courier New" w:hint="default"/>
      </w:rPr>
    </w:lvl>
    <w:lvl w:ilvl="2" w:tplc="FFFFFFFF">
      <w:start w:val="1"/>
      <w:numFmt w:val="bullet"/>
      <w:lvlText w:val=""/>
      <w:lvlJc w:val="left"/>
      <w:pPr>
        <w:tabs>
          <w:tab w:val="num" w:pos="2029"/>
        </w:tabs>
        <w:ind w:left="2029" w:hanging="360"/>
      </w:pPr>
      <w:rPr>
        <w:rFonts w:ascii="Wingdings" w:hAnsi="Wingdings" w:hint="default"/>
      </w:rPr>
    </w:lvl>
    <w:lvl w:ilvl="3" w:tplc="FFFFFFFF">
      <w:start w:val="1"/>
      <w:numFmt w:val="bullet"/>
      <w:lvlText w:val=""/>
      <w:lvlJc w:val="left"/>
      <w:pPr>
        <w:tabs>
          <w:tab w:val="num" w:pos="2749"/>
        </w:tabs>
        <w:ind w:left="2749" w:hanging="360"/>
      </w:pPr>
      <w:rPr>
        <w:rFonts w:ascii="Symbol" w:hAnsi="Symbol" w:hint="default"/>
      </w:rPr>
    </w:lvl>
    <w:lvl w:ilvl="4" w:tplc="FFFFFFFF" w:tentative="1">
      <w:start w:val="1"/>
      <w:numFmt w:val="bullet"/>
      <w:lvlText w:val="o"/>
      <w:lvlJc w:val="left"/>
      <w:pPr>
        <w:tabs>
          <w:tab w:val="num" w:pos="3469"/>
        </w:tabs>
        <w:ind w:left="3469" w:hanging="360"/>
      </w:pPr>
      <w:rPr>
        <w:rFonts w:ascii="Courier New" w:hAnsi="Courier New" w:cs="Courier New" w:hint="default"/>
      </w:rPr>
    </w:lvl>
    <w:lvl w:ilvl="5" w:tplc="FFFFFFFF" w:tentative="1">
      <w:start w:val="1"/>
      <w:numFmt w:val="bullet"/>
      <w:lvlText w:val=""/>
      <w:lvlJc w:val="left"/>
      <w:pPr>
        <w:tabs>
          <w:tab w:val="num" w:pos="4189"/>
        </w:tabs>
        <w:ind w:left="4189" w:hanging="360"/>
      </w:pPr>
      <w:rPr>
        <w:rFonts w:ascii="Wingdings" w:hAnsi="Wingdings" w:hint="default"/>
      </w:rPr>
    </w:lvl>
    <w:lvl w:ilvl="6" w:tplc="FFFFFFFF" w:tentative="1">
      <w:start w:val="1"/>
      <w:numFmt w:val="bullet"/>
      <w:lvlText w:val=""/>
      <w:lvlJc w:val="left"/>
      <w:pPr>
        <w:tabs>
          <w:tab w:val="num" w:pos="4909"/>
        </w:tabs>
        <w:ind w:left="4909" w:hanging="360"/>
      </w:pPr>
      <w:rPr>
        <w:rFonts w:ascii="Symbol" w:hAnsi="Symbol" w:hint="default"/>
      </w:rPr>
    </w:lvl>
    <w:lvl w:ilvl="7" w:tplc="FFFFFFFF" w:tentative="1">
      <w:start w:val="1"/>
      <w:numFmt w:val="bullet"/>
      <w:lvlText w:val="o"/>
      <w:lvlJc w:val="left"/>
      <w:pPr>
        <w:tabs>
          <w:tab w:val="num" w:pos="5629"/>
        </w:tabs>
        <w:ind w:left="5629" w:hanging="360"/>
      </w:pPr>
      <w:rPr>
        <w:rFonts w:ascii="Courier New" w:hAnsi="Courier New" w:cs="Courier New" w:hint="default"/>
      </w:rPr>
    </w:lvl>
    <w:lvl w:ilvl="8" w:tplc="FFFFFFFF" w:tentative="1">
      <w:start w:val="1"/>
      <w:numFmt w:val="bullet"/>
      <w:lvlText w:val=""/>
      <w:lvlJc w:val="left"/>
      <w:pPr>
        <w:tabs>
          <w:tab w:val="num" w:pos="6349"/>
        </w:tabs>
        <w:ind w:left="6349" w:hanging="360"/>
      </w:pPr>
      <w:rPr>
        <w:rFonts w:ascii="Wingdings" w:hAnsi="Wingdings" w:hint="default"/>
      </w:rPr>
    </w:lvl>
  </w:abstractNum>
  <w:abstractNum w:abstractNumId="68" w15:restartNumberingAfterBreak="0">
    <w:nsid w:val="4D230E8B"/>
    <w:multiLevelType w:val="hybridMultilevel"/>
    <w:tmpl w:val="AD3A3342"/>
    <w:lvl w:ilvl="0" w:tplc="C4BE4FDA">
      <w:start w:val="1"/>
      <w:numFmt w:val="bullet"/>
      <w:suff w:val="space"/>
      <w:lvlText w:val=""/>
      <w:lvlJc w:val="left"/>
      <w:pPr>
        <w:ind w:left="180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69" w15:restartNumberingAfterBreak="0">
    <w:nsid w:val="4D8F1A62"/>
    <w:multiLevelType w:val="hybridMultilevel"/>
    <w:tmpl w:val="F8BE5CE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4DC41555"/>
    <w:multiLevelType w:val="hybridMultilevel"/>
    <w:tmpl w:val="2D989486"/>
    <w:lvl w:ilvl="0" w:tplc="0409001B">
      <w:start w:val="1"/>
      <w:numFmt w:val="lowerRoman"/>
      <w:lvlText w:val="%1."/>
      <w:lvlJc w:val="right"/>
      <w:pPr>
        <w:ind w:left="720" w:hanging="360"/>
      </w:pPr>
      <w:rPr>
        <w:b w:val="0"/>
        <w:lang w:val="en-AU"/>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EA440C"/>
    <w:multiLevelType w:val="hybridMultilevel"/>
    <w:tmpl w:val="8EFCBA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15:restartNumberingAfterBreak="0">
    <w:nsid w:val="4E820762"/>
    <w:multiLevelType w:val="multilevel"/>
    <w:tmpl w:val="B1CEBAEE"/>
    <w:lvl w:ilvl="0">
      <w:start w:val="1"/>
      <w:numFmt w:val="decimal"/>
      <w:pStyle w:val="Heading2"/>
      <w:lvlText w:val="%1."/>
      <w:lvlJc w:val="left"/>
      <w:pPr>
        <w:tabs>
          <w:tab w:val="num" w:pos="0"/>
        </w:tabs>
        <w:ind w:left="1014" w:hanging="360"/>
      </w:pPr>
      <w:rPr>
        <w:rFonts w:cs="Times New Roman"/>
        <w:b/>
        <w:sz w:val="24"/>
        <w:szCs w:val="24"/>
      </w:rPr>
    </w:lvl>
    <w:lvl w:ilvl="1">
      <w:start w:val="1"/>
      <w:numFmt w:val="decimal"/>
      <w:lvlText w:val="%1.%2"/>
      <w:lvlJc w:val="left"/>
      <w:pPr>
        <w:tabs>
          <w:tab w:val="num" w:pos="0"/>
        </w:tabs>
        <w:ind w:left="1014" w:hanging="360"/>
      </w:pPr>
      <w:rPr>
        <w:rFonts w:cs="Times New Roman"/>
        <w:b w:val="0"/>
        <w:i w:val="0"/>
        <w:color w:val="auto"/>
        <w:sz w:val="24"/>
      </w:rPr>
    </w:lvl>
    <w:lvl w:ilvl="2">
      <w:start w:val="1"/>
      <w:numFmt w:val="decimal"/>
      <w:lvlText w:val="%1.%2.%3"/>
      <w:lvlJc w:val="left"/>
      <w:pPr>
        <w:tabs>
          <w:tab w:val="num" w:pos="0"/>
        </w:tabs>
        <w:ind w:left="1374" w:hanging="720"/>
      </w:pPr>
      <w:rPr>
        <w:rFonts w:cs="Times New Roman"/>
        <w:sz w:val="24"/>
      </w:rPr>
    </w:lvl>
    <w:lvl w:ilvl="3">
      <w:start w:val="1"/>
      <w:numFmt w:val="decimal"/>
      <w:lvlText w:val="%1.%2.%3.%4"/>
      <w:lvlJc w:val="left"/>
      <w:pPr>
        <w:tabs>
          <w:tab w:val="num" w:pos="0"/>
        </w:tabs>
        <w:ind w:left="1374" w:hanging="720"/>
      </w:pPr>
      <w:rPr>
        <w:rFonts w:cs="Times New Roman"/>
        <w:sz w:val="24"/>
      </w:rPr>
    </w:lvl>
    <w:lvl w:ilvl="4">
      <w:start w:val="1"/>
      <w:numFmt w:val="decimal"/>
      <w:lvlText w:val="%1.%2.%3.%4.%5"/>
      <w:lvlJc w:val="left"/>
      <w:pPr>
        <w:tabs>
          <w:tab w:val="num" w:pos="0"/>
        </w:tabs>
        <w:ind w:left="1374" w:hanging="720"/>
      </w:pPr>
      <w:rPr>
        <w:rFonts w:cs="Times New Roman"/>
        <w:sz w:val="24"/>
      </w:rPr>
    </w:lvl>
    <w:lvl w:ilvl="5">
      <w:start w:val="1"/>
      <w:numFmt w:val="decimal"/>
      <w:lvlText w:val="%1.%2.%3.%4.%5.%6"/>
      <w:lvlJc w:val="left"/>
      <w:pPr>
        <w:tabs>
          <w:tab w:val="num" w:pos="0"/>
        </w:tabs>
        <w:ind w:left="1734" w:hanging="1080"/>
      </w:pPr>
      <w:rPr>
        <w:rFonts w:cs="Times New Roman"/>
        <w:sz w:val="24"/>
      </w:rPr>
    </w:lvl>
    <w:lvl w:ilvl="6">
      <w:start w:val="1"/>
      <w:numFmt w:val="decimal"/>
      <w:lvlText w:val="%1.%2.%3.%4.%5.%6.%7"/>
      <w:lvlJc w:val="left"/>
      <w:pPr>
        <w:tabs>
          <w:tab w:val="num" w:pos="0"/>
        </w:tabs>
        <w:ind w:left="1734" w:hanging="1080"/>
      </w:pPr>
      <w:rPr>
        <w:rFonts w:cs="Times New Roman"/>
        <w:sz w:val="24"/>
      </w:rPr>
    </w:lvl>
    <w:lvl w:ilvl="7">
      <w:start w:val="1"/>
      <w:numFmt w:val="decimal"/>
      <w:lvlText w:val="%1.%2.%3.%4.%5.%6.%7.%8"/>
      <w:lvlJc w:val="left"/>
      <w:pPr>
        <w:tabs>
          <w:tab w:val="num" w:pos="0"/>
        </w:tabs>
        <w:ind w:left="2094" w:hanging="1440"/>
      </w:pPr>
      <w:rPr>
        <w:rFonts w:cs="Times New Roman"/>
        <w:sz w:val="24"/>
      </w:rPr>
    </w:lvl>
    <w:lvl w:ilvl="8">
      <w:start w:val="1"/>
      <w:numFmt w:val="decimal"/>
      <w:lvlText w:val="%1.%2.%3.%4.%5.%6.%7.%8.%9"/>
      <w:lvlJc w:val="left"/>
      <w:pPr>
        <w:tabs>
          <w:tab w:val="num" w:pos="0"/>
        </w:tabs>
        <w:ind w:left="2094" w:hanging="1440"/>
      </w:pPr>
      <w:rPr>
        <w:rFonts w:cs="Times New Roman"/>
        <w:sz w:val="24"/>
      </w:rPr>
    </w:lvl>
  </w:abstractNum>
  <w:abstractNum w:abstractNumId="73" w15:restartNumberingAfterBreak="0">
    <w:nsid w:val="4F5A082A"/>
    <w:multiLevelType w:val="hybridMultilevel"/>
    <w:tmpl w:val="EFC60A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936DDE"/>
    <w:multiLevelType w:val="hybridMultilevel"/>
    <w:tmpl w:val="0C2C6FC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0407376"/>
    <w:multiLevelType w:val="hybridMultilevel"/>
    <w:tmpl w:val="C12C6B80"/>
    <w:lvl w:ilvl="0" w:tplc="AB6E1B42">
      <w:start w:val="1"/>
      <w:numFmt w:val="lowerRoman"/>
      <w:lvlText w:val="%1."/>
      <w:lvlJc w:val="right"/>
      <w:pPr>
        <w:ind w:left="63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51817E93"/>
    <w:multiLevelType w:val="hybridMultilevel"/>
    <w:tmpl w:val="48C4E4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15:restartNumberingAfterBreak="0">
    <w:nsid w:val="522640F7"/>
    <w:multiLevelType w:val="hybridMultilevel"/>
    <w:tmpl w:val="2C3AF7C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15:restartNumberingAfterBreak="0">
    <w:nsid w:val="53C50018"/>
    <w:multiLevelType w:val="hybridMultilevel"/>
    <w:tmpl w:val="227654E2"/>
    <w:lvl w:ilvl="0" w:tplc="0409001B">
      <w:start w:val="1"/>
      <w:numFmt w:val="lowerRoman"/>
      <w:lvlText w:val="%1."/>
      <w:lvlJc w:val="right"/>
      <w:pPr>
        <w:ind w:left="1530" w:hanging="360"/>
      </w:pPr>
      <w:rPr>
        <w:b w:val="0"/>
        <w:lang w:val="en-AU"/>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9" w15:restartNumberingAfterBreak="0">
    <w:nsid w:val="54FF0369"/>
    <w:multiLevelType w:val="hybridMultilevel"/>
    <w:tmpl w:val="2196FCB0"/>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15:restartNumberingAfterBreak="0">
    <w:nsid w:val="56E01616"/>
    <w:multiLevelType w:val="hybridMultilevel"/>
    <w:tmpl w:val="E6CA6AB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85336B2"/>
    <w:multiLevelType w:val="hybridMultilevel"/>
    <w:tmpl w:val="2F3217B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3" w15:restartNumberingAfterBreak="0">
    <w:nsid w:val="5C0210F5"/>
    <w:multiLevelType w:val="hybridMultilevel"/>
    <w:tmpl w:val="9BDCE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5F977590"/>
    <w:multiLevelType w:val="hybridMultilevel"/>
    <w:tmpl w:val="F0465728"/>
    <w:lvl w:ilvl="0" w:tplc="04090019">
      <w:start w:val="1"/>
      <w:numFmt w:val="lowerLetter"/>
      <w:lvlText w:val="%1."/>
      <w:lvlJc w:val="left"/>
      <w:pPr>
        <w:ind w:left="63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90" w:hanging="180"/>
      </w:pPr>
    </w:lvl>
    <w:lvl w:ilvl="3" w:tplc="0809000F" w:tentative="1">
      <w:start w:val="1"/>
      <w:numFmt w:val="decimal"/>
      <w:lvlText w:val="%4."/>
      <w:lvlJc w:val="left"/>
      <w:pPr>
        <w:ind w:left="630" w:hanging="360"/>
      </w:pPr>
    </w:lvl>
    <w:lvl w:ilvl="4" w:tplc="08090019" w:tentative="1">
      <w:start w:val="1"/>
      <w:numFmt w:val="lowerLetter"/>
      <w:lvlText w:val="%5."/>
      <w:lvlJc w:val="left"/>
      <w:pPr>
        <w:ind w:left="1350" w:hanging="360"/>
      </w:pPr>
    </w:lvl>
    <w:lvl w:ilvl="5" w:tplc="0809001B" w:tentative="1">
      <w:start w:val="1"/>
      <w:numFmt w:val="lowerRoman"/>
      <w:lvlText w:val="%6."/>
      <w:lvlJc w:val="right"/>
      <w:pPr>
        <w:ind w:left="2070" w:hanging="180"/>
      </w:pPr>
    </w:lvl>
    <w:lvl w:ilvl="6" w:tplc="0809000F" w:tentative="1">
      <w:start w:val="1"/>
      <w:numFmt w:val="decimal"/>
      <w:lvlText w:val="%7."/>
      <w:lvlJc w:val="left"/>
      <w:pPr>
        <w:ind w:left="2790" w:hanging="360"/>
      </w:pPr>
    </w:lvl>
    <w:lvl w:ilvl="7" w:tplc="08090019" w:tentative="1">
      <w:start w:val="1"/>
      <w:numFmt w:val="lowerLetter"/>
      <w:lvlText w:val="%8."/>
      <w:lvlJc w:val="left"/>
      <w:pPr>
        <w:ind w:left="3510" w:hanging="360"/>
      </w:pPr>
    </w:lvl>
    <w:lvl w:ilvl="8" w:tplc="0809001B" w:tentative="1">
      <w:start w:val="1"/>
      <w:numFmt w:val="lowerRoman"/>
      <w:lvlText w:val="%9."/>
      <w:lvlJc w:val="right"/>
      <w:pPr>
        <w:ind w:left="4230" w:hanging="180"/>
      </w:pPr>
    </w:lvl>
  </w:abstractNum>
  <w:abstractNum w:abstractNumId="85" w15:restartNumberingAfterBreak="0">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6" w15:restartNumberingAfterBreak="0">
    <w:nsid w:val="60B26237"/>
    <w:multiLevelType w:val="multilevel"/>
    <w:tmpl w:val="BB40FF48"/>
    <w:name w:val="sub clauses"/>
    <w:lvl w:ilvl="0">
      <w:start w:val="1"/>
      <w:numFmt w:val="lowerLetter"/>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7" w15:restartNumberingAfterBreak="0">
    <w:nsid w:val="613874D6"/>
    <w:multiLevelType w:val="hybridMultilevel"/>
    <w:tmpl w:val="052603DA"/>
    <w:lvl w:ilvl="0" w:tplc="02C0C1B6">
      <w:start w:val="1"/>
      <w:numFmt w:val="decimal"/>
      <w:lvlText w:val="(%1)"/>
      <w:lvlJc w:val="left"/>
      <w:pPr>
        <w:ind w:left="360" w:hanging="360"/>
      </w:pPr>
      <w:rPr>
        <w:rFonts w:ascii="Segoe UI Symbol" w:eastAsiaTheme="minorHAnsi" w:hAnsi="Segoe UI 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19B5580"/>
    <w:multiLevelType w:val="hybridMultilevel"/>
    <w:tmpl w:val="C08088AA"/>
    <w:lvl w:ilvl="0" w:tplc="A3BE207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7E5609DE">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61BE03AB"/>
    <w:multiLevelType w:val="hybridMultilevel"/>
    <w:tmpl w:val="C9DC8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72526A"/>
    <w:multiLevelType w:val="multilevel"/>
    <w:tmpl w:val="E0049714"/>
    <w:lvl w:ilvl="0">
      <w:start w:val="1"/>
      <w:numFmt w:val="lowerLetter"/>
      <w:suff w:val="space"/>
      <w:lvlText w:val="%1."/>
      <w:lvlJc w:val="left"/>
      <w:pPr>
        <w:tabs>
          <w:tab w:val="num" w:pos="0"/>
        </w:tabs>
        <w:ind w:left="1440" w:hanging="360"/>
      </w:p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91" w15:restartNumberingAfterBreak="0">
    <w:nsid w:val="64654083"/>
    <w:multiLevelType w:val="hybridMultilevel"/>
    <w:tmpl w:val="AE4AC1E2"/>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72046318">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4D219B7"/>
    <w:multiLevelType w:val="hybridMultilevel"/>
    <w:tmpl w:val="7B84183E"/>
    <w:lvl w:ilvl="0" w:tplc="96ACBB52">
      <w:start w:val="1"/>
      <w:numFmt w:val="lowerLetter"/>
      <w:lvlText w:val="(%1)"/>
      <w:lvlJc w:val="left"/>
      <w:pPr>
        <w:ind w:left="1440" w:hanging="360"/>
      </w:pPr>
      <w:rPr>
        <w:rFonts w:ascii="Segoe UI Symbol" w:hAnsi="Segoe UI Symbol" w:cs="Times New Roman" w:hint="default"/>
        <w:b w:val="0"/>
        <w:i w:val="0"/>
        <w:color w:val="auto"/>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4E45B70"/>
    <w:multiLevelType w:val="hybridMultilevel"/>
    <w:tmpl w:val="EE945376"/>
    <w:lvl w:ilvl="0" w:tplc="3B429ED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55A01BC"/>
    <w:multiLevelType w:val="multilevel"/>
    <w:tmpl w:val="D2FC9156"/>
    <w:lvl w:ilvl="0">
      <w:start w:val="1"/>
      <w:numFmt w:val="lowerLetter"/>
      <w:lvlText w:val="%1."/>
      <w:lvlJc w:val="left"/>
      <w:pPr>
        <w:tabs>
          <w:tab w:val="num" w:pos="0"/>
        </w:tabs>
        <w:ind w:left="1352" w:hanging="360"/>
      </w:pPr>
    </w:lvl>
    <w:lvl w:ilvl="1">
      <w:start w:val="1"/>
      <w:numFmt w:val="bullet"/>
      <w:lvlText w:val="o"/>
      <w:lvlJc w:val="left"/>
      <w:pPr>
        <w:tabs>
          <w:tab w:val="num" w:pos="1309"/>
        </w:tabs>
        <w:ind w:left="1309" w:hanging="360"/>
      </w:pPr>
      <w:rPr>
        <w:rFonts w:ascii="Courier New" w:hAnsi="Courier New" w:cs="Courier New" w:hint="default"/>
      </w:rPr>
    </w:lvl>
    <w:lvl w:ilvl="2">
      <w:start w:val="1"/>
      <w:numFmt w:val="bullet"/>
      <w:lvlText w:val=""/>
      <w:lvlJc w:val="left"/>
      <w:pPr>
        <w:tabs>
          <w:tab w:val="num" w:pos="2029"/>
        </w:tabs>
        <w:ind w:left="2029" w:hanging="360"/>
      </w:pPr>
      <w:rPr>
        <w:rFonts w:ascii="Wingdings" w:hAnsi="Wingdings" w:cs="Wingdings" w:hint="default"/>
      </w:rPr>
    </w:lvl>
    <w:lvl w:ilvl="3">
      <w:start w:val="1"/>
      <w:numFmt w:val="bullet"/>
      <w:lvlText w:val=""/>
      <w:lvlJc w:val="left"/>
      <w:pPr>
        <w:tabs>
          <w:tab w:val="num" w:pos="2749"/>
        </w:tabs>
        <w:ind w:left="2749" w:hanging="360"/>
      </w:pPr>
      <w:rPr>
        <w:rFonts w:ascii="Symbol" w:hAnsi="Symbol" w:cs="Symbol" w:hint="default"/>
      </w:rPr>
    </w:lvl>
    <w:lvl w:ilvl="4">
      <w:start w:val="1"/>
      <w:numFmt w:val="bullet"/>
      <w:lvlText w:val="o"/>
      <w:lvlJc w:val="left"/>
      <w:pPr>
        <w:tabs>
          <w:tab w:val="num" w:pos="3469"/>
        </w:tabs>
        <w:ind w:left="3469" w:hanging="360"/>
      </w:pPr>
      <w:rPr>
        <w:rFonts w:ascii="Courier New" w:hAnsi="Courier New" w:cs="Courier New" w:hint="default"/>
      </w:rPr>
    </w:lvl>
    <w:lvl w:ilvl="5">
      <w:start w:val="1"/>
      <w:numFmt w:val="bullet"/>
      <w:lvlText w:val=""/>
      <w:lvlJc w:val="left"/>
      <w:pPr>
        <w:tabs>
          <w:tab w:val="num" w:pos="4189"/>
        </w:tabs>
        <w:ind w:left="4189" w:hanging="360"/>
      </w:pPr>
      <w:rPr>
        <w:rFonts w:ascii="Wingdings" w:hAnsi="Wingdings" w:cs="Wingdings" w:hint="default"/>
      </w:rPr>
    </w:lvl>
    <w:lvl w:ilvl="6">
      <w:start w:val="1"/>
      <w:numFmt w:val="bullet"/>
      <w:lvlText w:val=""/>
      <w:lvlJc w:val="left"/>
      <w:pPr>
        <w:tabs>
          <w:tab w:val="num" w:pos="4909"/>
        </w:tabs>
        <w:ind w:left="4909" w:hanging="360"/>
      </w:pPr>
      <w:rPr>
        <w:rFonts w:ascii="Symbol" w:hAnsi="Symbol" w:cs="Symbol" w:hint="default"/>
      </w:rPr>
    </w:lvl>
    <w:lvl w:ilvl="7">
      <w:start w:val="1"/>
      <w:numFmt w:val="bullet"/>
      <w:lvlText w:val="o"/>
      <w:lvlJc w:val="left"/>
      <w:pPr>
        <w:tabs>
          <w:tab w:val="num" w:pos="5629"/>
        </w:tabs>
        <w:ind w:left="5629" w:hanging="360"/>
      </w:pPr>
      <w:rPr>
        <w:rFonts w:ascii="Courier New" w:hAnsi="Courier New" w:cs="Courier New" w:hint="default"/>
      </w:rPr>
    </w:lvl>
    <w:lvl w:ilvl="8">
      <w:start w:val="1"/>
      <w:numFmt w:val="bullet"/>
      <w:lvlText w:val=""/>
      <w:lvlJc w:val="left"/>
      <w:pPr>
        <w:tabs>
          <w:tab w:val="num" w:pos="6349"/>
        </w:tabs>
        <w:ind w:left="6349" w:hanging="360"/>
      </w:pPr>
      <w:rPr>
        <w:rFonts w:ascii="Wingdings" w:hAnsi="Wingdings" w:cs="Wingdings" w:hint="default"/>
      </w:rPr>
    </w:lvl>
  </w:abstractNum>
  <w:abstractNum w:abstractNumId="95" w15:restartNumberingAfterBreak="0">
    <w:nsid w:val="65A36642"/>
    <w:multiLevelType w:val="hybridMultilevel"/>
    <w:tmpl w:val="7EC237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5C17AEE"/>
    <w:multiLevelType w:val="multilevel"/>
    <w:tmpl w:val="C0F05204"/>
    <w:lvl w:ilvl="0">
      <w:start w:val="1"/>
      <w:numFmt w:val="lowerRoman"/>
      <w:lvlText w:val="%1."/>
      <w:lvlJc w:val="left"/>
      <w:pPr>
        <w:tabs>
          <w:tab w:val="num" w:pos="720"/>
        </w:tabs>
        <w:ind w:left="72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lowerRoman"/>
      <w:lvlText w:val="%7."/>
      <w:lvlJc w:val="left"/>
      <w:pPr>
        <w:tabs>
          <w:tab w:val="num" w:pos="2880"/>
        </w:tabs>
        <w:ind w:left="2880" w:hanging="360"/>
      </w:pPr>
      <w:rPr>
        <w:rFonts w:hint="default"/>
      </w:rPr>
    </w:lvl>
    <w:lvl w:ilvl="7">
      <w:start w:val="1"/>
      <w:numFmt w:val="lowerRoman"/>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7" w15:restartNumberingAfterBreak="0">
    <w:nsid w:val="682C245E"/>
    <w:multiLevelType w:val="hybridMultilevel"/>
    <w:tmpl w:val="C4C65EF2"/>
    <w:lvl w:ilvl="0" w:tplc="D8E2D8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9AA679D"/>
    <w:multiLevelType w:val="multilevel"/>
    <w:tmpl w:val="8D6A86E4"/>
    <w:lvl w:ilvl="0">
      <w:start w:val="1"/>
      <w:numFmt w:val="decimal"/>
      <w:pStyle w:val="Sec1-ClausesAfter10pt1"/>
      <w:lvlText w:val="%1."/>
      <w:lvlJc w:val="left"/>
      <w:pPr>
        <w:tabs>
          <w:tab w:val="num" w:pos="0"/>
        </w:tabs>
        <w:ind w:left="720" w:hanging="360"/>
      </w:pPr>
      <w:rPr>
        <w:sz w:val="24"/>
        <w:szCs w:val="24"/>
      </w:rPr>
    </w:lvl>
    <w:lvl w:ilvl="1">
      <w:start w:val="1"/>
      <w:numFmt w:val="decimal"/>
      <w:lvlText w:val="%1.%2"/>
      <w:lvlJc w:val="left"/>
      <w:pPr>
        <w:tabs>
          <w:tab w:val="num" w:pos="0"/>
        </w:tabs>
        <w:ind w:left="1020" w:hanging="6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9" w15:restartNumberingAfterBreak="0">
    <w:nsid w:val="6A0E5F92"/>
    <w:multiLevelType w:val="hybridMultilevel"/>
    <w:tmpl w:val="62AA8118"/>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100" w15:restartNumberingAfterBreak="0">
    <w:nsid w:val="6A731392"/>
    <w:multiLevelType w:val="hybridMultilevel"/>
    <w:tmpl w:val="FD401DC8"/>
    <w:lvl w:ilvl="0" w:tplc="04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1" w15:restartNumberingAfterBreak="0">
    <w:nsid w:val="6BA149BD"/>
    <w:multiLevelType w:val="hybridMultilevel"/>
    <w:tmpl w:val="2EC6E5A2"/>
    <w:lvl w:ilvl="0" w:tplc="04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2" w15:restartNumberingAfterBreak="0">
    <w:nsid w:val="6BFB5550"/>
    <w:multiLevelType w:val="hybridMultilevel"/>
    <w:tmpl w:val="EFBEF138"/>
    <w:lvl w:ilvl="0" w:tplc="AFB8D082">
      <w:start w:val="1"/>
      <w:numFmt w:val="lowerLetter"/>
      <w:lvlText w:val="(%1)"/>
      <w:lvlJc w:val="left"/>
      <w:pPr>
        <w:ind w:left="720" w:hanging="360"/>
      </w:pPr>
      <w:rPr>
        <w:rFonts w:ascii="Segoe UI Symbol" w:hAnsi="Segoe UI Symbol" w:cs="Times New Roman" w:hint="default"/>
        <w:b w:val="0"/>
        <w:i/>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1C2D9C"/>
    <w:multiLevelType w:val="multilevel"/>
    <w:tmpl w:val="F4341130"/>
    <w:lvl w:ilvl="0">
      <w:start w:val="1"/>
      <w:numFmt w:val="decimal"/>
      <w:pStyle w:val="Section8Heading2"/>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6DCC6D43"/>
    <w:multiLevelType w:val="hybridMultilevel"/>
    <w:tmpl w:val="F45872C0"/>
    <w:lvl w:ilvl="0" w:tplc="E758D8C6">
      <w:start w:val="1"/>
      <w:numFmt w:val="lowerLetter"/>
      <w:lvlText w:val="(%1)"/>
      <w:lvlJc w:val="right"/>
      <w:pPr>
        <w:ind w:left="900" w:hanging="360"/>
      </w:pPr>
      <w:rPr>
        <w:rFonts w:ascii="Segoe UI Symbol" w:eastAsia="Calibri" w:hAnsi="Segoe UI 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01B19BE"/>
    <w:multiLevelType w:val="hybridMultilevel"/>
    <w:tmpl w:val="D86ADF68"/>
    <w:lvl w:ilvl="0" w:tplc="DD083A64">
      <w:start w:val="1"/>
      <w:numFmt w:val="lowerRoman"/>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0A400F6"/>
    <w:multiLevelType w:val="hybridMultilevel"/>
    <w:tmpl w:val="21960362"/>
    <w:lvl w:ilvl="0" w:tplc="CEF07E7E">
      <w:start w:val="1"/>
      <w:numFmt w:val="lowerLetter"/>
      <w:lvlText w:val="(%1)"/>
      <w:lvlJc w:val="left"/>
      <w:pPr>
        <w:ind w:left="1800" w:hanging="360"/>
      </w:pPr>
      <w:rPr>
        <w:rFonts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70E97A28"/>
    <w:multiLevelType w:val="hybridMultilevel"/>
    <w:tmpl w:val="DFB60532"/>
    <w:lvl w:ilvl="0" w:tplc="9B909162">
      <w:start w:val="1"/>
      <w:numFmt w:val="lowerLetter"/>
      <w:suff w:val="space"/>
      <w:lvlText w:val="%1."/>
      <w:lvlJc w:val="left"/>
      <w:pPr>
        <w:ind w:left="2023" w:hanging="360"/>
      </w:pPr>
      <w:rPr>
        <w:rFonts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start w:val="1"/>
      <w:numFmt w:val="bullet"/>
      <w:lvlText w:val=""/>
      <w:lvlJc w:val="left"/>
      <w:pPr>
        <w:tabs>
          <w:tab w:val="num" w:pos="2700"/>
        </w:tabs>
        <w:ind w:left="2700" w:hanging="360"/>
      </w:pPr>
      <w:rPr>
        <w:rFonts w:ascii="Wingdings" w:hAnsi="Wingdings" w:hint="default"/>
      </w:rPr>
    </w:lvl>
    <w:lvl w:ilvl="3" w:tplc="0809000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08" w15:restartNumberingAfterBreak="0">
    <w:nsid w:val="717A2070"/>
    <w:multiLevelType w:val="hybridMultilevel"/>
    <w:tmpl w:val="2F3217B0"/>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9" w15:restartNumberingAfterBreak="0">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1" w15:restartNumberingAfterBreak="0">
    <w:nsid w:val="73362D24"/>
    <w:multiLevelType w:val="multilevel"/>
    <w:tmpl w:val="FC643448"/>
    <w:lvl w:ilvl="0">
      <w:start w:val="26"/>
      <w:numFmt w:val="decimal"/>
      <w:pStyle w:val="Heading5"/>
      <w:lvlText w:val="%1."/>
      <w:lvlJc w:val="left"/>
      <w:pPr>
        <w:tabs>
          <w:tab w:val="num" w:pos="0"/>
        </w:tabs>
        <w:ind w:left="720" w:hanging="360"/>
      </w:pPr>
      <w:rPr>
        <w:rFonts w:cs="Times New Roman"/>
      </w:rPr>
    </w:lvl>
    <w:lvl w:ilvl="1">
      <w:start w:val="1"/>
      <w:numFmt w:val="decimal"/>
      <w:lvlText w:val="%1.%2"/>
      <w:lvlJc w:val="left"/>
      <w:pPr>
        <w:tabs>
          <w:tab w:val="num" w:pos="0"/>
        </w:tabs>
        <w:ind w:left="960" w:hanging="420"/>
      </w:pPr>
      <w:rPr>
        <w:rFonts w:cs="Times New Roman"/>
        <w:b w:val="0"/>
        <w:color w:val="auto"/>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12"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4BF264A"/>
    <w:multiLevelType w:val="hybridMultilevel"/>
    <w:tmpl w:val="42A052C0"/>
    <w:lvl w:ilvl="0" w:tplc="04090001">
      <w:start w:val="1"/>
      <w:numFmt w:val="bullet"/>
      <w:lvlText w:val=""/>
      <w:lvlJc w:val="left"/>
      <w:pPr>
        <w:ind w:left="2070" w:hanging="360"/>
      </w:pPr>
      <w:rPr>
        <w:rFonts w:ascii="Symbol" w:hAnsi="Symbol" w:hint="default"/>
      </w:rPr>
    </w:lvl>
    <w:lvl w:ilvl="1" w:tplc="04090019" w:tentative="1">
      <w:start w:val="1"/>
      <w:numFmt w:val="lowerLetter"/>
      <w:lvlText w:val="%2."/>
      <w:lvlJc w:val="left"/>
      <w:pPr>
        <w:ind w:left="3417" w:hanging="360"/>
      </w:pPr>
    </w:lvl>
    <w:lvl w:ilvl="2" w:tplc="0409001B" w:tentative="1">
      <w:start w:val="1"/>
      <w:numFmt w:val="lowerRoman"/>
      <w:lvlText w:val="%3."/>
      <w:lvlJc w:val="right"/>
      <w:pPr>
        <w:ind w:left="4137" w:hanging="180"/>
      </w:pPr>
    </w:lvl>
    <w:lvl w:ilvl="3" w:tplc="0409000F" w:tentative="1">
      <w:start w:val="1"/>
      <w:numFmt w:val="decimal"/>
      <w:lvlText w:val="%4."/>
      <w:lvlJc w:val="left"/>
      <w:pPr>
        <w:ind w:left="4857" w:hanging="360"/>
      </w:pPr>
    </w:lvl>
    <w:lvl w:ilvl="4" w:tplc="04090019" w:tentative="1">
      <w:start w:val="1"/>
      <w:numFmt w:val="lowerLetter"/>
      <w:lvlText w:val="%5."/>
      <w:lvlJc w:val="left"/>
      <w:pPr>
        <w:ind w:left="5577" w:hanging="360"/>
      </w:pPr>
    </w:lvl>
    <w:lvl w:ilvl="5" w:tplc="0409001B" w:tentative="1">
      <w:start w:val="1"/>
      <w:numFmt w:val="lowerRoman"/>
      <w:lvlText w:val="%6."/>
      <w:lvlJc w:val="right"/>
      <w:pPr>
        <w:ind w:left="6297" w:hanging="180"/>
      </w:pPr>
    </w:lvl>
    <w:lvl w:ilvl="6" w:tplc="0409000F" w:tentative="1">
      <w:start w:val="1"/>
      <w:numFmt w:val="decimal"/>
      <w:lvlText w:val="%7."/>
      <w:lvlJc w:val="left"/>
      <w:pPr>
        <w:ind w:left="7017" w:hanging="360"/>
      </w:pPr>
    </w:lvl>
    <w:lvl w:ilvl="7" w:tplc="04090019" w:tentative="1">
      <w:start w:val="1"/>
      <w:numFmt w:val="lowerLetter"/>
      <w:lvlText w:val="%8."/>
      <w:lvlJc w:val="left"/>
      <w:pPr>
        <w:ind w:left="7737" w:hanging="360"/>
      </w:pPr>
    </w:lvl>
    <w:lvl w:ilvl="8" w:tplc="0409001B" w:tentative="1">
      <w:start w:val="1"/>
      <w:numFmt w:val="lowerRoman"/>
      <w:lvlText w:val="%9."/>
      <w:lvlJc w:val="right"/>
      <w:pPr>
        <w:ind w:left="8457" w:hanging="180"/>
      </w:pPr>
    </w:lvl>
  </w:abstractNum>
  <w:abstractNum w:abstractNumId="114" w15:restartNumberingAfterBreak="0">
    <w:nsid w:val="755814B3"/>
    <w:multiLevelType w:val="hybridMultilevel"/>
    <w:tmpl w:val="DF4AA920"/>
    <w:lvl w:ilvl="0" w:tplc="B276E36A">
      <w:start w:val="1"/>
      <w:numFmt w:val="lowerLetter"/>
      <w:suff w:val="space"/>
      <w:lvlText w:val="%1."/>
      <w:lvlJc w:val="left"/>
      <w:pPr>
        <w:ind w:left="2023" w:hanging="360"/>
      </w:pPr>
      <w:rPr>
        <w:rFonts w:hint="default"/>
      </w:rPr>
    </w:lvl>
    <w:lvl w:ilvl="1" w:tplc="0409000F">
      <w:start w:val="1"/>
      <w:numFmt w:val="decimal"/>
      <w:lvlText w:val="%2."/>
      <w:lvlJc w:val="left"/>
      <w:pPr>
        <w:tabs>
          <w:tab w:val="num" w:pos="2520"/>
        </w:tabs>
        <w:ind w:left="2520" w:hanging="360"/>
      </w:pPr>
      <w:rPr>
        <w:rFonts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5" w15:restartNumberingAfterBreak="0">
    <w:nsid w:val="755A4395"/>
    <w:multiLevelType w:val="multilevel"/>
    <w:tmpl w:val="EE0AB402"/>
    <w:lvl w:ilvl="0">
      <w:numFmt w:val="bullet"/>
      <w:pStyle w:val="HEADER5"/>
      <w:lvlText w:val="-"/>
      <w:lvlJc w:val="left"/>
      <w:pPr>
        <w:tabs>
          <w:tab w:val="num" w:pos="2700"/>
        </w:tabs>
        <w:ind w:left="2700" w:hanging="720"/>
      </w:pPr>
      <w:rPr>
        <w:rFonts w:ascii="Times New Roman" w:hAnsi="Times New Roman" w:cs="Times New Roman" w:hint="default"/>
        <w: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6" w15:restartNumberingAfterBreak="0">
    <w:nsid w:val="768522FB"/>
    <w:multiLevelType w:val="hybridMultilevel"/>
    <w:tmpl w:val="03B2023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8" w15:restartNumberingAfterBreak="0">
    <w:nsid w:val="78702BDA"/>
    <w:multiLevelType w:val="hybridMultilevel"/>
    <w:tmpl w:val="1644715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886714A"/>
    <w:multiLevelType w:val="multilevel"/>
    <w:tmpl w:val="FAA400B2"/>
    <w:lvl w:ilvl="0">
      <w:start w:val="1"/>
      <w:numFmt w:val="decimal"/>
      <w:pStyle w:val="Header1-Clauses"/>
      <w:lvlText w:val="%1."/>
      <w:lvlJc w:val="left"/>
      <w:pPr>
        <w:tabs>
          <w:tab w:val="num" w:pos="0"/>
        </w:tabs>
        <w:ind w:left="360" w:hanging="360"/>
      </w:pPr>
    </w:lvl>
    <w:lvl w:ilvl="1">
      <w:start w:val="1"/>
      <w:numFmt w:val="decimal"/>
      <w:pStyle w:val="Header2-SubClauses"/>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0" w15:restartNumberingAfterBreak="0">
    <w:nsid w:val="78DC5551"/>
    <w:multiLevelType w:val="hybridMultilevel"/>
    <w:tmpl w:val="3FB44A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A137CE9"/>
    <w:multiLevelType w:val="hybridMultilevel"/>
    <w:tmpl w:val="E40C4B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D9A5196"/>
    <w:multiLevelType w:val="hybridMultilevel"/>
    <w:tmpl w:val="8E46AEC8"/>
    <w:lvl w:ilvl="0" w:tplc="0409001B">
      <w:start w:val="1"/>
      <w:numFmt w:val="lowerRoman"/>
      <w:lvlText w:val="%1."/>
      <w:lvlJc w:val="right"/>
      <w:pPr>
        <w:ind w:left="720" w:hanging="360"/>
      </w:pPr>
    </w:lvl>
    <w:lvl w:ilvl="1" w:tplc="E13A2D6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4E59D9"/>
    <w:multiLevelType w:val="hybridMultilevel"/>
    <w:tmpl w:val="BC00F1F8"/>
    <w:lvl w:ilvl="0" w:tplc="97FAD64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E8D3F79"/>
    <w:multiLevelType w:val="hybridMultilevel"/>
    <w:tmpl w:val="2B2CB82A"/>
    <w:lvl w:ilvl="0" w:tplc="D03416C6">
      <w:start w:val="1"/>
      <w:numFmt w:val="lowerLetter"/>
      <w:suff w:val="space"/>
      <w:lvlText w:val="%1)"/>
      <w:lvlJc w:val="left"/>
      <w:pPr>
        <w:ind w:left="2160" w:hanging="360"/>
      </w:pPr>
      <w:rPr>
        <w:rFonts w:hint="default"/>
      </w:rPr>
    </w:lvl>
    <w:lvl w:ilvl="1" w:tplc="34D8BE7C">
      <w:start w:val="1"/>
      <w:numFmt w:val="decimal"/>
      <w:lvlText w:val="%2."/>
      <w:lvlJc w:val="left"/>
      <w:pPr>
        <w:tabs>
          <w:tab w:val="num" w:pos="1440"/>
        </w:tabs>
        <w:ind w:left="1440" w:hanging="360"/>
      </w:pPr>
      <w:rPr>
        <w:b/>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93842940">
    <w:abstractNumId w:val="52"/>
  </w:num>
  <w:num w:numId="2" w16cid:durableId="1425802676">
    <w:abstractNumId w:val="72"/>
  </w:num>
  <w:num w:numId="3" w16cid:durableId="2124571778">
    <w:abstractNumId w:val="115"/>
  </w:num>
  <w:num w:numId="4" w16cid:durableId="652027247">
    <w:abstractNumId w:val="119"/>
  </w:num>
  <w:num w:numId="5" w16cid:durableId="397822735">
    <w:abstractNumId w:val="111"/>
  </w:num>
  <w:num w:numId="6" w16cid:durableId="2010742748">
    <w:abstractNumId w:val="103"/>
  </w:num>
  <w:num w:numId="7" w16cid:durableId="517351621">
    <w:abstractNumId w:val="37"/>
  </w:num>
  <w:num w:numId="8" w16cid:durableId="1650283364">
    <w:abstractNumId w:val="13"/>
  </w:num>
  <w:num w:numId="9" w16cid:durableId="372730925">
    <w:abstractNumId w:val="98"/>
  </w:num>
  <w:num w:numId="10" w16cid:durableId="1856653833">
    <w:abstractNumId w:val="33"/>
  </w:num>
  <w:num w:numId="11" w16cid:durableId="954138905">
    <w:abstractNumId w:val="64"/>
  </w:num>
  <w:num w:numId="12" w16cid:durableId="1343891881">
    <w:abstractNumId w:val="7"/>
  </w:num>
  <w:num w:numId="13" w16cid:durableId="227766434">
    <w:abstractNumId w:val="90"/>
  </w:num>
  <w:num w:numId="14" w16cid:durableId="1886022905">
    <w:abstractNumId w:val="10"/>
  </w:num>
  <w:num w:numId="15" w16cid:durableId="1042900126">
    <w:abstractNumId w:val="51"/>
  </w:num>
  <w:num w:numId="16" w16cid:durableId="1351764299">
    <w:abstractNumId w:val="21"/>
  </w:num>
  <w:num w:numId="17" w16cid:durableId="728000833">
    <w:abstractNumId w:val="29"/>
  </w:num>
  <w:num w:numId="18" w16cid:durableId="1872718759">
    <w:abstractNumId w:val="96"/>
  </w:num>
  <w:num w:numId="19" w16cid:durableId="191058084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24473">
    <w:abstractNumId w:val="94"/>
  </w:num>
  <w:num w:numId="21" w16cid:durableId="654455837">
    <w:abstractNumId w:val="123"/>
  </w:num>
  <w:num w:numId="22" w16cid:durableId="971596777">
    <w:abstractNumId w:val="34"/>
  </w:num>
  <w:num w:numId="23" w16cid:durableId="1322738321">
    <w:abstractNumId w:val="65"/>
  </w:num>
  <w:num w:numId="24" w16cid:durableId="741485267">
    <w:abstractNumId w:val="118"/>
  </w:num>
  <w:num w:numId="25" w16cid:durableId="407381478">
    <w:abstractNumId w:val="91"/>
  </w:num>
  <w:num w:numId="26" w16cid:durableId="1660186859">
    <w:abstractNumId w:val="27"/>
  </w:num>
  <w:num w:numId="27" w16cid:durableId="1197624433">
    <w:abstractNumId w:val="89"/>
  </w:num>
  <w:num w:numId="28" w16cid:durableId="133262013">
    <w:abstractNumId w:val="121"/>
  </w:num>
  <w:num w:numId="29" w16cid:durableId="68580167">
    <w:abstractNumId w:val="66"/>
  </w:num>
  <w:num w:numId="30" w16cid:durableId="266042640">
    <w:abstractNumId w:val="41"/>
  </w:num>
  <w:num w:numId="31" w16cid:durableId="28578664">
    <w:abstractNumId w:val="58"/>
  </w:num>
  <w:num w:numId="32" w16cid:durableId="365057390">
    <w:abstractNumId w:val="24"/>
  </w:num>
  <w:num w:numId="33" w16cid:durableId="1409964448">
    <w:abstractNumId w:val="45"/>
  </w:num>
  <w:num w:numId="34" w16cid:durableId="1488981290">
    <w:abstractNumId w:val="59"/>
  </w:num>
  <w:num w:numId="35" w16cid:durableId="558516247">
    <w:abstractNumId w:val="57"/>
  </w:num>
  <w:num w:numId="36" w16cid:durableId="1268123803">
    <w:abstractNumId w:val="47"/>
  </w:num>
  <w:num w:numId="37" w16cid:durableId="2027631455">
    <w:abstractNumId w:val="85"/>
  </w:num>
  <w:num w:numId="38" w16cid:durableId="1618754530">
    <w:abstractNumId w:val="44"/>
  </w:num>
  <w:num w:numId="39" w16cid:durableId="1202283195">
    <w:abstractNumId w:val="61"/>
  </w:num>
  <w:num w:numId="40" w16cid:durableId="153499166">
    <w:abstractNumId w:val="4"/>
  </w:num>
  <w:num w:numId="41" w16cid:durableId="617301494">
    <w:abstractNumId w:val="5"/>
  </w:num>
  <w:num w:numId="42" w16cid:durableId="656768939">
    <w:abstractNumId w:val="31"/>
  </w:num>
  <w:num w:numId="43" w16cid:durableId="1220357062">
    <w:abstractNumId w:val="56"/>
  </w:num>
  <w:num w:numId="44" w16cid:durableId="330371272">
    <w:abstractNumId w:val="109"/>
  </w:num>
  <w:num w:numId="45" w16cid:durableId="402145613">
    <w:abstractNumId w:val="18"/>
  </w:num>
  <w:num w:numId="46" w16cid:durableId="1544364745">
    <w:abstractNumId w:val="104"/>
  </w:num>
  <w:num w:numId="47" w16cid:durableId="184750833">
    <w:abstractNumId w:val="124"/>
  </w:num>
  <w:num w:numId="48" w16cid:durableId="96869823">
    <w:abstractNumId w:val="23"/>
  </w:num>
  <w:num w:numId="49" w16cid:durableId="163937454">
    <w:abstractNumId w:val="73"/>
  </w:num>
  <w:num w:numId="50" w16cid:durableId="1166821975">
    <w:abstractNumId w:val="32"/>
  </w:num>
  <w:num w:numId="51" w16cid:durableId="267399163">
    <w:abstractNumId w:val="28"/>
  </w:num>
  <w:num w:numId="52" w16cid:durableId="500661695">
    <w:abstractNumId w:val="36"/>
  </w:num>
  <w:num w:numId="53" w16cid:durableId="1138693579">
    <w:abstractNumId w:val="60"/>
  </w:num>
  <w:num w:numId="54" w16cid:durableId="912741104">
    <w:abstractNumId w:val="26"/>
  </w:num>
  <w:num w:numId="55" w16cid:durableId="655450851">
    <w:abstractNumId w:val="117"/>
  </w:num>
  <w:num w:numId="56" w16cid:durableId="407924870">
    <w:abstractNumId w:val="105"/>
  </w:num>
  <w:num w:numId="57" w16cid:durableId="33895538">
    <w:abstractNumId w:val="86"/>
  </w:num>
  <w:num w:numId="58" w16cid:durableId="1311328996">
    <w:abstractNumId w:val="69"/>
  </w:num>
  <w:num w:numId="59" w16cid:durableId="3746106">
    <w:abstractNumId w:val="16"/>
  </w:num>
  <w:num w:numId="60" w16cid:durableId="1468861265">
    <w:abstractNumId w:val="20"/>
  </w:num>
  <w:num w:numId="61" w16cid:durableId="627852999">
    <w:abstractNumId w:val="42"/>
  </w:num>
  <w:num w:numId="62" w16cid:durableId="874121094">
    <w:abstractNumId w:val="95"/>
  </w:num>
  <w:num w:numId="63" w16cid:durableId="588583054">
    <w:abstractNumId w:val="110"/>
  </w:num>
  <w:num w:numId="64" w16cid:durableId="1189833266">
    <w:abstractNumId w:val="78"/>
  </w:num>
  <w:num w:numId="65" w16cid:durableId="1841041689">
    <w:abstractNumId w:val="40"/>
  </w:num>
  <w:num w:numId="66" w16cid:durableId="1045637526">
    <w:abstractNumId w:val="122"/>
  </w:num>
  <w:num w:numId="67" w16cid:durableId="406608917">
    <w:abstractNumId w:val="126"/>
  </w:num>
  <w:num w:numId="68" w16cid:durableId="1438066259">
    <w:abstractNumId w:val="81"/>
  </w:num>
  <w:num w:numId="69" w16cid:durableId="186607523">
    <w:abstractNumId w:val="17"/>
  </w:num>
  <w:num w:numId="70" w16cid:durableId="1291715533">
    <w:abstractNumId w:val="9"/>
  </w:num>
  <w:num w:numId="71" w16cid:durableId="745302778">
    <w:abstractNumId w:val="102"/>
  </w:num>
  <w:num w:numId="72" w16cid:durableId="983854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13951526">
    <w:abstractNumId w:val="80"/>
  </w:num>
  <w:num w:numId="74" w16cid:durableId="244464267">
    <w:abstractNumId w:val="14"/>
  </w:num>
  <w:num w:numId="75" w16cid:durableId="1499541631">
    <w:abstractNumId w:val="92"/>
  </w:num>
  <w:num w:numId="76" w16cid:durableId="1963227209">
    <w:abstractNumId w:val="2"/>
  </w:num>
  <w:num w:numId="77" w16cid:durableId="707994071">
    <w:abstractNumId w:val="112"/>
  </w:num>
  <w:num w:numId="78" w16cid:durableId="1952734876">
    <w:abstractNumId w:val="87"/>
  </w:num>
  <w:num w:numId="79" w16cid:durableId="131489869">
    <w:abstractNumId w:val="39"/>
  </w:num>
  <w:num w:numId="80" w16cid:durableId="1390886836">
    <w:abstractNumId w:val="125"/>
  </w:num>
  <w:num w:numId="81" w16cid:durableId="228154646">
    <w:abstractNumId w:val="12"/>
  </w:num>
  <w:num w:numId="82" w16cid:durableId="1792047724">
    <w:abstractNumId w:val="107"/>
  </w:num>
  <w:num w:numId="83" w16cid:durableId="1454207926">
    <w:abstractNumId w:val="113"/>
  </w:num>
  <w:num w:numId="84" w16cid:durableId="1879849512">
    <w:abstractNumId w:val="38"/>
  </w:num>
  <w:num w:numId="85" w16cid:durableId="1140002240">
    <w:abstractNumId w:val="88"/>
  </w:num>
  <w:num w:numId="86" w16cid:durableId="838618232">
    <w:abstractNumId w:val="68"/>
  </w:num>
  <w:num w:numId="87" w16cid:durableId="1652059510">
    <w:abstractNumId w:val="99"/>
  </w:num>
  <w:num w:numId="88" w16cid:durableId="698817632">
    <w:abstractNumId w:val="79"/>
  </w:num>
  <w:num w:numId="89" w16cid:durableId="1398549333">
    <w:abstractNumId w:val="46"/>
  </w:num>
  <w:num w:numId="90" w16cid:durableId="602079633">
    <w:abstractNumId w:val="82"/>
  </w:num>
  <w:num w:numId="91" w16cid:durableId="1218394781">
    <w:abstractNumId w:val="108"/>
  </w:num>
  <w:num w:numId="92" w16cid:durableId="1468014762">
    <w:abstractNumId w:val="55"/>
  </w:num>
  <w:num w:numId="93" w16cid:durableId="1390959329">
    <w:abstractNumId w:val="70"/>
  </w:num>
  <w:num w:numId="94" w16cid:durableId="781614761">
    <w:abstractNumId w:val="11"/>
  </w:num>
  <w:num w:numId="95" w16cid:durableId="1789204282">
    <w:abstractNumId w:val="120"/>
  </w:num>
  <w:num w:numId="96" w16cid:durableId="1002661394">
    <w:abstractNumId w:val="114"/>
  </w:num>
  <w:num w:numId="97" w16cid:durableId="29964013">
    <w:abstractNumId w:val="48"/>
  </w:num>
  <w:num w:numId="98" w16cid:durableId="1844733998">
    <w:abstractNumId w:val="71"/>
  </w:num>
  <w:num w:numId="99" w16cid:durableId="146478240">
    <w:abstractNumId w:val="67"/>
  </w:num>
  <w:num w:numId="100" w16cid:durableId="1918130810">
    <w:abstractNumId w:val="49"/>
  </w:num>
  <w:num w:numId="101" w16cid:durableId="904611822">
    <w:abstractNumId w:val="84"/>
  </w:num>
  <w:num w:numId="102" w16cid:durableId="764495309">
    <w:abstractNumId w:val="6"/>
  </w:num>
  <w:num w:numId="103" w16cid:durableId="99881216">
    <w:abstractNumId w:val="77"/>
  </w:num>
  <w:num w:numId="104" w16cid:durableId="1614946355">
    <w:abstractNumId w:val="0"/>
  </w:num>
  <w:num w:numId="105" w16cid:durableId="985935560">
    <w:abstractNumId w:val="35"/>
  </w:num>
  <w:num w:numId="106" w16cid:durableId="1764642065">
    <w:abstractNumId w:val="25"/>
  </w:num>
  <w:num w:numId="107" w16cid:durableId="232738884">
    <w:abstractNumId w:val="22"/>
  </w:num>
  <w:num w:numId="108" w16cid:durableId="363334631">
    <w:abstractNumId w:val="62"/>
  </w:num>
  <w:num w:numId="109" w16cid:durableId="147674518">
    <w:abstractNumId w:val="30"/>
  </w:num>
  <w:num w:numId="110" w16cid:durableId="1531652165">
    <w:abstractNumId w:val="15"/>
  </w:num>
  <w:num w:numId="111" w16cid:durableId="312295209">
    <w:abstractNumId w:val="54"/>
  </w:num>
  <w:num w:numId="112" w16cid:durableId="396317194">
    <w:abstractNumId w:val="3"/>
  </w:num>
  <w:num w:numId="113" w16cid:durableId="2034109159">
    <w:abstractNumId w:val="116"/>
  </w:num>
  <w:num w:numId="114" w16cid:durableId="174148381">
    <w:abstractNumId w:val="100"/>
  </w:num>
  <w:num w:numId="115" w16cid:durableId="721975963">
    <w:abstractNumId w:val="83"/>
  </w:num>
  <w:num w:numId="116" w16cid:durableId="113444181">
    <w:abstractNumId w:val="101"/>
  </w:num>
  <w:num w:numId="117" w16cid:durableId="243683094">
    <w:abstractNumId w:val="63"/>
  </w:num>
  <w:num w:numId="118" w16cid:durableId="1184706736">
    <w:abstractNumId w:val="43"/>
  </w:num>
  <w:num w:numId="119" w16cid:durableId="2134982133">
    <w:abstractNumId w:val="76"/>
  </w:num>
  <w:num w:numId="120" w16cid:durableId="1731802992">
    <w:abstractNumId w:val="106"/>
  </w:num>
  <w:num w:numId="121" w16cid:durableId="319844263">
    <w:abstractNumId w:val="50"/>
  </w:num>
  <w:num w:numId="122" w16cid:durableId="2135782588">
    <w:abstractNumId w:val="53"/>
  </w:num>
  <w:num w:numId="123" w16cid:durableId="1478108399">
    <w:abstractNumId w:val="8"/>
  </w:num>
  <w:num w:numId="124" w16cid:durableId="1214195353">
    <w:abstractNumId w:val="97"/>
  </w:num>
  <w:num w:numId="125" w16cid:durableId="687416196">
    <w:abstractNumId w:val="97"/>
  </w:num>
  <w:num w:numId="126" w16cid:durableId="532156173">
    <w:abstractNumId w:val="19"/>
  </w:num>
  <w:num w:numId="127" w16cid:durableId="470438711">
    <w:abstractNumId w:val="19"/>
    <w:lvlOverride w:ilvl="0">
      <w:startOverride w:val="1"/>
    </w:lvlOverride>
  </w:num>
  <w:num w:numId="128" w16cid:durableId="774863344">
    <w:abstractNumId w:val="75"/>
  </w:num>
  <w:num w:numId="129" w16cid:durableId="862519429">
    <w:abstractNumId w:val="75"/>
    <w:lvlOverride w:ilvl="0">
      <w:startOverride w:val="1"/>
    </w:lvlOverride>
  </w:num>
  <w:num w:numId="130" w16cid:durableId="677269779">
    <w:abstractNumId w:val="74"/>
  </w:num>
  <w:num w:numId="131" w16cid:durableId="2030639891">
    <w:abstractNumId w:val="93"/>
  </w:num>
  <w:num w:numId="132" w16cid:durableId="720901404">
    <w:abstractNumId w:val="93"/>
  </w:num>
  <w:num w:numId="133" w16cid:durableId="971131915">
    <w:abstractNumId w:val="9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MzMyNDW0tDA3NDRX0lEKTi0uzszPAykwrAUAtIp22SwAAAA="/>
  </w:docVars>
  <w:rsids>
    <w:rsidRoot w:val="004E5EA3"/>
    <w:rsid w:val="000011E4"/>
    <w:rsid w:val="00001726"/>
    <w:rsid w:val="00001AEF"/>
    <w:rsid w:val="000026BF"/>
    <w:rsid w:val="000029E0"/>
    <w:rsid w:val="000119CB"/>
    <w:rsid w:val="00014E8D"/>
    <w:rsid w:val="00016F8A"/>
    <w:rsid w:val="000174BF"/>
    <w:rsid w:val="000335EB"/>
    <w:rsid w:val="000407D6"/>
    <w:rsid w:val="00040F3A"/>
    <w:rsid w:val="00041C55"/>
    <w:rsid w:val="00042712"/>
    <w:rsid w:val="00053B59"/>
    <w:rsid w:val="00053D29"/>
    <w:rsid w:val="00054687"/>
    <w:rsid w:val="00055F60"/>
    <w:rsid w:val="000565C5"/>
    <w:rsid w:val="0005699C"/>
    <w:rsid w:val="00062C56"/>
    <w:rsid w:val="00064893"/>
    <w:rsid w:val="00064F0C"/>
    <w:rsid w:val="0006557E"/>
    <w:rsid w:val="00066C8C"/>
    <w:rsid w:val="00072CE7"/>
    <w:rsid w:val="000749EB"/>
    <w:rsid w:val="00080A10"/>
    <w:rsid w:val="0008321E"/>
    <w:rsid w:val="000A065C"/>
    <w:rsid w:val="000A1F7A"/>
    <w:rsid w:val="000A57F5"/>
    <w:rsid w:val="000B3ABB"/>
    <w:rsid w:val="000B3F92"/>
    <w:rsid w:val="000B5983"/>
    <w:rsid w:val="000B64CA"/>
    <w:rsid w:val="000C2161"/>
    <w:rsid w:val="000D119B"/>
    <w:rsid w:val="000D6771"/>
    <w:rsid w:val="000E3B19"/>
    <w:rsid w:val="000E4A97"/>
    <w:rsid w:val="00123BB0"/>
    <w:rsid w:val="00124A6B"/>
    <w:rsid w:val="001253BD"/>
    <w:rsid w:val="00126F4A"/>
    <w:rsid w:val="00130A59"/>
    <w:rsid w:val="00133D9E"/>
    <w:rsid w:val="00142F2F"/>
    <w:rsid w:val="00144220"/>
    <w:rsid w:val="0015484B"/>
    <w:rsid w:val="001570CA"/>
    <w:rsid w:val="00157E0A"/>
    <w:rsid w:val="00163C1D"/>
    <w:rsid w:val="00164081"/>
    <w:rsid w:val="00165743"/>
    <w:rsid w:val="001669B7"/>
    <w:rsid w:val="0017065B"/>
    <w:rsid w:val="00173691"/>
    <w:rsid w:val="0017612E"/>
    <w:rsid w:val="001925AE"/>
    <w:rsid w:val="00193E92"/>
    <w:rsid w:val="001A1B8A"/>
    <w:rsid w:val="001A5F75"/>
    <w:rsid w:val="001B2E27"/>
    <w:rsid w:val="001B3903"/>
    <w:rsid w:val="001B4C41"/>
    <w:rsid w:val="001C2899"/>
    <w:rsid w:val="001C48D8"/>
    <w:rsid w:val="001C6056"/>
    <w:rsid w:val="001D228E"/>
    <w:rsid w:val="001D35BD"/>
    <w:rsid w:val="001E3FFB"/>
    <w:rsid w:val="001F3A4F"/>
    <w:rsid w:val="00202DB8"/>
    <w:rsid w:val="00220DD4"/>
    <w:rsid w:val="00221567"/>
    <w:rsid w:val="00222459"/>
    <w:rsid w:val="00233664"/>
    <w:rsid w:val="00235D07"/>
    <w:rsid w:val="00240752"/>
    <w:rsid w:val="00241FCA"/>
    <w:rsid w:val="002420D4"/>
    <w:rsid w:val="00255E5D"/>
    <w:rsid w:val="00256DD7"/>
    <w:rsid w:val="00275F39"/>
    <w:rsid w:val="00281513"/>
    <w:rsid w:val="002841FE"/>
    <w:rsid w:val="00284332"/>
    <w:rsid w:val="002930E2"/>
    <w:rsid w:val="002A1193"/>
    <w:rsid w:val="002A179D"/>
    <w:rsid w:val="002A4D01"/>
    <w:rsid w:val="002A6E29"/>
    <w:rsid w:val="002B11A6"/>
    <w:rsid w:val="002B14B4"/>
    <w:rsid w:val="002B32B4"/>
    <w:rsid w:val="002B445C"/>
    <w:rsid w:val="002C26D6"/>
    <w:rsid w:val="002C4AB3"/>
    <w:rsid w:val="002C5DF9"/>
    <w:rsid w:val="002D6BE3"/>
    <w:rsid w:val="002E6F97"/>
    <w:rsid w:val="002F51C4"/>
    <w:rsid w:val="002F73A1"/>
    <w:rsid w:val="00301F42"/>
    <w:rsid w:val="003039F9"/>
    <w:rsid w:val="00304CD8"/>
    <w:rsid w:val="00305A8E"/>
    <w:rsid w:val="003118A5"/>
    <w:rsid w:val="00312FD6"/>
    <w:rsid w:val="00313984"/>
    <w:rsid w:val="00313DB0"/>
    <w:rsid w:val="00314237"/>
    <w:rsid w:val="003168EA"/>
    <w:rsid w:val="00321597"/>
    <w:rsid w:val="00322807"/>
    <w:rsid w:val="00330D52"/>
    <w:rsid w:val="00334121"/>
    <w:rsid w:val="00344C2F"/>
    <w:rsid w:val="00357681"/>
    <w:rsid w:val="0036271F"/>
    <w:rsid w:val="00371C6A"/>
    <w:rsid w:val="0038272A"/>
    <w:rsid w:val="00384152"/>
    <w:rsid w:val="00384978"/>
    <w:rsid w:val="003916F1"/>
    <w:rsid w:val="00395024"/>
    <w:rsid w:val="003979BC"/>
    <w:rsid w:val="00397D77"/>
    <w:rsid w:val="003A0311"/>
    <w:rsid w:val="003A249D"/>
    <w:rsid w:val="003C33E3"/>
    <w:rsid w:val="003C3DF2"/>
    <w:rsid w:val="003D0D72"/>
    <w:rsid w:val="003D3207"/>
    <w:rsid w:val="003E010F"/>
    <w:rsid w:val="003E1238"/>
    <w:rsid w:val="003E4384"/>
    <w:rsid w:val="003F2E47"/>
    <w:rsid w:val="003F67D5"/>
    <w:rsid w:val="00401610"/>
    <w:rsid w:val="00404CED"/>
    <w:rsid w:val="004168D5"/>
    <w:rsid w:val="00422E55"/>
    <w:rsid w:val="004246B5"/>
    <w:rsid w:val="00425A19"/>
    <w:rsid w:val="00426543"/>
    <w:rsid w:val="00426E23"/>
    <w:rsid w:val="004323B8"/>
    <w:rsid w:val="004358E4"/>
    <w:rsid w:val="0044135D"/>
    <w:rsid w:val="0045610F"/>
    <w:rsid w:val="004563DF"/>
    <w:rsid w:val="00462934"/>
    <w:rsid w:val="004663EC"/>
    <w:rsid w:val="00473C14"/>
    <w:rsid w:val="00477747"/>
    <w:rsid w:val="00477C25"/>
    <w:rsid w:val="00485971"/>
    <w:rsid w:val="004A66A3"/>
    <w:rsid w:val="004B3376"/>
    <w:rsid w:val="004B78E6"/>
    <w:rsid w:val="004D441B"/>
    <w:rsid w:val="004E5EA3"/>
    <w:rsid w:val="004E7BD5"/>
    <w:rsid w:val="004F09CE"/>
    <w:rsid w:val="004F0BD3"/>
    <w:rsid w:val="004F1C3F"/>
    <w:rsid w:val="00503898"/>
    <w:rsid w:val="00503FD7"/>
    <w:rsid w:val="0051211C"/>
    <w:rsid w:val="00512BE7"/>
    <w:rsid w:val="00513289"/>
    <w:rsid w:val="005159B8"/>
    <w:rsid w:val="00515AB3"/>
    <w:rsid w:val="00516F28"/>
    <w:rsid w:val="005173D5"/>
    <w:rsid w:val="00520D42"/>
    <w:rsid w:val="0052781B"/>
    <w:rsid w:val="00535478"/>
    <w:rsid w:val="005356D8"/>
    <w:rsid w:val="00536E11"/>
    <w:rsid w:val="005378A6"/>
    <w:rsid w:val="0054746F"/>
    <w:rsid w:val="0055102B"/>
    <w:rsid w:val="005628C0"/>
    <w:rsid w:val="005668C0"/>
    <w:rsid w:val="005679F8"/>
    <w:rsid w:val="00573395"/>
    <w:rsid w:val="00581B03"/>
    <w:rsid w:val="00583416"/>
    <w:rsid w:val="00583D6A"/>
    <w:rsid w:val="00585391"/>
    <w:rsid w:val="0059242B"/>
    <w:rsid w:val="0059461D"/>
    <w:rsid w:val="0059754D"/>
    <w:rsid w:val="005A5C42"/>
    <w:rsid w:val="005B0474"/>
    <w:rsid w:val="005B500B"/>
    <w:rsid w:val="005B591E"/>
    <w:rsid w:val="005C0545"/>
    <w:rsid w:val="005D187C"/>
    <w:rsid w:val="005D6D12"/>
    <w:rsid w:val="005D7D29"/>
    <w:rsid w:val="005E6CFC"/>
    <w:rsid w:val="005F6DFF"/>
    <w:rsid w:val="0060526B"/>
    <w:rsid w:val="00610747"/>
    <w:rsid w:val="00612B49"/>
    <w:rsid w:val="006234B3"/>
    <w:rsid w:val="006234D1"/>
    <w:rsid w:val="00623914"/>
    <w:rsid w:val="00624680"/>
    <w:rsid w:val="00625670"/>
    <w:rsid w:val="006261C4"/>
    <w:rsid w:val="006267BD"/>
    <w:rsid w:val="00630BBA"/>
    <w:rsid w:val="006331B4"/>
    <w:rsid w:val="00642C79"/>
    <w:rsid w:val="00644927"/>
    <w:rsid w:val="0064725E"/>
    <w:rsid w:val="00653CEA"/>
    <w:rsid w:val="006572FB"/>
    <w:rsid w:val="006701AA"/>
    <w:rsid w:val="00674D32"/>
    <w:rsid w:val="00675A79"/>
    <w:rsid w:val="006776F4"/>
    <w:rsid w:val="00677A2B"/>
    <w:rsid w:val="006808CD"/>
    <w:rsid w:val="00680972"/>
    <w:rsid w:val="00682511"/>
    <w:rsid w:val="00685DE0"/>
    <w:rsid w:val="00691394"/>
    <w:rsid w:val="00692F6C"/>
    <w:rsid w:val="0069396C"/>
    <w:rsid w:val="00694AE1"/>
    <w:rsid w:val="00695A15"/>
    <w:rsid w:val="006974F4"/>
    <w:rsid w:val="006A3D2F"/>
    <w:rsid w:val="006A4D65"/>
    <w:rsid w:val="006B1B41"/>
    <w:rsid w:val="006B21B1"/>
    <w:rsid w:val="006B5232"/>
    <w:rsid w:val="006B5CA1"/>
    <w:rsid w:val="006C45AD"/>
    <w:rsid w:val="006C4F84"/>
    <w:rsid w:val="006C59A9"/>
    <w:rsid w:val="006C6030"/>
    <w:rsid w:val="006D4F44"/>
    <w:rsid w:val="006E2750"/>
    <w:rsid w:val="006E2D45"/>
    <w:rsid w:val="006E2D9D"/>
    <w:rsid w:val="006F05BF"/>
    <w:rsid w:val="006F078C"/>
    <w:rsid w:val="006F1A70"/>
    <w:rsid w:val="006F4D71"/>
    <w:rsid w:val="00705C82"/>
    <w:rsid w:val="0071371F"/>
    <w:rsid w:val="00715A3D"/>
    <w:rsid w:val="007257C8"/>
    <w:rsid w:val="00730411"/>
    <w:rsid w:val="007313D9"/>
    <w:rsid w:val="00732391"/>
    <w:rsid w:val="00743444"/>
    <w:rsid w:val="00743667"/>
    <w:rsid w:val="00746834"/>
    <w:rsid w:val="007556A3"/>
    <w:rsid w:val="007603D7"/>
    <w:rsid w:val="0076254F"/>
    <w:rsid w:val="007838F3"/>
    <w:rsid w:val="00790B66"/>
    <w:rsid w:val="00794D27"/>
    <w:rsid w:val="00796E4F"/>
    <w:rsid w:val="007A5ED4"/>
    <w:rsid w:val="007A5F8C"/>
    <w:rsid w:val="007A6AD5"/>
    <w:rsid w:val="007A7520"/>
    <w:rsid w:val="007C2D3E"/>
    <w:rsid w:val="007C3702"/>
    <w:rsid w:val="007C44F2"/>
    <w:rsid w:val="007C4A97"/>
    <w:rsid w:val="007D01C2"/>
    <w:rsid w:val="007D3A88"/>
    <w:rsid w:val="007D653A"/>
    <w:rsid w:val="007E2A1E"/>
    <w:rsid w:val="007F060D"/>
    <w:rsid w:val="007F15F6"/>
    <w:rsid w:val="007F49B6"/>
    <w:rsid w:val="007F682D"/>
    <w:rsid w:val="00801490"/>
    <w:rsid w:val="00803873"/>
    <w:rsid w:val="008079EC"/>
    <w:rsid w:val="00816037"/>
    <w:rsid w:val="00821CE8"/>
    <w:rsid w:val="00824480"/>
    <w:rsid w:val="00824AD7"/>
    <w:rsid w:val="00831B08"/>
    <w:rsid w:val="0085014C"/>
    <w:rsid w:val="00850807"/>
    <w:rsid w:val="0085291F"/>
    <w:rsid w:val="008539AC"/>
    <w:rsid w:val="00855FF4"/>
    <w:rsid w:val="00857319"/>
    <w:rsid w:val="00866E67"/>
    <w:rsid w:val="00867E71"/>
    <w:rsid w:val="008733F4"/>
    <w:rsid w:val="0087353A"/>
    <w:rsid w:val="008777F3"/>
    <w:rsid w:val="00884361"/>
    <w:rsid w:val="008910E6"/>
    <w:rsid w:val="008914B1"/>
    <w:rsid w:val="00891C8B"/>
    <w:rsid w:val="00892718"/>
    <w:rsid w:val="0089356D"/>
    <w:rsid w:val="00893B50"/>
    <w:rsid w:val="008959B9"/>
    <w:rsid w:val="00897747"/>
    <w:rsid w:val="008A493E"/>
    <w:rsid w:val="008B0421"/>
    <w:rsid w:val="008B396F"/>
    <w:rsid w:val="008B5C33"/>
    <w:rsid w:val="008B677D"/>
    <w:rsid w:val="008B696B"/>
    <w:rsid w:val="008B71C6"/>
    <w:rsid w:val="008C3612"/>
    <w:rsid w:val="008E2F77"/>
    <w:rsid w:val="008E4582"/>
    <w:rsid w:val="008F24AD"/>
    <w:rsid w:val="008F41C0"/>
    <w:rsid w:val="008F5701"/>
    <w:rsid w:val="009013F7"/>
    <w:rsid w:val="00901EAD"/>
    <w:rsid w:val="00912474"/>
    <w:rsid w:val="009247C2"/>
    <w:rsid w:val="00926D0C"/>
    <w:rsid w:val="00927EA3"/>
    <w:rsid w:val="00932737"/>
    <w:rsid w:val="00932EF4"/>
    <w:rsid w:val="00940994"/>
    <w:rsid w:val="00942B4C"/>
    <w:rsid w:val="00944996"/>
    <w:rsid w:val="00951F19"/>
    <w:rsid w:val="00954575"/>
    <w:rsid w:val="009657F4"/>
    <w:rsid w:val="00975180"/>
    <w:rsid w:val="009774C2"/>
    <w:rsid w:val="0098049A"/>
    <w:rsid w:val="00981CEF"/>
    <w:rsid w:val="0099009D"/>
    <w:rsid w:val="009A05A5"/>
    <w:rsid w:val="009A72F5"/>
    <w:rsid w:val="009B307C"/>
    <w:rsid w:val="009B5992"/>
    <w:rsid w:val="009C432B"/>
    <w:rsid w:val="009C5477"/>
    <w:rsid w:val="009C6520"/>
    <w:rsid w:val="009C75DF"/>
    <w:rsid w:val="009D39EA"/>
    <w:rsid w:val="009D4560"/>
    <w:rsid w:val="009D4FAD"/>
    <w:rsid w:val="009D662F"/>
    <w:rsid w:val="009E24A7"/>
    <w:rsid w:val="009E4555"/>
    <w:rsid w:val="009F073D"/>
    <w:rsid w:val="009F3A47"/>
    <w:rsid w:val="009F6F0B"/>
    <w:rsid w:val="009F768B"/>
    <w:rsid w:val="00A12C0B"/>
    <w:rsid w:val="00A3295C"/>
    <w:rsid w:val="00A3643D"/>
    <w:rsid w:val="00A41728"/>
    <w:rsid w:val="00A43180"/>
    <w:rsid w:val="00A552D5"/>
    <w:rsid w:val="00A615E6"/>
    <w:rsid w:val="00A65FE0"/>
    <w:rsid w:val="00A72C2E"/>
    <w:rsid w:val="00A85A87"/>
    <w:rsid w:val="00A86FC0"/>
    <w:rsid w:val="00A909DC"/>
    <w:rsid w:val="00A935DE"/>
    <w:rsid w:val="00A95406"/>
    <w:rsid w:val="00A96189"/>
    <w:rsid w:val="00AA04BB"/>
    <w:rsid w:val="00AA2F74"/>
    <w:rsid w:val="00AA6046"/>
    <w:rsid w:val="00AB199E"/>
    <w:rsid w:val="00AB4E95"/>
    <w:rsid w:val="00AB71B4"/>
    <w:rsid w:val="00AC7F0B"/>
    <w:rsid w:val="00AD4BB5"/>
    <w:rsid w:val="00AD526C"/>
    <w:rsid w:val="00AE53F8"/>
    <w:rsid w:val="00AF74D4"/>
    <w:rsid w:val="00B00846"/>
    <w:rsid w:val="00B02538"/>
    <w:rsid w:val="00B05015"/>
    <w:rsid w:val="00B10579"/>
    <w:rsid w:val="00B14B01"/>
    <w:rsid w:val="00B15A70"/>
    <w:rsid w:val="00B20C1A"/>
    <w:rsid w:val="00B27287"/>
    <w:rsid w:val="00B3157C"/>
    <w:rsid w:val="00B42483"/>
    <w:rsid w:val="00B45DB5"/>
    <w:rsid w:val="00B51244"/>
    <w:rsid w:val="00B51D39"/>
    <w:rsid w:val="00B578C9"/>
    <w:rsid w:val="00B6259E"/>
    <w:rsid w:val="00B63878"/>
    <w:rsid w:val="00B7771F"/>
    <w:rsid w:val="00B77FA4"/>
    <w:rsid w:val="00B86221"/>
    <w:rsid w:val="00B9398C"/>
    <w:rsid w:val="00BA057C"/>
    <w:rsid w:val="00BA2DEE"/>
    <w:rsid w:val="00BA5C7E"/>
    <w:rsid w:val="00BB2EE7"/>
    <w:rsid w:val="00BB4589"/>
    <w:rsid w:val="00BB5DA6"/>
    <w:rsid w:val="00BC0D97"/>
    <w:rsid w:val="00BC67F9"/>
    <w:rsid w:val="00BC7A51"/>
    <w:rsid w:val="00BD30D5"/>
    <w:rsid w:val="00BE61E3"/>
    <w:rsid w:val="00BF68F2"/>
    <w:rsid w:val="00BF7A70"/>
    <w:rsid w:val="00C01445"/>
    <w:rsid w:val="00C01627"/>
    <w:rsid w:val="00C01C20"/>
    <w:rsid w:val="00C02C96"/>
    <w:rsid w:val="00C06B3B"/>
    <w:rsid w:val="00C10BB4"/>
    <w:rsid w:val="00C12C0E"/>
    <w:rsid w:val="00C14389"/>
    <w:rsid w:val="00C16715"/>
    <w:rsid w:val="00C16C46"/>
    <w:rsid w:val="00C218E9"/>
    <w:rsid w:val="00C42B82"/>
    <w:rsid w:val="00C46045"/>
    <w:rsid w:val="00C53022"/>
    <w:rsid w:val="00C53C60"/>
    <w:rsid w:val="00C62A02"/>
    <w:rsid w:val="00C65F04"/>
    <w:rsid w:val="00C82F17"/>
    <w:rsid w:val="00C87CFC"/>
    <w:rsid w:val="00C92373"/>
    <w:rsid w:val="00C92BD0"/>
    <w:rsid w:val="00C9534F"/>
    <w:rsid w:val="00CA4B88"/>
    <w:rsid w:val="00CA56D8"/>
    <w:rsid w:val="00CD1EB0"/>
    <w:rsid w:val="00CE1869"/>
    <w:rsid w:val="00CE3221"/>
    <w:rsid w:val="00CE7C7C"/>
    <w:rsid w:val="00CF1E96"/>
    <w:rsid w:val="00D02812"/>
    <w:rsid w:val="00D0363A"/>
    <w:rsid w:val="00D110D1"/>
    <w:rsid w:val="00D146DA"/>
    <w:rsid w:val="00D2720A"/>
    <w:rsid w:val="00D303CF"/>
    <w:rsid w:val="00D30731"/>
    <w:rsid w:val="00D34150"/>
    <w:rsid w:val="00D36D4A"/>
    <w:rsid w:val="00D41AE2"/>
    <w:rsid w:val="00D42F6B"/>
    <w:rsid w:val="00D52296"/>
    <w:rsid w:val="00D53004"/>
    <w:rsid w:val="00D5455E"/>
    <w:rsid w:val="00D551DD"/>
    <w:rsid w:val="00D552ED"/>
    <w:rsid w:val="00D5623F"/>
    <w:rsid w:val="00D6098A"/>
    <w:rsid w:val="00D63B68"/>
    <w:rsid w:val="00D64E9E"/>
    <w:rsid w:val="00D64FBE"/>
    <w:rsid w:val="00D66F55"/>
    <w:rsid w:val="00D746F3"/>
    <w:rsid w:val="00D74964"/>
    <w:rsid w:val="00D773E2"/>
    <w:rsid w:val="00D77705"/>
    <w:rsid w:val="00D81A01"/>
    <w:rsid w:val="00D84D20"/>
    <w:rsid w:val="00D90FCF"/>
    <w:rsid w:val="00D93689"/>
    <w:rsid w:val="00D9699E"/>
    <w:rsid w:val="00D97E80"/>
    <w:rsid w:val="00DA3AEA"/>
    <w:rsid w:val="00DB3250"/>
    <w:rsid w:val="00DB47C3"/>
    <w:rsid w:val="00DB637D"/>
    <w:rsid w:val="00DB7362"/>
    <w:rsid w:val="00DB7C75"/>
    <w:rsid w:val="00DC3C74"/>
    <w:rsid w:val="00DC556E"/>
    <w:rsid w:val="00DD198D"/>
    <w:rsid w:val="00DE1E29"/>
    <w:rsid w:val="00DF1817"/>
    <w:rsid w:val="00DF288B"/>
    <w:rsid w:val="00DF50EE"/>
    <w:rsid w:val="00DF7C96"/>
    <w:rsid w:val="00E01C46"/>
    <w:rsid w:val="00E0289C"/>
    <w:rsid w:val="00E122BB"/>
    <w:rsid w:val="00E141B2"/>
    <w:rsid w:val="00E165C1"/>
    <w:rsid w:val="00E16B0F"/>
    <w:rsid w:val="00E22D83"/>
    <w:rsid w:val="00E23CAC"/>
    <w:rsid w:val="00E24BFA"/>
    <w:rsid w:val="00E3189A"/>
    <w:rsid w:val="00E32564"/>
    <w:rsid w:val="00E41A9E"/>
    <w:rsid w:val="00E42F08"/>
    <w:rsid w:val="00E468EA"/>
    <w:rsid w:val="00E52A75"/>
    <w:rsid w:val="00E613C2"/>
    <w:rsid w:val="00E679DE"/>
    <w:rsid w:val="00E8351A"/>
    <w:rsid w:val="00E83A07"/>
    <w:rsid w:val="00E8498F"/>
    <w:rsid w:val="00E957AF"/>
    <w:rsid w:val="00EA0DBA"/>
    <w:rsid w:val="00EA12EB"/>
    <w:rsid w:val="00EA2143"/>
    <w:rsid w:val="00EB021E"/>
    <w:rsid w:val="00EB02C8"/>
    <w:rsid w:val="00EB6883"/>
    <w:rsid w:val="00EB6B48"/>
    <w:rsid w:val="00EC355D"/>
    <w:rsid w:val="00ED024B"/>
    <w:rsid w:val="00ED4A2A"/>
    <w:rsid w:val="00ED4B6C"/>
    <w:rsid w:val="00ED51B2"/>
    <w:rsid w:val="00EE0383"/>
    <w:rsid w:val="00EE038C"/>
    <w:rsid w:val="00EE2A4E"/>
    <w:rsid w:val="00EE3C00"/>
    <w:rsid w:val="00EF2D4A"/>
    <w:rsid w:val="00EF3A0D"/>
    <w:rsid w:val="00EF5E16"/>
    <w:rsid w:val="00F031C5"/>
    <w:rsid w:val="00F0336A"/>
    <w:rsid w:val="00F047A4"/>
    <w:rsid w:val="00F05B93"/>
    <w:rsid w:val="00F15C73"/>
    <w:rsid w:val="00F1722E"/>
    <w:rsid w:val="00F31F73"/>
    <w:rsid w:val="00F35C01"/>
    <w:rsid w:val="00F37A68"/>
    <w:rsid w:val="00F52EE2"/>
    <w:rsid w:val="00F57413"/>
    <w:rsid w:val="00F5782D"/>
    <w:rsid w:val="00F63C47"/>
    <w:rsid w:val="00F66E24"/>
    <w:rsid w:val="00F70350"/>
    <w:rsid w:val="00F74920"/>
    <w:rsid w:val="00F809F2"/>
    <w:rsid w:val="00F81EF0"/>
    <w:rsid w:val="00F85775"/>
    <w:rsid w:val="00F86BA7"/>
    <w:rsid w:val="00F90DFD"/>
    <w:rsid w:val="00F927E9"/>
    <w:rsid w:val="00F9597D"/>
    <w:rsid w:val="00F9650F"/>
    <w:rsid w:val="00FA1C6D"/>
    <w:rsid w:val="00FA5402"/>
    <w:rsid w:val="00FA5C5A"/>
    <w:rsid w:val="00FB38FB"/>
    <w:rsid w:val="00FC1433"/>
    <w:rsid w:val="00FC548F"/>
    <w:rsid w:val="00FC6770"/>
    <w:rsid w:val="00FD1636"/>
    <w:rsid w:val="00FE1B78"/>
    <w:rsid w:val="00FF0189"/>
    <w:rsid w:val="00FF0DAF"/>
    <w:rsid w:val="00FF3E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5C7C9"/>
  <w15:docId w15:val="{4E143679-8FDD-46A5-A49B-C98D9C1C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ahoma"/>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D4"/>
    <w:pPr>
      <w:spacing w:after="200" w:line="276" w:lineRule="auto"/>
    </w:pPr>
    <w:rPr>
      <w:lang w:val="en-GB"/>
    </w:rPr>
  </w:style>
  <w:style w:type="paragraph" w:styleId="Heading1">
    <w:name w:val="heading 1"/>
    <w:basedOn w:val="Normal"/>
    <w:next w:val="Normal"/>
    <w:link w:val="Heading1Char"/>
    <w:qFormat/>
    <w:rsid w:val="00671988"/>
    <w:pPr>
      <w:keepNext/>
      <w:keepLines/>
      <w:spacing w:before="240" w:after="240" w:line="240" w:lineRule="auto"/>
      <w:jc w:val="center"/>
      <w:outlineLvl w:val="0"/>
    </w:pPr>
    <w:rPr>
      <w:rFonts w:ascii="Times New Roman Bold" w:eastAsia="Times New Roman" w:hAnsi="Times New Roman Bold" w:cs="Times New Roman"/>
      <w:b/>
      <w:kern w:val="0"/>
      <w:sz w:val="32"/>
      <w:szCs w:val="20"/>
      <w:lang w:val="en-US"/>
    </w:rPr>
  </w:style>
  <w:style w:type="paragraph" w:styleId="Heading2">
    <w:name w:val="heading 2"/>
    <w:basedOn w:val="ListParagraph"/>
    <w:next w:val="Normal"/>
    <w:link w:val="Heading2Char"/>
    <w:qFormat/>
    <w:rsid w:val="00671988"/>
    <w:pPr>
      <w:numPr>
        <w:numId w:val="2"/>
      </w:numPr>
      <w:tabs>
        <w:tab w:val="left" w:pos="360"/>
      </w:tabs>
      <w:outlineLvl w:val="1"/>
    </w:pPr>
    <w:rPr>
      <w:rFonts w:eastAsia="Times New Roman"/>
      <w:b/>
      <w:kern w:val="0"/>
    </w:rPr>
  </w:style>
  <w:style w:type="paragraph" w:styleId="Heading3">
    <w:name w:val="heading 3"/>
    <w:basedOn w:val="ListParagraph"/>
    <w:next w:val="Normal"/>
    <w:link w:val="Heading3Char"/>
    <w:qFormat/>
    <w:rsid w:val="00671988"/>
    <w:pPr>
      <w:numPr>
        <w:numId w:val="7"/>
      </w:numPr>
      <w:spacing w:before="240" w:after="200"/>
      <w:outlineLvl w:val="2"/>
    </w:pPr>
    <w:rPr>
      <w:rFonts w:ascii="Segoe UI Symbol" w:eastAsia="Times New Roman" w:hAnsi="Segoe UI Symbol"/>
      <w:b/>
      <w:kern w:val="0"/>
      <w:lang w:val="en-US"/>
    </w:rPr>
  </w:style>
  <w:style w:type="paragraph" w:styleId="Heading4">
    <w:name w:val="heading 4"/>
    <w:aliases w:val="Sub-Clause Sub-paragraph, Sub-Clause Sub-paragraph"/>
    <w:basedOn w:val="Normal"/>
    <w:next w:val="Normal"/>
    <w:link w:val="Heading4Char"/>
    <w:qFormat/>
    <w:rsid w:val="00671988"/>
    <w:pPr>
      <w:keepNext/>
      <w:tabs>
        <w:tab w:val="left" w:pos="720"/>
        <w:tab w:val="right" w:leader="dot" w:pos="8640"/>
      </w:tabs>
      <w:spacing w:after="0" w:line="240" w:lineRule="auto"/>
      <w:outlineLvl w:val="3"/>
    </w:pPr>
    <w:rPr>
      <w:rFonts w:ascii="Times New Roman" w:eastAsia="Times New Roman" w:hAnsi="Times New Roman" w:cs="Times New Roman"/>
      <w:b/>
      <w:bCs/>
      <w:kern w:val="0"/>
      <w:sz w:val="20"/>
      <w:lang w:val="en-US"/>
    </w:rPr>
  </w:style>
  <w:style w:type="paragraph" w:styleId="Heading5">
    <w:name w:val="heading 5"/>
    <w:basedOn w:val="ListParagraph"/>
    <w:next w:val="BankNormal"/>
    <w:link w:val="Heading5Char"/>
    <w:uiPriority w:val="9"/>
    <w:qFormat/>
    <w:rsid w:val="00671988"/>
    <w:pPr>
      <w:numPr>
        <w:numId w:val="5"/>
      </w:numPr>
      <w:spacing w:before="240" w:after="200"/>
      <w:outlineLvl w:val="4"/>
    </w:pPr>
    <w:rPr>
      <w:rFonts w:eastAsia="Times New Roman"/>
      <w:b/>
      <w:kern w:val="0"/>
    </w:rPr>
  </w:style>
  <w:style w:type="paragraph" w:styleId="Heading6">
    <w:name w:val="heading 6"/>
    <w:basedOn w:val="Normal"/>
    <w:next w:val="BankNormal"/>
    <w:link w:val="Heading6Char"/>
    <w:qFormat/>
    <w:rsid w:val="00671988"/>
    <w:pPr>
      <w:spacing w:after="0" w:line="240" w:lineRule="auto"/>
      <w:ind w:left="1080" w:hanging="1080"/>
      <w:jc w:val="center"/>
      <w:outlineLvl w:val="5"/>
    </w:pPr>
    <w:rPr>
      <w:rFonts w:ascii="Times New Roman" w:eastAsia="Times New Roman" w:hAnsi="Times New Roman" w:cs="Times New Roman"/>
      <w:b/>
      <w:smallCaps/>
      <w:kern w:val="0"/>
      <w:lang w:val="en-US"/>
    </w:rPr>
  </w:style>
  <w:style w:type="paragraph" w:styleId="Heading7">
    <w:name w:val="heading 7"/>
    <w:basedOn w:val="Normal"/>
    <w:next w:val="Normal"/>
    <w:link w:val="Heading7Char"/>
    <w:qFormat/>
    <w:rsid w:val="00671988"/>
    <w:pPr>
      <w:keepNext/>
      <w:spacing w:after="0" w:line="240" w:lineRule="auto"/>
      <w:jc w:val="both"/>
      <w:outlineLvl w:val="6"/>
    </w:pPr>
    <w:rPr>
      <w:rFonts w:ascii="Times New Roman" w:eastAsia="Times New Roman" w:hAnsi="Times New Roman" w:cs="Times New Roman"/>
      <w:b/>
      <w:bCs/>
      <w:kern w:val="0"/>
      <w:sz w:val="20"/>
      <w:lang w:val="en-US"/>
    </w:rPr>
  </w:style>
  <w:style w:type="paragraph" w:styleId="Heading8">
    <w:name w:val="heading 8"/>
    <w:basedOn w:val="Normal"/>
    <w:next w:val="Normal"/>
    <w:link w:val="Heading8Char"/>
    <w:uiPriority w:val="9"/>
    <w:qFormat/>
    <w:rsid w:val="00671988"/>
    <w:pPr>
      <w:keepNext/>
      <w:spacing w:after="0" w:line="240" w:lineRule="auto"/>
      <w:ind w:left="720" w:hanging="720"/>
      <w:jc w:val="both"/>
      <w:outlineLvl w:val="7"/>
    </w:pPr>
    <w:rPr>
      <w:rFonts w:ascii="Times New Roman" w:eastAsia="Times New Roman" w:hAnsi="Times New Roman" w:cs="Times New Roman"/>
      <w:b/>
      <w:bCs/>
      <w:kern w:val="0"/>
      <w:sz w:val="20"/>
      <w:lang w:val="en-US"/>
    </w:rPr>
  </w:style>
  <w:style w:type="paragraph" w:styleId="Heading9">
    <w:name w:val="heading 9"/>
    <w:basedOn w:val="Normal"/>
    <w:next w:val="Normal"/>
    <w:link w:val="Heading9Char"/>
    <w:qFormat/>
    <w:rsid w:val="00671988"/>
    <w:pPr>
      <w:keepNext/>
      <w:spacing w:before="240" w:after="240" w:line="240" w:lineRule="auto"/>
      <w:jc w:val="center"/>
      <w:outlineLvl w:val="8"/>
    </w:pPr>
    <w:rPr>
      <w:rFonts w:ascii="Times New Roman" w:eastAsia="Times New Roman" w:hAnsi="Times New Roman" w:cs="Times New Roman"/>
      <w:b/>
      <w:kern w:val="0"/>
      <w:sz w:val="2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71988"/>
    <w:rPr>
      <w:rFonts w:ascii="Times New Roman Bold" w:eastAsia="Times New Roman" w:hAnsi="Times New Roman Bold" w:cs="Times New Roman"/>
      <w:b/>
      <w:kern w:val="0"/>
      <w:sz w:val="32"/>
      <w:szCs w:val="20"/>
    </w:rPr>
  </w:style>
  <w:style w:type="character" w:customStyle="1" w:styleId="Heading2Char">
    <w:name w:val="Heading 2 Char"/>
    <w:basedOn w:val="DefaultParagraphFont"/>
    <w:link w:val="Heading2"/>
    <w:qFormat/>
    <w:rsid w:val="00671988"/>
    <w:rPr>
      <w:rFonts w:ascii="Times New Roman" w:eastAsia="Times New Roman" w:hAnsi="Times New Roman" w:cs="Times New Roman"/>
      <w:b/>
      <w:kern w:val="0"/>
      <w:lang w:val="en-GB"/>
    </w:rPr>
  </w:style>
  <w:style w:type="character" w:customStyle="1" w:styleId="Heading3Char">
    <w:name w:val="Heading 3 Char"/>
    <w:basedOn w:val="DefaultParagraphFont"/>
    <w:link w:val="Heading3"/>
    <w:qFormat/>
    <w:rsid w:val="00671988"/>
    <w:rPr>
      <w:rFonts w:ascii="Segoe UI Symbol" w:eastAsia="Times New Roman" w:hAnsi="Segoe UI Symbol" w:cs="Times New Roman"/>
      <w:b/>
      <w:kern w:val="0"/>
    </w:rPr>
  </w:style>
  <w:style w:type="character" w:customStyle="1" w:styleId="Heading4Char">
    <w:name w:val="Heading 4 Char"/>
    <w:aliases w:val="Sub-Clause Sub-paragraph Char, Sub-Clause Sub-paragraph Char"/>
    <w:basedOn w:val="DefaultParagraphFont"/>
    <w:link w:val="Heading4"/>
    <w:qFormat/>
    <w:rsid w:val="00671988"/>
    <w:rPr>
      <w:rFonts w:ascii="Times New Roman" w:eastAsia="Times New Roman" w:hAnsi="Times New Roman" w:cs="Times New Roman"/>
      <w:b/>
      <w:bCs/>
      <w:kern w:val="0"/>
      <w:sz w:val="20"/>
    </w:rPr>
  </w:style>
  <w:style w:type="character" w:customStyle="1" w:styleId="Heading5Char">
    <w:name w:val="Heading 5 Char"/>
    <w:basedOn w:val="DefaultParagraphFont"/>
    <w:link w:val="Heading5"/>
    <w:uiPriority w:val="9"/>
    <w:qFormat/>
    <w:rsid w:val="00671988"/>
    <w:rPr>
      <w:rFonts w:ascii="Times New Roman" w:eastAsia="Times New Roman" w:hAnsi="Times New Roman" w:cs="Times New Roman"/>
      <w:b/>
      <w:kern w:val="0"/>
      <w:lang w:val="en-GB"/>
    </w:rPr>
  </w:style>
  <w:style w:type="character" w:customStyle="1" w:styleId="Heading6Char">
    <w:name w:val="Heading 6 Char"/>
    <w:basedOn w:val="DefaultParagraphFont"/>
    <w:link w:val="Heading6"/>
    <w:qFormat/>
    <w:rsid w:val="00671988"/>
    <w:rPr>
      <w:rFonts w:ascii="Times New Roman" w:eastAsia="Times New Roman" w:hAnsi="Times New Roman" w:cs="Times New Roman"/>
      <w:b/>
      <w:smallCaps/>
      <w:kern w:val="0"/>
    </w:rPr>
  </w:style>
  <w:style w:type="character" w:customStyle="1" w:styleId="Heading7Char">
    <w:name w:val="Heading 7 Char"/>
    <w:basedOn w:val="DefaultParagraphFont"/>
    <w:link w:val="Heading7"/>
    <w:qFormat/>
    <w:rsid w:val="00671988"/>
    <w:rPr>
      <w:rFonts w:ascii="Times New Roman" w:eastAsia="Times New Roman" w:hAnsi="Times New Roman" w:cs="Times New Roman"/>
      <w:b/>
      <w:bCs/>
      <w:kern w:val="0"/>
      <w:sz w:val="20"/>
    </w:rPr>
  </w:style>
  <w:style w:type="character" w:customStyle="1" w:styleId="Heading8Char">
    <w:name w:val="Heading 8 Char"/>
    <w:basedOn w:val="DefaultParagraphFont"/>
    <w:link w:val="Heading8"/>
    <w:uiPriority w:val="9"/>
    <w:qFormat/>
    <w:rsid w:val="00671988"/>
    <w:rPr>
      <w:rFonts w:ascii="Times New Roman" w:eastAsia="Times New Roman" w:hAnsi="Times New Roman" w:cs="Times New Roman"/>
      <w:b/>
      <w:bCs/>
      <w:kern w:val="0"/>
      <w:sz w:val="20"/>
    </w:rPr>
  </w:style>
  <w:style w:type="character" w:customStyle="1" w:styleId="Heading9Char">
    <w:name w:val="Heading 9 Char"/>
    <w:basedOn w:val="DefaultParagraphFont"/>
    <w:link w:val="Heading9"/>
    <w:qFormat/>
    <w:rsid w:val="00671988"/>
    <w:rPr>
      <w:rFonts w:ascii="Times New Roman" w:eastAsia="Times New Roman" w:hAnsi="Times New Roman" w:cs="Times New Roman"/>
      <w:b/>
      <w:kern w:val="0"/>
      <w:sz w:val="28"/>
      <w:lang w:val="en-GB" w:eastAsia="it-IT"/>
    </w:rPr>
  </w:style>
  <w:style w:type="character" w:customStyle="1" w:styleId="TitleChar">
    <w:name w:val="Title Char"/>
    <w:basedOn w:val="DefaultParagraphFont"/>
    <w:link w:val="Title"/>
    <w:qFormat/>
    <w:rsid w:val="00671988"/>
    <w:rPr>
      <w:rFonts w:ascii="Times New Roman" w:eastAsia="Times New Roman" w:hAnsi="Times New Roman" w:cs="Times New Roman"/>
      <w:b/>
      <w:kern w:val="0"/>
      <w:sz w:val="36"/>
      <w:szCs w:val="20"/>
    </w:rPr>
  </w:style>
  <w:style w:type="character" w:customStyle="1" w:styleId="BodyTextChar">
    <w:name w:val="Body Text Char"/>
    <w:basedOn w:val="DefaultParagraphFont"/>
    <w:link w:val="BodyText"/>
    <w:qFormat/>
    <w:rsid w:val="00671988"/>
    <w:rPr>
      <w:rFonts w:ascii="Times New Roman" w:eastAsia="Times New Roman" w:hAnsi="Times New Roman" w:cs="Times New Roman"/>
      <w:kern w:val="0"/>
      <w:szCs w:val="20"/>
    </w:rPr>
  </w:style>
  <w:style w:type="character" w:customStyle="1" w:styleId="BodyTextIndentChar">
    <w:name w:val="Body Text Indent Char"/>
    <w:basedOn w:val="DefaultParagraphFont"/>
    <w:link w:val="BodyTextIndent"/>
    <w:qFormat/>
    <w:rsid w:val="00671988"/>
    <w:rPr>
      <w:rFonts w:ascii="Times New Roman" w:eastAsia="Times New Roman" w:hAnsi="Times New Roman" w:cs="Times New Roman"/>
      <w:spacing w:val="-2"/>
      <w:kern w:val="0"/>
      <w:szCs w:val="20"/>
      <w:lang w:eastAsia="it-IT"/>
    </w:rPr>
  </w:style>
  <w:style w:type="character" w:customStyle="1" w:styleId="SalutationChar">
    <w:name w:val="Salutation Char"/>
    <w:basedOn w:val="DefaultParagraphFont"/>
    <w:link w:val="Salutation"/>
    <w:qFormat/>
    <w:rsid w:val="00671988"/>
    <w:rPr>
      <w:rFonts w:ascii="Times New Roman" w:eastAsia="Times New Roman" w:hAnsi="Times New Roman" w:cs="Times New Roman"/>
      <w:kern w:val="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rsid w:val="00671988"/>
    <w:rPr>
      <w:rFonts w:ascii="Times New Roman" w:eastAsia="Times New Roman" w:hAnsi="Times New Roman" w:cs="Times New Roman"/>
      <w:kern w:val="0"/>
      <w:sz w:val="20"/>
      <w:szCs w:val="20"/>
    </w:rPr>
  </w:style>
  <w:style w:type="character" w:customStyle="1" w:styleId="BodyTextIndent2Char">
    <w:name w:val="Body Text Indent 2 Char"/>
    <w:basedOn w:val="DefaultParagraphFont"/>
    <w:link w:val="BodyTextIndent2"/>
    <w:qFormat/>
    <w:rsid w:val="00671988"/>
    <w:rPr>
      <w:rFonts w:ascii="Times New Roman" w:eastAsia="Times New Roman" w:hAnsi="Times New Roman" w:cs="Times New Roman"/>
      <w:kern w:val="0"/>
    </w:rPr>
  </w:style>
  <w:style w:type="character" w:customStyle="1" w:styleId="BodyTextIndent3Char">
    <w:name w:val="Body Text Indent 3 Char"/>
    <w:basedOn w:val="DefaultParagraphFont"/>
    <w:link w:val="BodyTextIndent3"/>
    <w:qFormat/>
    <w:rsid w:val="00671988"/>
    <w:rPr>
      <w:rFonts w:ascii="Times New Roman" w:eastAsia="Times New Roman" w:hAnsi="Times New Roman" w:cs="Times New Roman"/>
      <w:kern w:val="0"/>
    </w:rPr>
  </w:style>
  <w:style w:type="character" w:customStyle="1" w:styleId="BodyText3Char">
    <w:name w:val="Body Text 3 Char"/>
    <w:basedOn w:val="DefaultParagraphFont"/>
    <w:link w:val="BodyText3"/>
    <w:qFormat/>
    <w:rsid w:val="00671988"/>
    <w:rPr>
      <w:rFonts w:ascii="Arial" w:eastAsia="Times New Roman" w:hAnsi="Arial" w:cs="Times New Roman"/>
      <w:kern w:val="0"/>
      <w:sz w:val="16"/>
    </w:rPr>
  </w:style>
  <w:style w:type="character" w:styleId="PageNumber">
    <w:name w:val="page number"/>
    <w:basedOn w:val="DefaultParagraphFont"/>
    <w:qFormat/>
    <w:rsid w:val="00671988"/>
    <w:rPr>
      <w:rFonts w:cs="Times New Roman"/>
    </w:rPr>
  </w:style>
  <w:style w:type="character" w:customStyle="1" w:styleId="HeaderChar">
    <w:name w:val="Header Char"/>
    <w:basedOn w:val="DefaultParagraphFont"/>
    <w:link w:val="Header"/>
    <w:uiPriority w:val="99"/>
    <w:qFormat/>
    <w:rsid w:val="00671988"/>
    <w:rPr>
      <w:rFonts w:ascii="Times New Roman" w:eastAsia="Times New Roman" w:hAnsi="Times New Roman" w:cs="Times New Roman"/>
      <w:kern w:val="0"/>
      <w:sz w:val="20"/>
      <w:szCs w:val="20"/>
    </w:rPr>
  </w:style>
  <w:style w:type="character" w:customStyle="1" w:styleId="FooterChar">
    <w:name w:val="Footer Char"/>
    <w:basedOn w:val="DefaultParagraphFont"/>
    <w:link w:val="Footer"/>
    <w:uiPriority w:val="99"/>
    <w:qFormat/>
    <w:rsid w:val="00671988"/>
    <w:rPr>
      <w:rFonts w:ascii="Times New Roman" w:eastAsia="Times New Roman" w:hAnsi="Times New Roman" w:cs="Times New Roman"/>
      <w:kern w:val="0"/>
      <w:szCs w:val="20"/>
    </w:rPr>
  </w:style>
  <w:style w:type="character" w:customStyle="1" w:styleId="FootnoteCharacters">
    <w:name w:val="Footnote Characters"/>
    <w:basedOn w:val="DefaultParagraphFont"/>
    <w:uiPriority w:val="99"/>
    <w:qFormat/>
    <w:rsid w:val="00671988"/>
    <w:rPr>
      <w:rFonts w:cs="Times New Roman"/>
      <w:vertAlign w:val="superscript"/>
    </w:rPr>
  </w:style>
  <w:style w:type="character" w:styleId="FootnoteReference">
    <w:name w:val="footnote reference"/>
    <w:uiPriority w:val="99"/>
    <w:rPr>
      <w:rFonts w:cs="Times New Roman"/>
      <w:vertAlign w:val="superscript"/>
    </w:rPr>
  </w:style>
  <w:style w:type="character" w:customStyle="1" w:styleId="SubtitleChar">
    <w:name w:val="Subtitle Char"/>
    <w:basedOn w:val="DefaultParagraphFont"/>
    <w:link w:val="Subtitle"/>
    <w:qFormat/>
    <w:rsid w:val="00671988"/>
    <w:rPr>
      <w:rFonts w:ascii="Arial" w:eastAsia="Times New Roman" w:hAnsi="Arial" w:cs="Arial"/>
      <w:kern w:val="0"/>
    </w:rPr>
  </w:style>
  <w:style w:type="character" w:styleId="Hyperlink">
    <w:name w:val="Hyperlink"/>
    <w:basedOn w:val="DefaultParagraphFont"/>
    <w:uiPriority w:val="99"/>
    <w:rsid w:val="00671988"/>
    <w:rPr>
      <w:rFonts w:cs="Times New Roman"/>
      <w:color w:val="0000FF"/>
      <w:u w:val="single"/>
    </w:rPr>
  </w:style>
  <w:style w:type="character" w:customStyle="1" w:styleId="BalloonTextChar">
    <w:name w:val="Balloon Text Char"/>
    <w:basedOn w:val="DefaultParagraphFont"/>
    <w:link w:val="BalloonText"/>
    <w:uiPriority w:val="99"/>
    <w:semiHidden/>
    <w:qFormat/>
    <w:rsid w:val="00671988"/>
    <w:rPr>
      <w:rFonts w:eastAsia="Times New Roman"/>
      <w:kern w:val="0"/>
      <w:sz w:val="16"/>
      <w:szCs w:val="16"/>
    </w:rPr>
  </w:style>
  <w:style w:type="character" w:styleId="FollowedHyperlink">
    <w:name w:val="FollowedHyperlink"/>
    <w:basedOn w:val="DefaultParagraphFont"/>
    <w:uiPriority w:val="99"/>
    <w:rsid w:val="00671988"/>
    <w:rPr>
      <w:rFonts w:cs="Times New Roman"/>
      <w:color w:val="606420"/>
      <w:u w:val="single"/>
    </w:rPr>
  </w:style>
  <w:style w:type="character" w:styleId="CommentReference">
    <w:name w:val="annotation reference"/>
    <w:basedOn w:val="DefaultParagraphFont"/>
    <w:qFormat/>
    <w:rsid w:val="00671988"/>
    <w:rPr>
      <w:rFonts w:cs="Times New Roman"/>
      <w:sz w:val="16"/>
      <w:szCs w:val="16"/>
    </w:rPr>
  </w:style>
  <w:style w:type="character" w:customStyle="1" w:styleId="CommentTextChar">
    <w:name w:val="Comment Text Char"/>
    <w:aliases w:val="Char1 Char"/>
    <w:basedOn w:val="DefaultParagraphFont"/>
    <w:link w:val="CommentText"/>
    <w:qFormat/>
    <w:rsid w:val="00671988"/>
    <w:rPr>
      <w:rFonts w:ascii="Times New Roman" w:eastAsia="Times New Roman" w:hAnsi="Times New Roman" w:cs="Times New Roman"/>
      <w:kern w:val="0"/>
      <w:sz w:val="20"/>
      <w:szCs w:val="20"/>
    </w:rPr>
  </w:style>
  <w:style w:type="character" w:customStyle="1" w:styleId="CommentSubjectChar">
    <w:name w:val="Comment Subject Char"/>
    <w:basedOn w:val="CommentTextChar"/>
    <w:link w:val="CommentSubject"/>
    <w:semiHidden/>
    <w:qFormat/>
    <w:rsid w:val="00671988"/>
    <w:rPr>
      <w:rFonts w:ascii="Times New Roman" w:eastAsia="Times New Roman" w:hAnsi="Times New Roman" w:cs="Times New Roman"/>
      <w:b/>
      <w:bCs/>
      <w:kern w:val="0"/>
      <w:sz w:val="20"/>
      <w:szCs w:val="20"/>
    </w:rPr>
  </w:style>
  <w:style w:type="character" w:customStyle="1" w:styleId="EndnoteTextChar">
    <w:name w:val="Endnote Text Char"/>
    <w:basedOn w:val="DefaultParagraphFont"/>
    <w:link w:val="EndnoteText"/>
    <w:qFormat/>
    <w:rsid w:val="00671988"/>
    <w:rPr>
      <w:rFonts w:ascii="Times New Roman" w:eastAsia="Times New Roman" w:hAnsi="Times New Roman" w:cs="Times New Roman"/>
      <w:kern w:val="0"/>
      <w:sz w:val="20"/>
      <w:szCs w:val="20"/>
    </w:rPr>
  </w:style>
  <w:style w:type="character" w:customStyle="1" w:styleId="EndnoteCharacters">
    <w:name w:val="Endnote Characters"/>
    <w:basedOn w:val="DefaultParagraphFont"/>
    <w:qFormat/>
    <w:rsid w:val="00671988"/>
    <w:rPr>
      <w:rFonts w:cs="Times New Roman"/>
      <w:vertAlign w:val="superscript"/>
    </w:rPr>
  </w:style>
  <w:style w:type="character" w:styleId="EndnoteReference">
    <w:name w:val="endnote reference"/>
    <w:rPr>
      <w:rFonts w:cs="Times New Roman"/>
      <w:vertAlign w:val="superscript"/>
    </w:rPr>
  </w:style>
  <w:style w:type="character" w:customStyle="1" w:styleId="GaramondTimesNewRoman">
    <w:name w:val="Стиль Стиль Garamond + Times New Roman"/>
    <w:basedOn w:val="DefaultParagraphFont"/>
    <w:uiPriority w:val="99"/>
    <w:qFormat/>
    <w:rsid w:val="00671988"/>
    <w:rPr>
      <w:rFonts w:ascii="Times New Roman" w:hAnsi="Times New Roman" w:cs="Times New Roman"/>
      <w:spacing w:val="0"/>
      <w:kern w:val="2"/>
      <w:position w:val="0"/>
      <w:sz w:val="24"/>
      <w:shd w:val="clear" w:color="auto" w:fill="auto"/>
      <w:vertAlign w:val="baseline"/>
    </w:rPr>
  </w:style>
  <w:style w:type="character" w:customStyle="1" w:styleId="Garamond">
    <w:name w:val="Стиль Garamond"/>
    <w:basedOn w:val="DefaultParagraphFont"/>
    <w:uiPriority w:val="99"/>
    <w:qFormat/>
    <w:rsid w:val="00671988"/>
    <w:rPr>
      <w:rFonts w:ascii="Times New Roman" w:hAnsi="Times New Roman" w:cs="Times New Roman"/>
      <w:spacing w:val="2"/>
      <w:kern w:val="2"/>
      <w:position w:val="0"/>
      <w:sz w:val="24"/>
      <w:shd w:val="clear" w:color="auto" w:fill="auto"/>
      <w:vertAlign w:val="baseline"/>
    </w:rPr>
  </w:style>
  <w:style w:type="character" w:styleId="Emphasis">
    <w:name w:val="Emphasis"/>
    <w:basedOn w:val="DefaultParagraphFont"/>
    <w:qFormat/>
    <w:rsid w:val="00671988"/>
    <w:rPr>
      <w:i/>
      <w:iCs/>
    </w:rPr>
  </w:style>
  <w:style w:type="character" w:customStyle="1" w:styleId="BodyText2Char">
    <w:name w:val="Body Text 2 Char"/>
    <w:basedOn w:val="DefaultParagraphFont"/>
    <w:link w:val="BodyText2"/>
    <w:qFormat/>
    <w:rsid w:val="00671988"/>
    <w:rPr>
      <w:rFonts w:ascii="Times New Roman" w:eastAsia="Times New Roman" w:hAnsi="Times New Roman" w:cs="Times New Roman"/>
      <w:kern w:val="0"/>
    </w:rPr>
  </w:style>
  <w:style w:type="character" w:customStyle="1" w:styleId="DeltaViewInsertion">
    <w:name w:val="DeltaView Insertion"/>
    <w:uiPriority w:val="99"/>
    <w:qFormat/>
    <w:rsid w:val="00671988"/>
    <w:rPr>
      <w:color w:val="0000FF"/>
      <w:u w:val="double"/>
    </w:rPr>
  </w:style>
  <w:style w:type="character" w:customStyle="1" w:styleId="ListParagraphChar">
    <w:name w:val="List Paragraph Char"/>
    <w:aliases w:val="Citation List Char,본문(내용) Char,List Paragraph (numbered (a)) Char,ANNEX Char,Bullets Char,List Bullet-OpsManual Char,List Paragraph nowy Char,List Paragraph1 Char,List Paragraph2 Char,List_Paragraph Char,Liste 1 Char,Normal 2 Char"/>
    <w:basedOn w:val="DefaultParagraphFont"/>
    <w:link w:val="ListParagraph"/>
    <w:uiPriority w:val="34"/>
    <w:qFormat/>
    <w:rsid w:val="00D41AE2"/>
    <w:rPr>
      <w:rFonts w:ascii="Times New Roman" w:eastAsiaTheme="minorHAnsi" w:hAnsi="Times New Roman" w:cs="Times New Roman"/>
      <w:lang w:val="en-GB"/>
    </w:rPr>
  </w:style>
  <w:style w:type="character" w:customStyle="1" w:styleId="DocumentMapChar">
    <w:name w:val="Document Map Char"/>
    <w:basedOn w:val="DefaultParagraphFont"/>
    <w:link w:val="DocumentMap"/>
    <w:uiPriority w:val="99"/>
    <w:semiHidden/>
    <w:qFormat/>
    <w:rsid w:val="00671988"/>
    <w:rPr>
      <w:rFonts w:ascii="Times New Roman" w:eastAsia="Times New Roman" w:hAnsi="Times New Roman" w:cs="Times New Roman"/>
      <w:kern w:val="0"/>
    </w:rPr>
  </w:style>
  <w:style w:type="character" w:customStyle="1" w:styleId="S1-subparaChar">
    <w:name w:val="S1-sub para Char"/>
    <w:link w:val="S1-subpara"/>
    <w:qFormat/>
    <w:rsid w:val="00671988"/>
    <w:rPr>
      <w:rFonts w:ascii="Times New Roman" w:eastAsia="Times New Roman" w:hAnsi="Times New Roman" w:cs="Times New Roman"/>
      <w:kern w:val="0"/>
    </w:rPr>
  </w:style>
  <w:style w:type="character" w:customStyle="1" w:styleId="Table">
    <w:name w:val="Table"/>
    <w:basedOn w:val="DefaultParagraphFont"/>
    <w:qFormat/>
    <w:rsid w:val="00671988"/>
    <w:rPr>
      <w:rFonts w:ascii="Arial" w:hAnsi="Arial"/>
      <w:sz w:val="20"/>
    </w:rPr>
  </w:style>
  <w:style w:type="character" w:customStyle="1" w:styleId="Mention1">
    <w:name w:val="Mention1"/>
    <w:basedOn w:val="DefaultParagraphFont"/>
    <w:uiPriority w:val="99"/>
    <w:semiHidden/>
    <w:unhideWhenUsed/>
    <w:qFormat/>
    <w:rsid w:val="00671988"/>
    <w:rPr>
      <w:color w:val="2B579A"/>
      <w:shd w:val="clear" w:color="auto" w:fill="E6E6E6"/>
    </w:rPr>
  </w:style>
  <w:style w:type="character" w:customStyle="1" w:styleId="UnresolvedMention1">
    <w:name w:val="Unresolved Mention1"/>
    <w:basedOn w:val="DefaultParagraphFont"/>
    <w:uiPriority w:val="99"/>
    <w:semiHidden/>
    <w:unhideWhenUsed/>
    <w:qFormat/>
    <w:rsid w:val="00671988"/>
    <w:rPr>
      <w:color w:val="605E5C"/>
      <w:shd w:val="clear" w:color="auto" w:fill="E1DFDD"/>
    </w:rPr>
  </w:style>
  <w:style w:type="character" w:customStyle="1" w:styleId="Heading1-ClausenameChar">
    <w:name w:val="Heading 1- Clause name Char"/>
    <w:basedOn w:val="DefaultParagraphFont"/>
    <w:link w:val="Heading1-Clausename"/>
    <w:qFormat/>
    <w:rsid w:val="00671988"/>
    <w:rPr>
      <w:rFonts w:ascii="Times New Roman" w:eastAsia="Times New Roman" w:hAnsi="Times New Roman" w:cs="Times New Roman"/>
      <w:b/>
      <w:kern w:val="0"/>
      <w:szCs w:val="20"/>
    </w:rPr>
  </w:style>
  <w:style w:type="character" w:styleId="UnresolvedMention">
    <w:name w:val="Unresolved Mention"/>
    <w:basedOn w:val="DefaultParagraphFont"/>
    <w:uiPriority w:val="99"/>
    <w:semiHidden/>
    <w:unhideWhenUsed/>
    <w:qFormat/>
    <w:rsid w:val="00671988"/>
    <w:rPr>
      <w:color w:val="605E5C"/>
      <w:shd w:val="clear" w:color="auto" w:fill="E1DFDD"/>
    </w:rPr>
  </w:style>
  <w:style w:type="character" w:customStyle="1" w:styleId="NoSpacingChar">
    <w:name w:val="No Spacing Char"/>
    <w:link w:val="NoSpacing"/>
    <w:uiPriority w:val="1"/>
    <w:qFormat/>
    <w:rsid w:val="00671988"/>
    <w:rPr>
      <w:rFonts w:ascii="Calibri" w:eastAsia="SimSun" w:hAnsi="Calibri" w:cs="Times New Roman"/>
      <w:kern w:val="0"/>
      <w:sz w:val="22"/>
      <w:szCs w:val="22"/>
      <w:lang w:eastAsia="ja-JP"/>
    </w:rPr>
  </w:style>
  <w:style w:type="character" w:styleId="IntenseEmphasis">
    <w:name w:val="Intense Emphasis"/>
    <w:uiPriority w:val="21"/>
    <w:qFormat/>
    <w:rsid w:val="00671988"/>
    <w:rPr>
      <w:b/>
      <w:bCs/>
      <w:i/>
      <w:iCs/>
      <w:color w:val="4F81BD"/>
    </w:rPr>
  </w:style>
  <w:style w:type="character" w:customStyle="1" w:styleId="MyNormalChar">
    <w:name w:val="MyNormal Char"/>
    <w:link w:val="MyNormal"/>
    <w:qFormat/>
    <w:rsid w:val="00671988"/>
    <w:rPr>
      <w:rFonts w:ascii="Times New Roman" w:eastAsia="Times New Roman" w:hAnsi="Times New Roman" w:cs="Times New Roman"/>
      <w:bCs/>
      <w:kern w:val="0"/>
      <w:lang w:val="en-GB" w:eastAsia="zh-CN"/>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671988"/>
    <w:pPr>
      <w:spacing w:after="120" w:line="240" w:lineRule="auto"/>
      <w:jc w:val="both"/>
    </w:pPr>
    <w:rPr>
      <w:rFonts w:ascii="Times New Roman" w:eastAsia="Times New Roman" w:hAnsi="Times New Roman" w:cs="Times New Roman"/>
      <w:kern w:val="0"/>
      <w:szCs w:val="20"/>
      <w:lang w:val="en-US"/>
    </w:rPr>
  </w:style>
  <w:style w:type="paragraph" w:styleId="List">
    <w:name w:val="List"/>
    <w:basedOn w:val="Normal"/>
    <w:rsid w:val="00671988"/>
    <w:pPr>
      <w:spacing w:after="0" w:line="240" w:lineRule="auto"/>
      <w:ind w:left="283" w:hanging="283"/>
    </w:pPr>
    <w:rPr>
      <w:rFonts w:ascii="Times New Roman" w:eastAsia="Times New Roman" w:hAnsi="Times New Roman" w:cs="Times New Roman"/>
      <w:kern w:val="0"/>
      <w:lang w:val="en-US"/>
    </w:rPr>
  </w:style>
  <w:style w:type="paragraph" w:styleId="Caption">
    <w:name w:val="caption"/>
    <w:basedOn w:val="Normal"/>
    <w:next w:val="Normal"/>
    <w:uiPriority w:val="35"/>
    <w:qFormat/>
    <w:rsid w:val="00671988"/>
    <w:pPr>
      <w:spacing w:after="0" w:line="240" w:lineRule="auto"/>
      <w:ind w:left="2340"/>
    </w:pPr>
    <w:rPr>
      <w:rFonts w:ascii="Times New Roman" w:eastAsia="Times New Roman" w:hAnsi="Times New Roman" w:cs="Times New Roman"/>
      <w:b/>
      <w:bCs/>
      <w:kern w:val="0"/>
      <w:sz w:val="20"/>
      <w:lang w:eastAsia="it-IT"/>
    </w:rPr>
  </w:style>
  <w:style w:type="paragraph" w:customStyle="1" w:styleId="Index">
    <w:name w:val="Index"/>
    <w:basedOn w:val="Normal"/>
    <w:qFormat/>
    <w:pPr>
      <w:suppressLineNumbers/>
    </w:pPr>
    <w:rPr>
      <w:rFonts w:cs="Arial"/>
    </w:rPr>
  </w:style>
  <w:style w:type="paragraph" w:styleId="ListParagraph">
    <w:name w:val="List Paragraph"/>
    <w:aliases w:val="Citation List,본문(내용),List Paragraph (numbered (a)),ANNEX,Bullets,List Bullet-OpsManual,List Paragraph nowy,List Paragraph1,List Paragraph2,List_Paragraph,Liste 1,Multilevel para_II,Normal 2,References,Colorful List - Accent 11,Figures,lp1"/>
    <w:basedOn w:val="Normal"/>
    <w:link w:val="ListParagraphChar"/>
    <w:autoRedefine/>
    <w:uiPriority w:val="34"/>
    <w:qFormat/>
    <w:rsid w:val="00D41AE2"/>
    <w:pPr>
      <w:numPr>
        <w:numId w:val="131"/>
      </w:numPr>
      <w:suppressAutoHyphens w:val="0"/>
      <w:spacing w:before="120" w:after="160" w:line="259" w:lineRule="auto"/>
      <w:contextualSpacing/>
      <w:jc w:val="both"/>
    </w:pPr>
    <w:rPr>
      <w:rFonts w:ascii="Times New Roman" w:eastAsiaTheme="minorHAnsi" w:hAnsi="Times New Roman" w:cs="Times New Roman"/>
    </w:rPr>
  </w:style>
  <w:style w:type="paragraph" w:customStyle="1" w:styleId="BankNormal">
    <w:name w:val="BankNormal"/>
    <w:basedOn w:val="Normal"/>
    <w:qFormat/>
    <w:rsid w:val="00671988"/>
    <w:pPr>
      <w:spacing w:after="240" w:line="240" w:lineRule="auto"/>
    </w:pPr>
    <w:rPr>
      <w:rFonts w:ascii="Times New Roman" w:eastAsia="Times New Roman" w:hAnsi="Times New Roman" w:cs="Times New Roman"/>
      <w:kern w:val="0"/>
      <w:szCs w:val="20"/>
      <w:lang w:val="en-US"/>
    </w:rPr>
  </w:style>
  <w:style w:type="paragraph" w:customStyle="1" w:styleId="Clauses">
    <w:name w:val="Clauses"/>
    <w:basedOn w:val="Normal"/>
    <w:qFormat/>
    <w:rsid w:val="00671988"/>
    <w:pPr>
      <w:keepLines/>
      <w:numPr>
        <w:ilvl w:val="2"/>
        <w:numId w:val="1"/>
      </w:numPr>
      <w:tabs>
        <w:tab w:val="left" w:pos="431"/>
      </w:tabs>
      <w:spacing w:after="120" w:line="240" w:lineRule="auto"/>
      <w:ind w:left="431" w:hanging="431"/>
      <w:outlineLvl w:val="0"/>
    </w:pPr>
    <w:rPr>
      <w:rFonts w:ascii="Times New Roman Bold" w:eastAsia="Times New Roman" w:hAnsi="Times New Roman Bold" w:cs="Times New Roman"/>
      <w:b/>
      <w:kern w:val="0"/>
      <w:szCs w:val="20"/>
      <w:lang w:val="es-ES_tradnl" w:eastAsia="en-GB"/>
    </w:rPr>
  </w:style>
  <w:style w:type="paragraph" w:customStyle="1" w:styleId="Normala">
    <w:name w:val="Normal(a)"/>
    <w:basedOn w:val="Normal"/>
    <w:qFormat/>
    <w:rsid w:val="00671988"/>
    <w:pPr>
      <w:keepLines/>
      <w:tabs>
        <w:tab w:val="left" w:pos="1418"/>
        <w:tab w:val="left" w:pos="1712"/>
      </w:tabs>
      <w:spacing w:after="120" w:line="240" w:lineRule="auto"/>
      <w:ind w:left="1418" w:hanging="426"/>
      <w:jc w:val="both"/>
    </w:pPr>
    <w:rPr>
      <w:rFonts w:ascii="Times New Roman" w:eastAsia="Times New Roman" w:hAnsi="Times New Roman" w:cs="Times New Roman"/>
      <w:kern w:val="0"/>
      <w:szCs w:val="20"/>
      <w:lang w:eastAsia="en-GB"/>
    </w:rPr>
  </w:style>
  <w:style w:type="paragraph" w:customStyle="1" w:styleId="Normali">
    <w:name w:val="Normal(i)"/>
    <w:basedOn w:val="Normala"/>
    <w:qFormat/>
    <w:rsid w:val="00671988"/>
    <w:pPr>
      <w:tabs>
        <w:tab w:val="clear" w:pos="1418"/>
        <w:tab w:val="left" w:pos="1843"/>
      </w:tabs>
    </w:pPr>
  </w:style>
  <w:style w:type="paragraph" w:customStyle="1" w:styleId="Normal1">
    <w:name w:val="Normal(1)"/>
    <w:basedOn w:val="Normal"/>
    <w:qFormat/>
    <w:rsid w:val="00671988"/>
    <w:pPr>
      <w:tabs>
        <w:tab w:val="left" w:pos="709"/>
      </w:tabs>
      <w:spacing w:after="120" w:line="240" w:lineRule="auto"/>
      <w:ind w:left="709" w:hanging="709"/>
      <w:jc w:val="both"/>
    </w:pPr>
    <w:rPr>
      <w:rFonts w:ascii="Times New Roman" w:eastAsia="Times New Roman" w:hAnsi="Times New Roman" w:cs="Times New Roman"/>
      <w:kern w:val="0"/>
      <w:szCs w:val="20"/>
      <w:lang w:eastAsia="en-GB"/>
    </w:rPr>
  </w:style>
  <w:style w:type="paragraph" w:styleId="Title">
    <w:name w:val="Title"/>
    <w:basedOn w:val="Normal"/>
    <w:link w:val="TitleChar"/>
    <w:qFormat/>
    <w:rsid w:val="00671988"/>
    <w:pPr>
      <w:tabs>
        <w:tab w:val="right" w:leader="dot" w:pos="8640"/>
      </w:tabs>
      <w:spacing w:after="0" w:line="240" w:lineRule="auto"/>
      <w:jc w:val="center"/>
    </w:pPr>
    <w:rPr>
      <w:rFonts w:ascii="Times New Roman" w:eastAsia="Times New Roman" w:hAnsi="Times New Roman" w:cs="Times New Roman"/>
      <w:b/>
      <w:kern w:val="0"/>
      <w:sz w:val="36"/>
      <w:szCs w:val="20"/>
      <w:lang w:val="en-US"/>
    </w:rPr>
  </w:style>
  <w:style w:type="paragraph" w:styleId="TOC1">
    <w:name w:val="toc 1"/>
    <w:basedOn w:val="Normal"/>
    <w:next w:val="Normal"/>
    <w:autoRedefine/>
    <w:uiPriority w:val="39"/>
    <w:rsid w:val="00671988"/>
    <w:pPr>
      <w:tabs>
        <w:tab w:val="left" w:pos="180"/>
        <w:tab w:val="left" w:pos="426"/>
        <w:tab w:val="right" w:leader="dot" w:pos="8640"/>
      </w:tabs>
      <w:spacing w:after="120" w:line="240" w:lineRule="auto"/>
    </w:pPr>
    <w:rPr>
      <w:rFonts w:ascii="Segoe UI Symbol" w:eastAsia="Times New Roman" w:hAnsi="Segoe UI Symbol" w:cs="Times New Roman"/>
      <w:b/>
      <w:kern w:val="0"/>
      <w:sz w:val="22"/>
    </w:rPr>
  </w:style>
  <w:style w:type="paragraph" w:styleId="TOC2">
    <w:name w:val="toc 2"/>
    <w:basedOn w:val="Normal"/>
    <w:next w:val="Normal"/>
    <w:autoRedefine/>
    <w:uiPriority w:val="39"/>
    <w:rsid w:val="00671988"/>
    <w:pPr>
      <w:tabs>
        <w:tab w:val="left" w:pos="360"/>
        <w:tab w:val="right" w:leader="dot" w:pos="9000"/>
      </w:tabs>
      <w:spacing w:after="0" w:line="240" w:lineRule="auto"/>
      <w:ind w:left="720" w:hanging="360"/>
    </w:pPr>
    <w:rPr>
      <w:rFonts w:ascii="Times New Roman" w:eastAsia="Times New Roman" w:hAnsi="Times New Roman" w:cs="Times New Roman"/>
      <w:kern w:val="0"/>
      <w:szCs w:val="20"/>
      <w:lang w:val="en-US"/>
    </w:rPr>
  </w:style>
  <w:style w:type="paragraph" w:styleId="BodyTextIndent">
    <w:name w:val="Body Text Indent"/>
    <w:basedOn w:val="Normal"/>
    <w:link w:val="BodyTextIndentChar"/>
    <w:rsid w:val="00671988"/>
    <w:pPr>
      <w:tabs>
        <w:tab w:val="left" w:pos="-720"/>
      </w:tabs>
      <w:spacing w:after="0" w:line="240" w:lineRule="auto"/>
      <w:jc w:val="both"/>
    </w:pPr>
    <w:rPr>
      <w:rFonts w:ascii="Times New Roman" w:eastAsia="Times New Roman" w:hAnsi="Times New Roman" w:cs="Times New Roman"/>
      <w:spacing w:val="-2"/>
      <w:kern w:val="0"/>
      <w:szCs w:val="20"/>
      <w:lang w:val="en-US" w:eastAsia="it-IT"/>
    </w:rPr>
  </w:style>
  <w:style w:type="paragraph" w:styleId="Salutation">
    <w:name w:val="Salutation"/>
    <w:basedOn w:val="Normal"/>
    <w:next w:val="Normal"/>
    <w:link w:val="SalutationChar"/>
    <w:rsid w:val="00671988"/>
    <w:pPr>
      <w:spacing w:after="0" w:line="240" w:lineRule="auto"/>
    </w:pPr>
    <w:rPr>
      <w:rFonts w:ascii="Times New Roman" w:eastAsia="Times New Roman" w:hAnsi="Times New Roman" w:cs="Times New Roman"/>
      <w:kern w:val="0"/>
      <w:lang w:val="en-US"/>
    </w:rPr>
  </w:style>
  <w:style w:type="paragraph" w:styleId="ListContinue">
    <w:name w:val="List Continue"/>
    <w:basedOn w:val="Normal"/>
    <w:qFormat/>
    <w:rsid w:val="00671988"/>
    <w:pPr>
      <w:spacing w:after="120" w:line="240" w:lineRule="auto"/>
      <w:ind w:left="283"/>
    </w:pPr>
    <w:rPr>
      <w:rFonts w:ascii="Times New Roman" w:eastAsia="Times New Roman" w:hAnsi="Times New Roman" w:cs="Times New Roman"/>
      <w:kern w:val="0"/>
      <w:lang w:val="en-US"/>
    </w:rPr>
  </w:style>
  <w:style w:type="paragraph" w:styleId="NormalIndent">
    <w:name w:val="Normal Indent"/>
    <w:basedOn w:val="Normal"/>
    <w:qFormat/>
    <w:rsid w:val="00671988"/>
    <w:pPr>
      <w:spacing w:after="0" w:line="240" w:lineRule="auto"/>
      <w:ind w:left="708"/>
    </w:pPr>
    <w:rPr>
      <w:rFonts w:ascii="Times New Roman" w:eastAsia="Times New Roman" w:hAnsi="Times New Roman" w:cs="Times New Roman"/>
      <w:kern w:val="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671988"/>
    <w:pPr>
      <w:spacing w:after="0" w:line="240" w:lineRule="auto"/>
    </w:pPr>
    <w:rPr>
      <w:rFonts w:ascii="Times New Roman" w:eastAsia="Times New Roman" w:hAnsi="Times New Roman" w:cs="Times New Roman"/>
      <w:kern w:val="0"/>
      <w:sz w:val="20"/>
      <w:szCs w:val="20"/>
      <w:lang w:val="en-US"/>
    </w:rPr>
  </w:style>
  <w:style w:type="paragraph" w:styleId="BodyTextIndent2">
    <w:name w:val="Body Text Indent 2"/>
    <w:basedOn w:val="Normal"/>
    <w:link w:val="BodyTextIndent2Char"/>
    <w:qFormat/>
    <w:rsid w:val="00671988"/>
    <w:pPr>
      <w:spacing w:after="0" w:line="240" w:lineRule="auto"/>
      <w:ind w:left="720" w:hanging="720"/>
      <w:jc w:val="both"/>
    </w:pPr>
    <w:rPr>
      <w:rFonts w:ascii="Times New Roman" w:eastAsia="Times New Roman" w:hAnsi="Times New Roman" w:cs="Times New Roman"/>
      <w:kern w:val="0"/>
      <w:lang w:val="en-US"/>
    </w:rPr>
  </w:style>
  <w:style w:type="paragraph" w:styleId="BodyTextIndent3">
    <w:name w:val="Body Text Indent 3"/>
    <w:basedOn w:val="Normal"/>
    <w:link w:val="BodyTextIndent3Char"/>
    <w:qFormat/>
    <w:rsid w:val="00671988"/>
    <w:pPr>
      <w:spacing w:after="0" w:line="240" w:lineRule="auto"/>
      <w:ind w:left="1854" w:hanging="414"/>
      <w:jc w:val="both"/>
    </w:pPr>
    <w:rPr>
      <w:rFonts w:ascii="Times New Roman" w:eastAsia="Times New Roman" w:hAnsi="Times New Roman" w:cs="Times New Roman"/>
      <w:kern w:val="0"/>
      <w:lang w:val="en-US"/>
    </w:rPr>
  </w:style>
  <w:style w:type="paragraph" w:styleId="BlockText">
    <w:name w:val="Block Text"/>
    <w:basedOn w:val="Normal"/>
    <w:qFormat/>
    <w:rsid w:val="00671988"/>
    <w:pPr>
      <w:tabs>
        <w:tab w:val="left" w:pos="702"/>
        <w:tab w:val="left" w:pos="1494"/>
      </w:tabs>
      <w:spacing w:after="0" w:line="240" w:lineRule="auto"/>
      <w:ind w:left="702" w:right="-72" w:hanging="702"/>
      <w:jc w:val="both"/>
    </w:pPr>
    <w:rPr>
      <w:rFonts w:ascii="Times New Roman" w:eastAsia="Times New Roman" w:hAnsi="Times New Roman" w:cs="Times New Roman"/>
      <w:kern w:val="0"/>
      <w:lang w:eastAsia="it-IT"/>
    </w:rPr>
  </w:style>
  <w:style w:type="paragraph" w:styleId="BodyText3">
    <w:name w:val="Body Text 3"/>
    <w:basedOn w:val="Normal"/>
    <w:link w:val="BodyText3Char"/>
    <w:qFormat/>
    <w:rsid w:val="00671988"/>
    <w:pPr>
      <w:tabs>
        <w:tab w:val="left" w:pos="405"/>
      </w:tabs>
      <w:spacing w:after="0" w:line="240" w:lineRule="auto"/>
    </w:pPr>
    <w:rPr>
      <w:rFonts w:ascii="Arial" w:eastAsia="Times New Roman" w:hAnsi="Arial" w:cs="Times New Roman"/>
      <w:kern w:val="0"/>
      <w:sz w:val="16"/>
      <w:lang w:val="en-US"/>
    </w:rPr>
  </w:style>
  <w:style w:type="paragraph" w:customStyle="1" w:styleId="xl26">
    <w:name w:val="xl26"/>
    <w:basedOn w:val="Normal"/>
    <w:qFormat/>
    <w:rsid w:val="00671988"/>
    <w:pPr>
      <w:spacing w:beforeAutospacing="1" w:afterAutospacing="1" w:line="240" w:lineRule="auto"/>
    </w:pPr>
    <w:rPr>
      <w:rFonts w:ascii="Times New Roman" w:eastAsia="Times New Roman" w:hAnsi="Times New Roman" w:cs="Times New Roman"/>
      <w:b/>
      <w:bCs/>
      <w:kern w:val="0"/>
      <w:lang w:val="it-IT" w:eastAsia="it-IT"/>
    </w:rPr>
  </w:style>
  <w:style w:type="paragraph" w:customStyle="1" w:styleId="xl143">
    <w:name w:val="xl143"/>
    <w:basedOn w:val="Normal"/>
    <w:qFormat/>
    <w:rsid w:val="00671988"/>
    <w:pPr>
      <w:pBdr>
        <w:left w:val="single" w:sz="4" w:space="0" w:color="000000"/>
        <w:right w:val="single" w:sz="4" w:space="0" w:color="000000"/>
      </w:pBdr>
      <w:spacing w:beforeAutospacing="1" w:afterAutospacing="1" w:line="240" w:lineRule="auto"/>
    </w:pPr>
    <w:rPr>
      <w:rFonts w:ascii="Times New Roman" w:eastAsia="Times New Roman" w:hAnsi="Times New Roman" w:cs="Times New Roman"/>
      <w:b/>
      <w:bCs/>
      <w:kern w:val="0"/>
      <w:sz w:val="20"/>
      <w:szCs w:val="20"/>
      <w:u w:val="single"/>
      <w:lang w:val="it-IT" w:eastAsia="it-IT"/>
    </w:rPr>
  </w:style>
  <w:style w:type="paragraph" w:customStyle="1" w:styleId="HeaderandFooter">
    <w:name w:val="Header and Footer"/>
    <w:basedOn w:val="Normal"/>
    <w:qFormat/>
  </w:style>
  <w:style w:type="paragraph" w:styleId="Header">
    <w:name w:val="header"/>
    <w:basedOn w:val="Normal"/>
    <w:link w:val="HeaderChar"/>
    <w:uiPriority w:val="99"/>
    <w:rsid w:val="00671988"/>
    <w:pPr>
      <w:pBdr>
        <w:bottom w:val="single" w:sz="4" w:space="1" w:color="000000"/>
      </w:pBdr>
      <w:tabs>
        <w:tab w:val="right" w:pos="9000"/>
      </w:tabs>
      <w:spacing w:after="0" w:line="240" w:lineRule="auto"/>
      <w:ind w:right="73"/>
    </w:pPr>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rsid w:val="00671988"/>
    <w:pPr>
      <w:tabs>
        <w:tab w:val="center" w:pos="4320"/>
        <w:tab w:val="right" w:pos="8640"/>
      </w:tabs>
      <w:spacing w:after="0" w:line="240" w:lineRule="auto"/>
    </w:pPr>
    <w:rPr>
      <w:rFonts w:ascii="Times New Roman" w:eastAsia="Times New Roman" w:hAnsi="Times New Roman" w:cs="Times New Roman"/>
      <w:kern w:val="0"/>
      <w:szCs w:val="20"/>
      <w:lang w:val="en-US"/>
    </w:rPr>
  </w:style>
  <w:style w:type="paragraph" w:customStyle="1" w:styleId="xl41">
    <w:name w:val="xl41"/>
    <w:basedOn w:val="Normal"/>
    <w:qFormat/>
    <w:rsid w:val="00671988"/>
    <w:pPr>
      <w:spacing w:beforeAutospacing="1" w:afterAutospacing="1" w:line="240" w:lineRule="auto"/>
    </w:pPr>
    <w:rPr>
      <w:rFonts w:ascii="Times New Roman" w:eastAsia="Times New Roman" w:hAnsi="Times New Roman" w:cs="Times New Roman"/>
      <w:kern w:val="0"/>
      <w:sz w:val="20"/>
      <w:szCs w:val="20"/>
      <w:lang w:val="it-IT" w:eastAsia="it-IT"/>
    </w:rPr>
  </w:style>
  <w:style w:type="paragraph" w:styleId="Subtitle">
    <w:name w:val="Subtitle"/>
    <w:basedOn w:val="Normal"/>
    <w:link w:val="SubtitleChar"/>
    <w:qFormat/>
    <w:rsid w:val="00671988"/>
    <w:pPr>
      <w:spacing w:after="60" w:line="240" w:lineRule="auto"/>
      <w:jc w:val="center"/>
      <w:outlineLvl w:val="1"/>
    </w:pPr>
    <w:rPr>
      <w:rFonts w:ascii="Arial" w:eastAsia="Times New Roman" w:hAnsi="Arial" w:cs="Arial"/>
      <w:kern w:val="0"/>
      <w:lang w:val="en-US"/>
    </w:rPr>
  </w:style>
  <w:style w:type="paragraph" w:styleId="TOC3">
    <w:name w:val="toc 3"/>
    <w:basedOn w:val="Normal"/>
    <w:next w:val="Normal"/>
    <w:autoRedefine/>
    <w:uiPriority w:val="39"/>
    <w:rsid w:val="00671988"/>
    <w:pPr>
      <w:tabs>
        <w:tab w:val="left" w:pos="709"/>
        <w:tab w:val="right" w:leader="dot" w:pos="9000"/>
      </w:tabs>
      <w:spacing w:after="0" w:line="240" w:lineRule="auto"/>
      <w:ind w:left="284"/>
    </w:pPr>
    <w:rPr>
      <w:rFonts w:ascii="Times New Roman" w:eastAsia="Times New Roman" w:hAnsi="Times New Roman" w:cs="Times New Roman"/>
      <w:kern w:val="0"/>
      <w:szCs w:val="20"/>
      <w:lang w:val="en-US"/>
    </w:rPr>
  </w:style>
  <w:style w:type="paragraph" w:styleId="TOC4">
    <w:name w:val="toc 4"/>
    <w:basedOn w:val="Normal"/>
    <w:next w:val="Normal"/>
    <w:autoRedefine/>
    <w:uiPriority w:val="39"/>
    <w:rsid w:val="00671988"/>
    <w:pPr>
      <w:tabs>
        <w:tab w:val="left" w:pos="720"/>
        <w:tab w:val="left" w:pos="1260"/>
        <w:tab w:val="left" w:pos="1980"/>
        <w:tab w:val="left" w:pos="2250"/>
        <w:tab w:val="right" w:leader="dot" w:pos="8910"/>
      </w:tabs>
      <w:spacing w:after="0" w:line="240" w:lineRule="auto"/>
      <w:ind w:left="1260"/>
    </w:pPr>
    <w:rPr>
      <w:rFonts w:ascii="Times New Roman" w:eastAsia="Times New Roman" w:hAnsi="Times New Roman" w:cs="Times New Roman"/>
      <w:kern w:val="0"/>
      <w:szCs w:val="20"/>
      <w:lang w:val="en-US"/>
    </w:rPr>
  </w:style>
  <w:style w:type="paragraph" w:styleId="NormalWeb">
    <w:name w:val="Normal (Web)"/>
    <w:basedOn w:val="Normal"/>
    <w:qFormat/>
    <w:rsid w:val="00671988"/>
    <w:pPr>
      <w:spacing w:beforeAutospacing="1" w:afterAutospacing="1" w:line="240" w:lineRule="auto"/>
    </w:pPr>
    <w:rPr>
      <w:rFonts w:ascii="Arial Unicode MS" w:eastAsia="Arial Unicode MS" w:hAnsi="Arial Unicode MS" w:cs="Arial Unicode MS"/>
      <w:color w:val="000000"/>
      <w:kern w:val="0"/>
      <w:lang w:val="en-US"/>
    </w:rPr>
  </w:style>
  <w:style w:type="paragraph" w:styleId="TOC5">
    <w:name w:val="toc 5"/>
    <w:basedOn w:val="Normal"/>
    <w:next w:val="Normal"/>
    <w:autoRedefine/>
    <w:uiPriority w:val="39"/>
    <w:rsid w:val="00671988"/>
    <w:pPr>
      <w:tabs>
        <w:tab w:val="left" w:pos="720"/>
        <w:tab w:val="right" w:leader="dot" w:pos="8990"/>
      </w:tabs>
      <w:spacing w:after="0" w:line="240" w:lineRule="auto"/>
      <w:ind w:left="360"/>
    </w:pPr>
    <w:rPr>
      <w:rFonts w:ascii="Times New Roman" w:eastAsia="Times New Roman" w:hAnsi="Times New Roman" w:cs="Times New Roman"/>
      <w:kern w:val="0"/>
      <w:lang w:val="en-US"/>
    </w:rPr>
  </w:style>
  <w:style w:type="paragraph" w:styleId="TOC6">
    <w:name w:val="toc 6"/>
    <w:basedOn w:val="Normal"/>
    <w:next w:val="Normal"/>
    <w:autoRedefine/>
    <w:uiPriority w:val="39"/>
    <w:rsid w:val="00671988"/>
    <w:pPr>
      <w:tabs>
        <w:tab w:val="right" w:leader="dot" w:pos="8640"/>
      </w:tabs>
      <w:spacing w:after="0" w:line="240" w:lineRule="auto"/>
    </w:pPr>
    <w:rPr>
      <w:rFonts w:ascii="Segoe UI Symbol" w:eastAsia="Times New Roman" w:hAnsi="Segoe UI Symbol" w:cs="Times New Roman"/>
      <w:b/>
      <w:kern w:val="0"/>
      <w:sz w:val="22"/>
      <w:szCs w:val="22"/>
      <w:lang w:val="en-US"/>
    </w:rPr>
  </w:style>
  <w:style w:type="paragraph" w:styleId="TOC7">
    <w:name w:val="toc 7"/>
    <w:basedOn w:val="Normal"/>
    <w:next w:val="Normal"/>
    <w:autoRedefine/>
    <w:uiPriority w:val="39"/>
    <w:rsid w:val="00671988"/>
    <w:pPr>
      <w:spacing w:after="0" w:line="240" w:lineRule="auto"/>
      <w:ind w:left="1440"/>
    </w:pPr>
    <w:rPr>
      <w:rFonts w:ascii="Times New Roman" w:eastAsia="Times New Roman" w:hAnsi="Times New Roman" w:cs="Times New Roman"/>
      <w:kern w:val="0"/>
      <w:lang w:val="en-US"/>
    </w:rPr>
  </w:style>
  <w:style w:type="paragraph" w:styleId="TOC8">
    <w:name w:val="toc 8"/>
    <w:basedOn w:val="Normal"/>
    <w:next w:val="Normal"/>
    <w:autoRedefine/>
    <w:uiPriority w:val="39"/>
    <w:rsid w:val="00671988"/>
    <w:pPr>
      <w:spacing w:after="0" w:line="240" w:lineRule="auto"/>
      <w:ind w:left="1680"/>
    </w:pPr>
    <w:rPr>
      <w:rFonts w:ascii="Times New Roman" w:eastAsia="Times New Roman" w:hAnsi="Times New Roman" w:cs="Times New Roman"/>
      <w:kern w:val="0"/>
      <w:lang w:val="en-US"/>
    </w:rPr>
  </w:style>
  <w:style w:type="paragraph" w:styleId="TOC9">
    <w:name w:val="toc 9"/>
    <w:basedOn w:val="Normal"/>
    <w:next w:val="Normal"/>
    <w:autoRedefine/>
    <w:uiPriority w:val="39"/>
    <w:rsid w:val="00671988"/>
    <w:pPr>
      <w:spacing w:after="0" w:line="240" w:lineRule="auto"/>
      <w:ind w:left="1920"/>
    </w:pPr>
    <w:rPr>
      <w:rFonts w:ascii="Times New Roman" w:eastAsia="Times New Roman" w:hAnsi="Times New Roman" w:cs="Times New Roman"/>
      <w:kern w:val="0"/>
      <w:lang w:val="en-US"/>
    </w:rPr>
  </w:style>
  <w:style w:type="paragraph" w:styleId="BalloonText">
    <w:name w:val="Balloon Text"/>
    <w:basedOn w:val="Normal"/>
    <w:link w:val="BalloonTextChar"/>
    <w:uiPriority w:val="99"/>
    <w:semiHidden/>
    <w:qFormat/>
    <w:rsid w:val="00671988"/>
    <w:pPr>
      <w:spacing w:after="0" w:line="240" w:lineRule="auto"/>
    </w:pPr>
    <w:rPr>
      <w:rFonts w:eastAsia="Times New Roman"/>
      <w:kern w:val="0"/>
      <w:sz w:val="16"/>
      <w:szCs w:val="16"/>
      <w:lang w:val="en-US"/>
    </w:rPr>
  </w:style>
  <w:style w:type="paragraph" w:customStyle="1" w:styleId="A1-Heading1">
    <w:name w:val="A1-Heading1"/>
    <w:basedOn w:val="Heading1"/>
    <w:qFormat/>
    <w:rsid w:val="00671988"/>
    <w:pPr>
      <w:keepNext w:val="0"/>
      <w:keepLines w:val="0"/>
    </w:pPr>
    <w:rPr>
      <w:rFonts w:ascii="Times New Roman" w:hAnsi="Times New Roman"/>
    </w:rPr>
  </w:style>
  <w:style w:type="paragraph" w:customStyle="1" w:styleId="A1-Heading2">
    <w:name w:val="A1-Heading2"/>
    <w:basedOn w:val="Heading2"/>
    <w:qFormat/>
    <w:rsid w:val="00671988"/>
    <w:rPr>
      <w:bCs/>
      <w:smallCaps/>
    </w:rPr>
  </w:style>
  <w:style w:type="paragraph" w:customStyle="1" w:styleId="A2-Heading1">
    <w:name w:val="A2-Heading 1"/>
    <w:basedOn w:val="Heading1"/>
    <w:qFormat/>
    <w:rsid w:val="00671988"/>
    <w:pPr>
      <w:keepNext w:val="0"/>
      <w:keepLines w:val="0"/>
      <w:spacing w:before="0" w:after="0"/>
    </w:pPr>
    <w:rPr>
      <w:szCs w:val="24"/>
    </w:rPr>
  </w:style>
  <w:style w:type="paragraph" w:customStyle="1" w:styleId="A2-Heading2">
    <w:name w:val="A2-Heading 2"/>
    <w:basedOn w:val="Heading2"/>
    <w:qFormat/>
    <w:rsid w:val="00671988"/>
    <w:pPr>
      <w:numPr>
        <w:numId w:val="0"/>
      </w:numPr>
      <w:ind w:left="720" w:hanging="720"/>
    </w:pPr>
    <w:rPr>
      <w:bCs/>
      <w:smallCaps/>
    </w:rPr>
  </w:style>
  <w:style w:type="paragraph" w:customStyle="1" w:styleId="A1-Heading3">
    <w:name w:val="A1-Heading 3"/>
    <w:basedOn w:val="Heading3"/>
    <w:qFormat/>
    <w:rsid w:val="00671988"/>
    <w:pPr>
      <w:tabs>
        <w:tab w:val="left" w:pos="540"/>
      </w:tabs>
      <w:ind w:left="533" w:right="-29" w:hanging="533"/>
    </w:pPr>
    <w:rPr>
      <w:bCs/>
    </w:rPr>
  </w:style>
  <w:style w:type="paragraph" w:customStyle="1" w:styleId="A1-Heading4">
    <w:name w:val="A1-Heading 4"/>
    <w:basedOn w:val="Heading4"/>
    <w:qFormat/>
    <w:rsid w:val="00671988"/>
    <w:pPr>
      <w:keepNext w:val="0"/>
      <w:tabs>
        <w:tab w:val="left" w:pos="1062"/>
      </w:tabs>
      <w:ind w:left="1062" w:hanging="720"/>
    </w:pPr>
    <w:rPr>
      <w:sz w:val="24"/>
    </w:rPr>
  </w:style>
  <w:style w:type="paragraph" w:customStyle="1" w:styleId="A2-Heading3">
    <w:name w:val="A2-Heading 3"/>
    <w:basedOn w:val="Heading3"/>
    <w:qFormat/>
    <w:rsid w:val="00671988"/>
    <w:pPr>
      <w:tabs>
        <w:tab w:val="left" w:pos="540"/>
      </w:tabs>
      <w:ind w:left="539" w:right="-34" w:hanging="539"/>
    </w:pPr>
    <w:rPr>
      <w:bCs/>
    </w:rPr>
  </w:style>
  <w:style w:type="paragraph" w:styleId="CommentText">
    <w:name w:val="annotation text"/>
    <w:aliases w:val="Char1"/>
    <w:basedOn w:val="Normal"/>
    <w:link w:val="CommentTextChar"/>
    <w:qFormat/>
    <w:rsid w:val="00671988"/>
    <w:pPr>
      <w:spacing w:after="0" w:line="240" w:lineRule="auto"/>
    </w:pPr>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semiHidden/>
    <w:qFormat/>
    <w:rsid w:val="00671988"/>
    <w:rPr>
      <w:b/>
      <w:bCs/>
    </w:rPr>
  </w:style>
  <w:style w:type="paragraph" w:styleId="EndnoteText">
    <w:name w:val="endnote text"/>
    <w:basedOn w:val="Normal"/>
    <w:link w:val="EndnoteTextChar"/>
    <w:rsid w:val="00671988"/>
    <w:pPr>
      <w:spacing w:after="0" w:line="240" w:lineRule="auto"/>
    </w:pPr>
    <w:rPr>
      <w:rFonts w:ascii="Times New Roman" w:eastAsia="Times New Roman" w:hAnsi="Times New Roman" w:cs="Times New Roman"/>
      <w:kern w:val="0"/>
      <w:sz w:val="20"/>
      <w:szCs w:val="20"/>
      <w:lang w:val="en-US"/>
    </w:rPr>
  </w:style>
  <w:style w:type="paragraph" w:customStyle="1" w:styleId="Section3-Heading1">
    <w:name w:val="Section 3 - Heading 1"/>
    <w:basedOn w:val="Normal"/>
    <w:qFormat/>
    <w:rsid w:val="00671988"/>
    <w:pPr>
      <w:pBdr>
        <w:bottom w:val="single" w:sz="4" w:space="1" w:color="000000"/>
      </w:pBdr>
      <w:spacing w:after="240" w:line="240" w:lineRule="auto"/>
      <w:jc w:val="center"/>
    </w:pPr>
    <w:rPr>
      <w:rFonts w:ascii="Times New Roman Bold" w:eastAsia="Times New Roman" w:hAnsi="Times New Roman Bold" w:cs="Times New Roman"/>
      <w:b/>
      <w:kern w:val="0"/>
      <w:sz w:val="32"/>
      <w:lang w:val="en-US"/>
    </w:rPr>
  </w:style>
  <w:style w:type="paragraph" w:styleId="Revision">
    <w:name w:val="Revision"/>
    <w:uiPriority w:val="99"/>
    <w:semiHidden/>
    <w:qFormat/>
    <w:rsid w:val="00671988"/>
    <w:rPr>
      <w:rFonts w:ascii="Times New Roman" w:eastAsia="Times New Roman" w:hAnsi="Times New Roman" w:cs="Times New Roman"/>
      <w:kern w:val="0"/>
    </w:rPr>
  </w:style>
  <w:style w:type="paragraph" w:customStyle="1" w:styleId="CharChar">
    <w:name w:val="Char Char"/>
    <w:basedOn w:val="Normal"/>
    <w:uiPriority w:val="99"/>
    <w:qFormat/>
    <w:rsid w:val="00671988"/>
    <w:pPr>
      <w:spacing w:after="160" w:line="240" w:lineRule="exact"/>
    </w:pPr>
    <w:rPr>
      <w:rFonts w:ascii="Arial" w:eastAsia="Times New Roman" w:hAnsi="Arial" w:cs="Arial"/>
      <w:b/>
      <w:kern w:val="0"/>
      <w:sz w:val="20"/>
      <w:szCs w:val="20"/>
      <w:lang w:val="en-US" w:eastAsia="de-DE"/>
    </w:rPr>
  </w:style>
  <w:style w:type="paragraph" w:customStyle="1" w:styleId="HEADER5">
    <w:name w:val="HEADER 5"/>
    <w:basedOn w:val="Header"/>
    <w:qFormat/>
    <w:rsid w:val="00671988"/>
    <w:pPr>
      <w:numPr>
        <w:numId w:val="3"/>
      </w:numPr>
      <w:pBdr>
        <w:bottom w:val="nil"/>
      </w:pBdr>
      <w:tabs>
        <w:tab w:val="clear" w:pos="9000"/>
      </w:tabs>
      <w:ind w:right="-88" w:firstLine="0"/>
      <w:jc w:val="both"/>
    </w:pPr>
    <w:rPr>
      <w:rFonts w:ascii="Arial" w:hAnsi="Arial" w:cs="Arial"/>
      <w:bCs/>
      <w:sz w:val="22"/>
      <w:szCs w:val="24"/>
      <w:lang w:val="en-GB"/>
    </w:rPr>
  </w:style>
  <w:style w:type="paragraph" w:customStyle="1" w:styleId="Subtitulos">
    <w:name w:val="Subtitulos"/>
    <w:basedOn w:val="Heading2"/>
    <w:qFormat/>
    <w:rsid w:val="00671988"/>
    <w:pPr>
      <w:ind w:left="0" w:firstLine="0"/>
    </w:pPr>
    <w:rPr>
      <w:rFonts w:ascii="Times New Roman Bold" w:hAnsi="Times New Roman Bold"/>
      <w:szCs w:val="20"/>
      <w:lang w:val="es-ES_tradnl"/>
    </w:rPr>
  </w:style>
  <w:style w:type="paragraph" w:customStyle="1" w:styleId="41Autolist4">
    <w:name w:val="4.1 Autolist4"/>
    <w:basedOn w:val="Normal"/>
    <w:next w:val="Normal"/>
    <w:qFormat/>
    <w:rsid w:val="00671988"/>
    <w:pPr>
      <w:keepNext/>
      <w:spacing w:before="120" w:after="120" w:line="240" w:lineRule="auto"/>
      <w:jc w:val="both"/>
    </w:pPr>
    <w:rPr>
      <w:rFonts w:ascii="Times New Roman" w:eastAsia="Times New Roman" w:hAnsi="Times New Roman" w:cs="Times New Roman"/>
      <w:kern w:val="0"/>
      <w:szCs w:val="20"/>
      <w:lang w:val="en-US"/>
    </w:rPr>
  </w:style>
  <w:style w:type="paragraph" w:customStyle="1" w:styleId="iAutoList">
    <w:name w:val="(i) AutoList"/>
    <w:basedOn w:val="Normal"/>
    <w:next w:val="Normal"/>
    <w:qFormat/>
    <w:rsid w:val="00671988"/>
    <w:pPr>
      <w:spacing w:before="120" w:after="120" w:line="240" w:lineRule="auto"/>
      <w:ind w:left="720" w:hanging="360"/>
      <w:jc w:val="both"/>
    </w:pPr>
    <w:rPr>
      <w:rFonts w:ascii="Times New Roman" w:eastAsia="Times New Roman" w:hAnsi="Times New Roman" w:cs="Times New Roman"/>
      <w:kern w:val="0"/>
      <w:szCs w:val="20"/>
      <w:lang w:val="es-ES_tradnl"/>
    </w:rPr>
  </w:style>
  <w:style w:type="paragraph" w:styleId="BodyText2">
    <w:name w:val="Body Text 2"/>
    <w:basedOn w:val="Normal"/>
    <w:link w:val="BodyText2Char"/>
    <w:unhideWhenUsed/>
    <w:qFormat/>
    <w:rsid w:val="00671988"/>
    <w:pPr>
      <w:spacing w:after="120" w:line="480" w:lineRule="auto"/>
    </w:pPr>
    <w:rPr>
      <w:rFonts w:ascii="Times New Roman" w:eastAsia="Times New Roman" w:hAnsi="Times New Roman" w:cs="Times New Roman"/>
      <w:kern w:val="0"/>
      <w:lang w:val="en-US"/>
    </w:rPr>
  </w:style>
  <w:style w:type="paragraph" w:customStyle="1" w:styleId="Section4-Heading1">
    <w:name w:val="Section 4 - Heading 1"/>
    <w:basedOn w:val="Section3-Heading1"/>
    <w:qFormat/>
    <w:rsid w:val="00671988"/>
  </w:style>
  <w:style w:type="paragraph" w:customStyle="1" w:styleId="Header1-Clauses">
    <w:name w:val="Header 1 - Clauses"/>
    <w:basedOn w:val="Normal"/>
    <w:qFormat/>
    <w:rsid w:val="00671988"/>
    <w:pPr>
      <w:numPr>
        <w:numId w:val="4"/>
      </w:numPr>
      <w:spacing w:after="0" w:line="240" w:lineRule="auto"/>
    </w:pPr>
    <w:rPr>
      <w:rFonts w:ascii="Times New Roman" w:eastAsia="Times New Roman" w:hAnsi="Times New Roman" w:cs="Times New Roman"/>
      <w:b/>
      <w:kern w:val="0"/>
      <w:szCs w:val="20"/>
      <w:lang w:val="es-ES_tradnl"/>
    </w:rPr>
  </w:style>
  <w:style w:type="paragraph" w:customStyle="1" w:styleId="Header2-SubClauses">
    <w:name w:val="Header 2 - SubClauses"/>
    <w:basedOn w:val="Normal"/>
    <w:qFormat/>
    <w:rsid w:val="00671988"/>
    <w:pPr>
      <w:numPr>
        <w:ilvl w:val="1"/>
        <w:numId w:val="4"/>
      </w:numPr>
      <w:tabs>
        <w:tab w:val="left" w:pos="619"/>
      </w:tabs>
      <w:spacing w:line="240" w:lineRule="auto"/>
      <w:jc w:val="both"/>
    </w:pPr>
    <w:rPr>
      <w:rFonts w:ascii="Times New Roman" w:eastAsia="Times New Roman" w:hAnsi="Times New Roman" w:cs="Times New Roman"/>
      <w:kern w:val="0"/>
      <w:szCs w:val="20"/>
      <w:lang w:val="es-ES_tradnl"/>
    </w:rPr>
  </w:style>
  <w:style w:type="paragraph" w:customStyle="1" w:styleId="P3Header1-Clauses">
    <w:name w:val="P3 Header1-Clauses"/>
    <w:basedOn w:val="Header1-Clauses"/>
    <w:qFormat/>
    <w:rsid w:val="00671988"/>
  </w:style>
  <w:style w:type="paragraph" w:customStyle="1" w:styleId="TOCHeading1">
    <w:name w:val="TOC Heading1"/>
    <w:basedOn w:val="Heading1"/>
    <w:next w:val="Normal"/>
    <w:uiPriority w:val="39"/>
    <w:unhideWhenUsed/>
    <w:qFormat/>
    <w:rsid w:val="00671988"/>
    <w:pPr>
      <w:spacing w:before="480" w:after="0" w:line="276" w:lineRule="auto"/>
      <w:jc w:val="left"/>
      <w:outlineLvl w:val="9"/>
    </w:pPr>
    <w:rPr>
      <w:rFonts w:ascii="Cambria" w:eastAsia="MS Gothic" w:hAnsi="Cambria"/>
      <w:bCs/>
      <w:color w:val="365F91"/>
      <w:sz w:val="28"/>
      <w:szCs w:val="28"/>
    </w:rPr>
  </w:style>
  <w:style w:type="paragraph" w:customStyle="1" w:styleId="Section8Heading1">
    <w:name w:val="Section 8. Heading1"/>
    <w:basedOn w:val="A1-Heading2"/>
    <w:qFormat/>
    <w:rsid w:val="00671988"/>
    <w:pPr>
      <w:numPr>
        <w:numId w:val="0"/>
      </w:numPr>
      <w:tabs>
        <w:tab w:val="clear" w:pos="360"/>
      </w:tabs>
      <w:spacing w:after="240"/>
    </w:pPr>
    <w:rPr>
      <w:sz w:val="28"/>
      <w:lang w:val="en-US"/>
    </w:rPr>
  </w:style>
  <w:style w:type="paragraph" w:customStyle="1" w:styleId="Section8Heading2">
    <w:name w:val="Section 8. Heading2"/>
    <w:next w:val="Normal"/>
    <w:qFormat/>
    <w:rsid w:val="00671988"/>
    <w:pPr>
      <w:numPr>
        <w:numId w:val="6"/>
      </w:numPr>
      <w:spacing w:after="200"/>
    </w:pPr>
    <w:rPr>
      <w:rFonts w:ascii="Times New Roman" w:eastAsia="Times New Roman" w:hAnsi="Times New Roman" w:cs="Times New Roman"/>
      <w:b/>
      <w:bCs/>
      <w:kern w:val="0"/>
    </w:rPr>
  </w:style>
  <w:style w:type="paragraph" w:customStyle="1" w:styleId="Section8Header1">
    <w:name w:val="Section 8. Header1"/>
    <w:qFormat/>
    <w:rsid w:val="00671988"/>
    <w:pPr>
      <w:spacing w:before="240" w:after="240"/>
      <w:jc w:val="center"/>
    </w:pPr>
    <w:rPr>
      <w:rFonts w:ascii="Times New Roman" w:eastAsia="Times New Roman" w:hAnsi="Times New Roman" w:cs="Times New Roman"/>
      <w:b/>
      <w:kern w:val="0"/>
      <w:sz w:val="32"/>
      <w:szCs w:val="20"/>
    </w:rPr>
  </w:style>
  <w:style w:type="paragraph" w:customStyle="1" w:styleId="Section8Heading3">
    <w:name w:val="Section 8. Heading3"/>
    <w:qFormat/>
    <w:rsid w:val="00671988"/>
    <w:pPr>
      <w:ind w:hanging="534"/>
    </w:pPr>
    <w:rPr>
      <w:rFonts w:ascii="Times New Roman" w:eastAsia="Times New Roman" w:hAnsi="Times New Roman" w:cs="Times New Roman"/>
      <w:b/>
      <w:bCs/>
      <w:kern w:val="0"/>
    </w:rPr>
  </w:style>
  <w:style w:type="paragraph" w:styleId="DocumentMap">
    <w:name w:val="Document Map"/>
    <w:basedOn w:val="Normal"/>
    <w:link w:val="DocumentMapChar"/>
    <w:uiPriority w:val="99"/>
    <w:semiHidden/>
    <w:unhideWhenUsed/>
    <w:qFormat/>
    <w:rsid w:val="00671988"/>
    <w:pPr>
      <w:spacing w:after="0" w:line="240" w:lineRule="auto"/>
    </w:pPr>
    <w:rPr>
      <w:rFonts w:ascii="Times New Roman" w:eastAsia="Times New Roman" w:hAnsi="Times New Roman" w:cs="Times New Roman"/>
      <w:kern w:val="0"/>
      <w:lang w:val="en-US"/>
    </w:rPr>
  </w:style>
  <w:style w:type="paragraph" w:customStyle="1" w:styleId="Sub-ClauseText">
    <w:name w:val="Sub-Clause Text"/>
    <w:basedOn w:val="Normal"/>
    <w:qFormat/>
    <w:rsid w:val="00671988"/>
    <w:pPr>
      <w:spacing w:before="120" w:after="120" w:line="240" w:lineRule="auto"/>
      <w:jc w:val="both"/>
    </w:pPr>
    <w:rPr>
      <w:rFonts w:ascii="Times New Roman" w:eastAsia="Times New Roman" w:hAnsi="Times New Roman" w:cs="Times New Roman"/>
      <w:spacing w:val="-4"/>
      <w:kern w:val="0"/>
      <w:lang w:val="en-US"/>
    </w:rPr>
  </w:style>
  <w:style w:type="paragraph" w:customStyle="1" w:styleId="S1-Header2">
    <w:name w:val="S1-Header2"/>
    <w:basedOn w:val="Normal"/>
    <w:autoRedefine/>
    <w:qFormat/>
    <w:rsid w:val="00671988"/>
    <w:pPr>
      <w:numPr>
        <w:numId w:val="8"/>
      </w:numPr>
      <w:spacing w:after="120" w:line="240" w:lineRule="auto"/>
      <w:ind w:right="-216" w:firstLine="0"/>
    </w:pPr>
    <w:rPr>
      <w:rFonts w:ascii="Times New Roman" w:eastAsia="Times New Roman" w:hAnsi="Times New Roman" w:cs="Times New Roman"/>
      <w:b/>
      <w:iCs/>
      <w:kern w:val="0"/>
      <w:lang w:val="en-US"/>
    </w:rPr>
  </w:style>
  <w:style w:type="paragraph" w:customStyle="1" w:styleId="S1-subpara">
    <w:name w:val="S1-sub para"/>
    <w:basedOn w:val="Normal"/>
    <w:link w:val="S1-subparaChar"/>
    <w:qFormat/>
    <w:rsid w:val="00671988"/>
    <w:pPr>
      <w:numPr>
        <w:ilvl w:val="1"/>
        <w:numId w:val="8"/>
      </w:numPr>
      <w:spacing w:line="240" w:lineRule="auto"/>
      <w:jc w:val="both"/>
    </w:pPr>
    <w:rPr>
      <w:rFonts w:ascii="Times New Roman" w:eastAsia="Times New Roman" w:hAnsi="Times New Roman" w:cs="Times New Roman"/>
      <w:kern w:val="0"/>
      <w:lang w:val="en-US"/>
    </w:rPr>
  </w:style>
  <w:style w:type="paragraph" w:customStyle="1" w:styleId="Sec1-ClausesAfter10pt1">
    <w:name w:val="Sec1-Clauses + After:  10 pt1"/>
    <w:basedOn w:val="Normal"/>
    <w:qFormat/>
    <w:rsid w:val="00671988"/>
    <w:pPr>
      <w:numPr>
        <w:numId w:val="9"/>
      </w:numPr>
      <w:spacing w:line="240" w:lineRule="auto"/>
    </w:pPr>
    <w:rPr>
      <w:rFonts w:ascii="Times New Roman" w:eastAsia="Times New Roman" w:hAnsi="Times New Roman" w:cs="Times New Roman"/>
      <w:b/>
      <w:bCs/>
      <w:kern w:val="0"/>
      <w:szCs w:val="20"/>
      <w:lang w:val="en-US"/>
    </w:rPr>
  </w:style>
  <w:style w:type="paragraph" w:customStyle="1" w:styleId="Sec8Clauses">
    <w:name w:val="Sec 8 Clauses"/>
    <w:basedOn w:val="Sec1-ClausesAfter10pt1"/>
    <w:autoRedefine/>
    <w:qFormat/>
    <w:rsid w:val="00671988"/>
    <w:pPr>
      <w:numPr>
        <w:numId w:val="0"/>
      </w:numPr>
    </w:pPr>
  </w:style>
  <w:style w:type="paragraph" w:customStyle="1" w:styleId="Heading1a">
    <w:name w:val="Heading 1a"/>
    <w:qFormat/>
    <w:rsid w:val="00671988"/>
    <w:pPr>
      <w:keepNext/>
      <w:keepLines/>
      <w:tabs>
        <w:tab w:val="left" w:pos="-720"/>
      </w:tabs>
      <w:jc w:val="center"/>
    </w:pPr>
    <w:rPr>
      <w:rFonts w:ascii="Times New Roman" w:eastAsia="Times New Roman" w:hAnsi="Times New Roman" w:cs="Times New Roman"/>
      <w:b/>
      <w:smallCaps/>
      <w:kern w:val="0"/>
      <w:sz w:val="32"/>
    </w:rPr>
  </w:style>
  <w:style w:type="paragraph" w:customStyle="1" w:styleId="Heading1-Clausename">
    <w:name w:val="Heading 1- Clause name"/>
    <w:basedOn w:val="Normal"/>
    <w:link w:val="Heading1-ClausenameChar"/>
    <w:qFormat/>
    <w:rsid w:val="00671988"/>
    <w:pPr>
      <w:tabs>
        <w:tab w:val="left" w:pos="360"/>
      </w:tabs>
      <w:spacing w:before="120" w:after="120" w:line="240" w:lineRule="auto"/>
      <w:ind w:left="360" w:hanging="360"/>
    </w:pPr>
    <w:rPr>
      <w:rFonts w:ascii="Times New Roman" w:eastAsia="Times New Roman" w:hAnsi="Times New Roman" w:cs="Times New Roman"/>
      <w:b/>
      <w:kern w:val="0"/>
      <w:szCs w:val="20"/>
      <w:lang w:val="en-US"/>
    </w:rPr>
  </w:style>
  <w:style w:type="paragraph" w:customStyle="1" w:styleId="SectionVHeading2">
    <w:name w:val="Section V. Heading 2"/>
    <w:basedOn w:val="Normal"/>
    <w:qFormat/>
    <w:rsid w:val="00671988"/>
    <w:pPr>
      <w:spacing w:before="120" w:line="240" w:lineRule="auto"/>
      <w:jc w:val="center"/>
    </w:pPr>
    <w:rPr>
      <w:rFonts w:ascii="Times New Roman" w:eastAsia="Times New Roman" w:hAnsi="Times New Roman" w:cs="Times New Roman"/>
      <w:b/>
      <w:kern w:val="0"/>
      <w:sz w:val="28"/>
      <w:lang w:val="es-ES_tradnl"/>
    </w:rPr>
  </w:style>
  <w:style w:type="paragraph" w:customStyle="1" w:styleId="SPDForm2">
    <w:name w:val="SPD  Form 2"/>
    <w:basedOn w:val="Normal"/>
    <w:qFormat/>
    <w:rsid w:val="00671988"/>
    <w:pPr>
      <w:spacing w:before="120" w:after="240" w:line="240" w:lineRule="auto"/>
      <w:jc w:val="center"/>
    </w:pPr>
    <w:rPr>
      <w:rFonts w:ascii="Times New Roman" w:eastAsia="Times New Roman" w:hAnsi="Times New Roman" w:cs="Times New Roman"/>
      <w:b/>
      <w:kern w:val="0"/>
      <w:sz w:val="36"/>
      <w:szCs w:val="20"/>
      <w:lang w:val="en-US"/>
    </w:rPr>
  </w:style>
  <w:style w:type="paragraph" w:customStyle="1" w:styleId="Style5">
    <w:name w:val="Style 5"/>
    <w:basedOn w:val="Normal"/>
    <w:qFormat/>
    <w:rsid w:val="00671988"/>
    <w:pPr>
      <w:widowControl w:val="0"/>
      <w:spacing w:after="0" w:line="480" w:lineRule="exact"/>
      <w:jc w:val="center"/>
    </w:pPr>
    <w:rPr>
      <w:rFonts w:ascii="Times New Roman" w:eastAsia="Times New Roman" w:hAnsi="Times New Roman" w:cs="Times New Roman"/>
      <w:kern w:val="0"/>
      <w:lang w:val="en-US"/>
    </w:rPr>
  </w:style>
  <w:style w:type="paragraph" w:customStyle="1" w:styleId="SectionIXHeader">
    <w:name w:val="Section IX Header"/>
    <w:basedOn w:val="Normal"/>
    <w:qFormat/>
    <w:rsid w:val="00671988"/>
    <w:pPr>
      <w:spacing w:before="240" w:after="240" w:line="240" w:lineRule="auto"/>
      <w:jc w:val="center"/>
    </w:pPr>
    <w:rPr>
      <w:rFonts w:ascii="Times New Roman Bold" w:eastAsia="Times New Roman" w:hAnsi="Times New Roman Bold" w:cs="Times New Roman"/>
      <w:b/>
      <w:kern w:val="0"/>
      <w:sz w:val="36"/>
      <w:lang w:val="en-US"/>
    </w:rPr>
  </w:style>
  <w:style w:type="paragraph" w:customStyle="1" w:styleId="Outline">
    <w:name w:val="Outline"/>
    <w:basedOn w:val="Normal"/>
    <w:qFormat/>
    <w:rsid w:val="00671988"/>
    <w:pPr>
      <w:spacing w:before="240" w:after="0" w:line="240" w:lineRule="auto"/>
    </w:pPr>
    <w:rPr>
      <w:rFonts w:ascii="Times New Roman" w:eastAsia="Times New Roman" w:hAnsi="Times New Roman" w:cs="Times New Roman"/>
      <w:lang w:val="en-US"/>
    </w:rPr>
  </w:style>
  <w:style w:type="paragraph" w:customStyle="1" w:styleId="SectionXHeading">
    <w:name w:val="Section X Heading"/>
    <w:basedOn w:val="Normal"/>
    <w:qFormat/>
    <w:rsid w:val="00671988"/>
    <w:pPr>
      <w:spacing w:before="240" w:after="240" w:line="240" w:lineRule="auto"/>
      <w:jc w:val="center"/>
    </w:pPr>
    <w:rPr>
      <w:rFonts w:ascii="Times New Roman Bold" w:eastAsia="Times New Roman" w:hAnsi="Times New Roman Bold" w:cs="Times New Roman"/>
      <w:b/>
      <w:kern w:val="0"/>
      <w:sz w:val="36"/>
      <w:lang w:val="en-US"/>
    </w:rPr>
  </w:style>
  <w:style w:type="paragraph" w:customStyle="1" w:styleId="Style11">
    <w:name w:val="Style 11"/>
    <w:basedOn w:val="Normal"/>
    <w:qFormat/>
    <w:rsid w:val="00671988"/>
    <w:pPr>
      <w:widowControl w:val="0"/>
      <w:spacing w:before="60" w:after="60" w:line="384" w:lineRule="atLeast"/>
    </w:pPr>
    <w:rPr>
      <w:rFonts w:ascii="Times New Roman" w:eastAsia="Times New Roman" w:hAnsi="Times New Roman" w:cs="Times New Roman"/>
      <w:kern w:val="0"/>
      <w:lang w:val="en-US"/>
    </w:rPr>
  </w:style>
  <w:style w:type="paragraph" w:styleId="NoSpacing">
    <w:name w:val="No Spacing"/>
    <w:link w:val="NoSpacingChar"/>
    <w:uiPriority w:val="1"/>
    <w:qFormat/>
    <w:rsid w:val="00671988"/>
    <w:rPr>
      <w:rFonts w:ascii="Calibri" w:eastAsia="SimSun" w:hAnsi="Calibri" w:cs="Times New Roman"/>
      <w:kern w:val="0"/>
      <w:sz w:val="22"/>
      <w:szCs w:val="22"/>
      <w:lang w:eastAsia="ja-JP"/>
    </w:rPr>
  </w:style>
  <w:style w:type="paragraph" w:customStyle="1" w:styleId="MyNormal">
    <w:name w:val="MyNormal"/>
    <w:basedOn w:val="Heading5"/>
    <w:link w:val="MyNormalChar"/>
    <w:qFormat/>
    <w:rsid w:val="00671988"/>
    <w:pPr>
      <w:numPr>
        <w:numId w:val="15"/>
      </w:numPr>
      <w:spacing w:after="0" w:line="360" w:lineRule="auto"/>
      <w:outlineLvl w:val="9"/>
    </w:pPr>
    <w:rPr>
      <w:b w:val="0"/>
      <w:bCs/>
      <w:lang w:eastAsia="zh-CN"/>
    </w:rPr>
  </w:style>
  <w:style w:type="paragraph" w:customStyle="1" w:styleId="msonormal0">
    <w:name w:val="msonormal"/>
    <w:basedOn w:val="Normal"/>
    <w:qFormat/>
    <w:rsid w:val="00671988"/>
    <w:pPr>
      <w:spacing w:beforeAutospacing="1" w:afterAutospacing="1" w:line="240" w:lineRule="auto"/>
    </w:pPr>
    <w:rPr>
      <w:rFonts w:ascii="Times New Roman" w:eastAsia="Times New Roman" w:hAnsi="Times New Roman" w:cs="Times New Roman"/>
      <w:kern w:val="0"/>
      <w:lang w:eastAsia="en-GB"/>
    </w:rPr>
  </w:style>
  <w:style w:type="paragraph" w:customStyle="1" w:styleId="xl65">
    <w:name w:val="xl65"/>
    <w:basedOn w:val="Normal"/>
    <w:qFormat/>
    <w:rsid w:val="00671988"/>
    <w:pPr>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66">
    <w:name w:val="xl66"/>
    <w:basedOn w:val="Normal"/>
    <w:qFormat/>
    <w:rsid w:val="00671988"/>
    <w:pPr>
      <w:pBdr>
        <w:top w:val="double" w:sz="6" w:space="0" w:color="000000"/>
        <w:left w:val="double" w:sz="6" w:space="0" w:color="000000"/>
        <w:bottom w:val="double" w:sz="6" w:space="0" w:color="000000"/>
        <w:right w:val="double" w:sz="6" w:space="0" w:color="000000"/>
      </w:pBdr>
      <w:shd w:val="clear" w:color="000000" w:fill="FFE699"/>
      <w:spacing w:beforeAutospacing="1" w:afterAutospacing="1" w:line="240" w:lineRule="auto"/>
    </w:pPr>
    <w:rPr>
      <w:rFonts w:ascii="Times New Roman" w:eastAsia="Times New Roman" w:hAnsi="Times New Roman" w:cs="Times New Roman"/>
      <w:b/>
      <w:bCs/>
      <w:kern w:val="0"/>
      <w:sz w:val="20"/>
      <w:szCs w:val="20"/>
      <w:lang w:eastAsia="en-GB"/>
    </w:rPr>
  </w:style>
  <w:style w:type="paragraph" w:customStyle="1" w:styleId="xl67">
    <w:name w:val="xl67"/>
    <w:basedOn w:val="Normal"/>
    <w:qFormat/>
    <w:rsid w:val="00671988"/>
    <w:pPr>
      <w:pBdr>
        <w:top w:val="double" w:sz="6" w:space="0" w:color="000000"/>
        <w:left w:val="double" w:sz="6" w:space="0" w:color="000000"/>
        <w:bottom w:val="double" w:sz="6" w:space="0" w:color="000000"/>
        <w:right w:val="double" w:sz="6" w:space="0" w:color="000000"/>
      </w:pBdr>
      <w:shd w:val="clear" w:color="000000" w:fill="FFE699"/>
      <w:spacing w:beforeAutospacing="1" w:afterAutospacing="1" w:line="240" w:lineRule="auto"/>
    </w:pPr>
    <w:rPr>
      <w:rFonts w:ascii="Times New Roman" w:eastAsia="Times New Roman" w:hAnsi="Times New Roman" w:cs="Times New Roman"/>
      <w:b/>
      <w:bCs/>
      <w:kern w:val="0"/>
      <w:sz w:val="20"/>
      <w:szCs w:val="20"/>
      <w:lang w:eastAsia="en-GB"/>
    </w:rPr>
  </w:style>
  <w:style w:type="paragraph" w:customStyle="1" w:styleId="xl68">
    <w:name w:val="xl68"/>
    <w:basedOn w:val="Normal"/>
    <w:qFormat/>
    <w:rsid w:val="00671988"/>
    <w:pPr>
      <w:pBdr>
        <w:top w:val="double" w:sz="6" w:space="0" w:color="000000"/>
        <w:left w:val="double" w:sz="6" w:space="0" w:color="000000"/>
        <w:bottom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b/>
      <w:bCs/>
      <w:kern w:val="0"/>
      <w:sz w:val="20"/>
      <w:szCs w:val="20"/>
      <w:lang w:eastAsia="en-GB"/>
    </w:rPr>
  </w:style>
  <w:style w:type="paragraph" w:customStyle="1" w:styleId="xl69">
    <w:name w:val="xl69"/>
    <w:basedOn w:val="Normal"/>
    <w:qFormat/>
    <w:rsid w:val="00671988"/>
    <w:pPr>
      <w:pBdr>
        <w:top w:val="double" w:sz="6" w:space="0" w:color="000000"/>
        <w:left w:val="double" w:sz="6" w:space="0" w:color="000000"/>
        <w:bottom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70">
    <w:name w:val="xl70"/>
    <w:basedOn w:val="Normal"/>
    <w:qFormat/>
    <w:rsid w:val="00671988"/>
    <w:pPr>
      <w:pBdr>
        <w:top w:val="double" w:sz="6" w:space="0" w:color="000000"/>
        <w:left w:val="double" w:sz="6" w:space="0" w:color="000000"/>
        <w:bottom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71">
    <w:name w:val="xl71"/>
    <w:basedOn w:val="Normal"/>
    <w:qFormat/>
    <w:rsid w:val="00671988"/>
    <w:pPr>
      <w:pBdr>
        <w:top w:val="double" w:sz="6" w:space="0" w:color="000000"/>
        <w:left w:val="double" w:sz="6" w:space="0" w:color="000000"/>
        <w:bottom w:val="double" w:sz="6" w:space="0" w:color="000000"/>
        <w:right w:val="double" w:sz="6" w:space="0" w:color="000000"/>
      </w:pBdr>
      <w:shd w:val="clear" w:color="000000" w:fill="D0CECE"/>
      <w:spacing w:beforeAutospacing="1" w:afterAutospacing="1" w:line="240" w:lineRule="auto"/>
      <w:textAlignment w:val="center"/>
    </w:pPr>
    <w:rPr>
      <w:rFonts w:ascii="Times New Roman" w:eastAsia="Times New Roman" w:hAnsi="Times New Roman" w:cs="Times New Roman"/>
      <w:kern w:val="0"/>
      <w:sz w:val="20"/>
      <w:szCs w:val="20"/>
      <w:lang w:eastAsia="en-GB"/>
    </w:rPr>
  </w:style>
  <w:style w:type="paragraph" w:customStyle="1" w:styleId="xl72">
    <w:name w:val="xl72"/>
    <w:basedOn w:val="Normal"/>
    <w:qFormat/>
    <w:rsid w:val="00671988"/>
    <w:pPr>
      <w:pBdr>
        <w:top w:val="double" w:sz="6" w:space="0" w:color="000000"/>
        <w:left w:val="double" w:sz="6" w:space="0" w:color="000000"/>
        <w:bottom w:val="double" w:sz="6" w:space="0" w:color="000000"/>
        <w:right w:val="double" w:sz="6" w:space="0" w:color="000000"/>
      </w:pBdr>
      <w:shd w:val="clear" w:color="000000" w:fill="FFE699"/>
      <w:spacing w:beforeAutospacing="1" w:afterAutospacing="1" w:line="240" w:lineRule="auto"/>
      <w:jc w:val="center"/>
      <w:textAlignment w:val="center"/>
    </w:pPr>
    <w:rPr>
      <w:rFonts w:ascii="Times New Roman" w:eastAsia="Times New Roman" w:hAnsi="Times New Roman" w:cs="Times New Roman"/>
      <w:b/>
      <w:bCs/>
      <w:kern w:val="0"/>
      <w:sz w:val="20"/>
      <w:szCs w:val="20"/>
      <w:lang w:eastAsia="en-GB"/>
    </w:rPr>
  </w:style>
  <w:style w:type="paragraph" w:customStyle="1" w:styleId="xl73">
    <w:name w:val="xl73"/>
    <w:basedOn w:val="Normal"/>
    <w:qFormat/>
    <w:rsid w:val="00671988"/>
    <w:pPr>
      <w:pBdr>
        <w:top w:val="double" w:sz="6" w:space="0" w:color="000000"/>
        <w:left w:val="double" w:sz="6" w:space="0" w:color="000000"/>
        <w:bottom w:val="double" w:sz="6" w:space="0" w:color="000000"/>
        <w:right w:val="double" w:sz="6" w:space="0" w:color="000000"/>
      </w:pBdr>
      <w:shd w:val="clear" w:color="000000" w:fill="FFE699"/>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74">
    <w:name w:val="xl74"/>
    <w:basedOn w:val="Normal"/>
    <w:qFormat/>
    <w:rsid w:val="00671988"/>
    <w:pPr>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75">
    <w:name w:val="xl75"/>
    <w:basedOn w:val="Normal"/>
    <w:qFormat/>
    <w:rsid w:val="00671988"/>
    <w:pPr>
      <w:shd w:val="clear" w:color="000000" w:fill="FFFFFF"/>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76">
    <w:name w:val="xl76"/>
    <w:basedOn w:val="Normal"/>
    <w:qFormat/>
    <w:rsid w:val="00671988"/>
    <w:pPr>
      <w:pBdr>
        <w:top w:val="double" w:sz="6" w:space="0" w:color="000000"/>
        <w:left w:val="double" w:sz="6" w:space="0" w:color="000000"/>
        <w:bottom w:val="double" w:sz="6" w:space="0" w:color="000000"/>
      </w:pBdr>
      <w:shd w:val="clear" w:color="000000" w:fill="FFE699"/>
      <w:spacing w:beforeAutospacing="1" w:afterAutospacing="1" w:line="240" w:lineRule="auto"/>
      <w:jc w:val="center"/>
    </w:pPr>
    <w:rPr>
      <w:rFonts w:ascii="Times New Roman" w:eastAsia="Times New Roman" w:hAnsi="Times New Roman" w:cs="Times New Roman"/>
      <w:b/>
      <w:bCs/>
      <w:kern w:val="0"/>
      <w:sz w:val="20"/>
      <w:szCs w:val="20"/>
      <w:lang w:eastAsia="en-GB"/>
    </w:rPr>
  </w:style>
  <w:style w:type="paragraph" w:customStyle="1" w:styleId="xl77">
    <w:name w:val="xl77"/>
    <w:basedOn w:val="Normal"/>
    <w:qFormat/>
    <w:rsid w:val="00671988"/>
    <w:pPr>
      <w:pBdr>
        <w:top w:val="double" w:sz="6" w:space="0" w:color="000000"/>
        <w:bottom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b/>
      <w:bCs/>
      <w:kern w:val="0"/>
      <w:sz w:val="20"/>
      <w:szCs w:val="20"/>
      <w:lang w:eastAsia="en-GB"/>
    </w:rPr>
  </w:style>
  <w:style w:type="paragraph" w:customStyle="1" w:styleId="xl78">
    <w:name w:val="xl78"/>
    <w:basedOn w:val="Normal"/>
    <w:qFormat/>
    <w:rsid w:val="00671988"/>
    <w:pPr>
      <w:pBdr>
        <w:top w:val="double" w:sz="6" w:space="0" w:color="000000"/>
        <w:bottom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79">
    <w:name w:val="xl79"/>
    <w:basedOn w:val="Normal"/>
    <w:qFormat/>
    <w:rsid w:val="00671988"/>
    <w:pPr>
      <w:pBdr>
        <w:top w:val="double" w:sz="6" w:space="0" w:color="000000"/>
        <w:bottom w:val="double" w:sz="6" w:space="0" w:color="000000"/>
        <w:right w:val="double" w:sz="6" w:space="0" w:color="000000"/>
      </w:pBdr>
      <w:shd w:val="clear" w:color="000000" w:fill="D0CECE"/>
      <w:spacing w:beforeAutospacing="1" w:afterAutospacing="1" w:line="240" w:lineRule="auto"/>
      <w:textAlignment w:val="center"/>
    </w:pPr>
    <w:rPr>
      <w:rFonts w:ascii="Times New Roman" w:eastAsia="Times New Roman" w:hAnsi="Times New Roman" w:cs="Times New Roman"/>
      <w:kern w:val="0"/>
      <w:sz w:val="20"/>
      <w:szCs w:val="20"/>
      <w:lang w:eastAsia="en-GB"/>
    </w:rPr>
  </w:style>
  <w:style w:type="paragraph" w:customStyle="1" w:styleId="xl80">
    <w:name w:val="xl80"/>
    <w:basedOn w:val="Normal"/>
    <w:qFormat/>
    <w:rsid w:val="00671988"/>
    <w:pPr>
      <w:pBdr>
        <w:left w:val="double" w:sz="6"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b/>
      <w:bCs/>
      <w:kern w:val="0"/>
      <w:sz w:val="20"/>
      <w:szCs w:val="20"/>
      <w:lang w:eastAsia="en-GB"/>
    </w:rPr>
  </w:style>
  <w:style w:type="paragraph" w:customStyle="1" w:styleId="xl81">
    <w:name w:val="xl81"/>
    <w:basedOn w:val="Normal"/>
    <w:qFormat/>
    <w:rsid w:val="00671988"/>
    <w:pPr>
      <w:pBdr>
        <w:left w:val="double" w:sz="6" w:space="0" w:color="000000"/>
      </w:pBdr>
      <w:shd w:val="clear" w:color="000000" w:fill="FFFFFF"/>
      <w:spacing w:beforeAutospacing="1" w:afterAutospacing="1" w:line="240" w:lineRule="auto"/>
      <w:jc w:val="center"/>
    </w:pPr>
    <w:rPr>
      <w:rFonts w:ascii="Times New Roman" w:eastAsia="Times New Roman" w:hAnsi="Times New Roman" w:cs="Times New Roman"/>
      <w:b/>
      <w:bCs/>
      <w:kern w:val="0"/>
      <w:sz w:val="20"/>
      <w:szCs w:val="20"/>
      <w:lang w:eastAsia="en-GB"/>
    </w:rPr>
  </w:style>
  <w:style w:type="paragraph" w:customStyle="1" w:styleId="xl82">
    <w:name w:val="xl82"/>
    <w:basedOn w:val="Normal"/>
    <w:qFormat/>
    <w:rsid w:val="00671988"/>
    <w:pPr>
      <w:pBdr>
        <w:top w:val="double" w:sz="6" w:space="0" w:color="000000"/>
        <w:left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b/>
      <w:bCs/>
      <w:kern w:val="0"/>
      <w:sz w:val="20"/>
      <w:szCs w:val="20"/>
      <w:lang w:eastAsia="en-GB"/>
    </w:rPr>
  </w:style>
  <w:style w:type="paragraph" w:customStyle="1" w:styleId="xl83">
    <w:name w:val="xl83"/>
    <w:basedOn w:val="Normal"/>
    <w:qFormat/>
    <w:rsid w:val="00671988"/>
    <w:pPr>
      <w:pBdr>
        <w:left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84">
    <w:name w:val="xl84"/>
    <w:basedOn w:val="Normal"/>
    <w:qFormat/>
    <w:rsid w:val="00671988"/>
    <w:pPr>
      <w:pBdr>
        <w:left w:val="double" w:sz="6" w:space="0" w:color="000000"/>
        <w:bottom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85">
    <w:name w:val="xl85"/>
    <w:basedOn w:val="Normal"/>
    <w:qFormat/>
    <w:rsid w:val="00671988"/>
    <w:pPr>
      <w:pBdr>
        <w:top w:val="double" w:sz="6" w:space="0" w:color="000000"/>
        <w:left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86">
    <w:name w:val="xl86"/>
    <w:basedOn w:val="Normal"/>
    <w:qFormat/>
    <w:rsid w:val="00671988"/>
    <w:pPr>
      <w:pBdr>
        <w:left w:val="double" w:sz="6" w:space="0" w:color="000000"/>
        <w:right w:val="double" w:sz="6"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b/>
      <w:bCs/>
      <w:kern w:val="0"/>
      <w:sz w:val="20"/>
      <w:szCs w:val="20"/>
      <w:lang w:eastAsia="en-GB"/>
    </w:rPr>
  </w:style>
  <w:style w:type="paragraph" w:customStyle="1" w:styleId="xl87">
    <w:name w:val="xl87"/>
    <w:basedOn w:val="Normal"/>
    <w:qFormat/>
    <w:rsid w:val="00671988"/>
    <w:pPr>
      <w:pBdr>
        <w:left w:val="double" w:sz="6" w:space="0" w:color="000000"/>
        <w:bottom w:val="double" w:sz="6" w:space="0" w:color="000000"/>
        <w:right w:val="double" w:sz="6"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kern w:val="0"/>
      <w:sz w:val="20"/>
      <w:szCs w:val="20"/>
      <w:lang w:eastAsia="en-GB"/>
    </w:rPr>
  </w:style>
  <w:style w:type="paragraph" w:customStyle="1" w:styleId="xl88">
    <w:name w:val="xl88"/>
    <w:basedOn w:val="Normal"/>
    <w:qFormat/>
    <w:rsid w:val="00671988"/>
    <w:pPr>
      <w:pBdr>
        <w:bottom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89">
    <w:name w:val="xl89"/>
    <w:basedOn w:val="Normal"/>
    <w:qFormat/>
    <w:rsid w:val="00671988"/>
    <w:pPr>
      <w:pBdr>
        <w:left w:val="double" w:sz="6" w:space="0" w:color="000000"/>
        <w:right w:val="double" w:sz="6" w:space="0" w:color="000000"/>
      </w:pBdr>
      <w:shd w:val="clear" w:color="000000" w:fill="FFFFFF"/>
      <w:spacing w:beforeAutospacing="1" w:afterAutospacing="1" w:line="240" w:lineRule="auto"/>
      <w:jc w:val="center"/>
      <w:textAlignment w:val="center"/>
    </w:pPr>
    <w:rPr>
      <w:rFonts w:ascii="Times New Roman" w:eastAsia="Times New Roman" w:hAnsi="Times New Roman" w:cs="Times New Roman"/>
      <w:kern w:val="0"/>
      <w:sz w:val="20"/>
      <w:szCs w:val="20"/>
      <w:lang w:eastAsia="en-GB"/>
    </w:rPr>
  </w:style>
  <w:style w:type="paragraph" w:customStyle="1" w:styleId="xl90">
    <w:name w:val="xl90"/>
    <w:basedOn w:val="Normal"/>
    <w:qFormat/>
    <w:rsid w:val="00671988"/>
    <w:pPr>
      <w:pBdr>
        <w:left w:val="double" w:sz="6" w:space="0" w:color="000000"/>
        <w:bottom w:val="double" w:sz="6" w:space="0" w:color="000000"/>
        <w:right w:val="double" w:sz="6" w:space="0" w:color="000000"/>
      </w:pBdr>
      <w:shd w:val="clear" w:color="000000" w:fill="D0CECE"/>
      <w:spacing w:beforeAutospacing="1" w:afterAutospacing="1" w:line="240" w:lineRule="auto"/>
    </w:pPr>
    <w:rPr>
      <w:rFonts w:ascii="Times New Roman" w:eastAsia="Times New Roman" w:hAnsi="Times New Roman" w:cs="Times New Roman"/>
      <w:kern w:val="0"/>
      <w:sz w:val="20"/>
      <w:szCs w:val="20"/>
      <w:lang w:eastAsia="en-GB"/>
    </w:rPr>
  </w:style>
  <w:style w:type="paragraph" w:customStyle="1" w:styleId="xl91">
    <w:name w:val="xl91"/>
    <w:basedOn w:val="Normal"/>
    <w:qFormat/>
    <w:rsid w:val="00671988"/>
    <w:pPr>
      <w:pBdr>
        <w:top w:val="double" w:sz="6" w:space="0" w:color="000000"/>
        <w:left w:val="double" w:sz="6" w:space="0" w:color="000000"/>
        <w:bottom w:val="double" w:sz="6" w:space="0" w:color="000000"/>
        <w:right w:val="double" w:sz="6" w:space="0" w:color="000000"/>
      </w:pBdr>
      <w:shd w:val="clear" w:color="000000" w:fill="FFE699"/>
      <w:spacing w:beforeAutospacing="1" w:afterAutospacing="1" w:line="240" w:lineRule="auto"/>
      <w:jc w:val="center"/>
      <w:textAlignment w:val="center"/>
    </w:pPr>
    <w:rPr>
      <w:rFonts w:ascii="Times New Roman" w:eastAsia="Times New Roman" w:hAnsi="Times New Roman" w:cs="Times New Roman"/>
      <w:b/>
      <w:bCs/>
      <w:kern w:val="0"/>
      <w:sz w:val="20"/>
      <w:szCs w:val="20"/>
      <w:lang w:eastAsia="en-GB"/>
    </w:rPr>
  </w:style>
  <w:style w:type="paragraph" w:customStyle="1" w:styleId="xl92">
    <w:name w:val="xl92"/>
    <w:basedOn w:val="Normal"/>
    <w:qFormat/>
    <w:rsid w:val="00671988"/>
    <w:pPr>
      <w:pBdr>
        <w:top w:val="double" w:sz="6" w:space="0" w:color="000000"/>
        <w:left w:val="double" w:sz="6" w:space="0" w:color="000000"/>
        <w:right w:val="double" w:sz="6" w:space="0" w:color="000000"/>
      </w:pBdr>
      <w:shd w:val="clear" w:color="000000" w:fill="D0CECE"/>
      <w:spacing w:beforeAutospacing="1" w:afterAutospacing="1" w:line="240" w:lineRule="auto"/>
      <w:jc w:val="center"/>
    </w:pPr>
    <w:rPr>
      <w:rFonts w:ascii="Times New Roman" w:eastAsia="Times New Roman" w:hAnsi="Times New Roman" w:cs="Times New Roman"/>
      <w:b/>
      <w:bCs/>
      <w:kern w:val="0"/>
      <w:sz w:val="20"/>
      <w:szCs w:val="20"/>
      <w:lang w:eastAsia="en-GB"/>
    </w:rPr>
  </w:style>
  <w:style w:type="paragraph" w:customStyle="1" w:styleId="xl93">
    <w:name w:val="xl93"/>
    <w:basedOn w:val="Normal"/>
    <w:qFormat/>
    <w:rsid w:val="00671988"/>
    <w:pPr>
      <w:pBdr>
        <w:top w:val="double" w:sz="6" w:space="0" w:color="000000"/>
        <w:left w:val="double" w:sz="6" w:space="0" w:color="000000"/>
        <w:bottom w:val="double" w:sz="6" w:space="0" w:color="000000"/>
        <w:right w:val="double" w:sz="6" w:space="0" w:color="000000"/>
      </w:pBdr>
      <w:shd w:val="clear" w:color="000000" w:fill="D0CECE"/>
      <w:spacing w:beforeAutospacing="1" w:afterAutospacing="1" w:line="240" w:lineRule="auto"/>
      <w:jc w:val="center"/>
    </w:pPr>
    <w:rPr>
      <w:rFonts w:ascii="Times New Roman" w:eastAsia="Times New Roman" w:hAnsi="Times New Roman" w:cs="Times New Roman"/>
      <w:b/>
      <w:bCs/>
      <w:kern w:val="0"/>
      <w:sz w:val="20"/>
      <w:szCs w:val="20"/>
      <w:lang w:eastAsia="en-GB"/>
    </w:rPr>
  </w:style>
  <w:style w:type="paragraph" w:customStyle="1" w:styleId="xl94">
    <w:name w:val="xl94"/>
    <w:basedOn w:val="Normal"/>
    <w:qFormat/>
    <w:rsid w:val="00671988"/>
    <w:pPr>
      <w:pBdr>
        <w:top w:val="double" w:sz="6" w:space="0" w:color="000000"/>
        <w:left w:val="double" w:sz="6" w:space="0" w:color="000000"/>
        <w:bottom w:val="double" w:sz="6" w:space="0" w:color="000000"/>
      </w:pBdr>
      <w:shd w:val="clear" w:color="000000" w:fill="FFE699"/>
      <w:spacing w:beforeAutospacing="1" w:afterAutospacing="1" w:line="240" w:lineRule="auto"/>
      <w:jc w:val="center"/>
      <w:textAlignment w:val="center"/>
    </w:pPr>
    <w:rPr>
      <w:rFonts w:ascii="Times New Roman" w:eastAsia="Times New Roman" w:hAnsi="Times New Roman" w:cs="Times New Roman"/>
      <w:b/>
      <w:bCs/>
      <w:kern w:val="0"/>
      <w:sz w:val="20"/>
      <w:szCs w:val="20"/>
      <w:lang w:eastAsia="en-GB"/>
    </w:rPr>
  </w:style>
  <w:style w:type="paragraph" w:customStyle="1" w:styleId="xl95">
    <w:name w:val="xl95"/>
    <w:basedOn w:val="Normal"/>
    <w:qFormat/>
    <w:rsid w:val="00671988"/>
    <w:pPr>
      <w:pBdr>
        <w:top w:val="double" w:sz="6" w:space="0" w:color="000000"/>
        <w:left w:val="double" w:sz="6" w:space="0" w:color="000000"/>
        <w:bottom w:val="double" w:sz="6" w:space="0" w:color="000000"/>
        <w:right w:val="double" w:sz="6" w:space="0" w:color="000000"/>
      </w:pBdr>
      <w:shd w:val="clear" w:color="000000" w:fill="FFE699"/>
      <w:spacing w:beforeAutospacing="1" w:afterAutospacing="1" w:line="240" w:lineRule="auto"/>
      <w:jc w:val="center"/>
    </w:pPr>
    <w:rPr>
      <w:rFonts w:ascii="Times New Roman" w:eastAsia="Times New Roman" w:hAnsi="Times New Roman" w:cs="Times New Roman"/>
      <w:b/>
      <w:bCs/>
      <w:kern w:val="0"/>
      <w:sz w:val="20"/>
      <w:szCs w:val="20"/>
      <w:lang w:eastAsia="en-GB"/>
    </w:rPr>
  </w:style>
  <w:style w:type="paragraph" w:customStyle="1" w:styleId="xl96">
    <w:name w:val="xl96"/>
    <w:basedOn w:val="Normal"/>
    <w:qFormat/>
    <w:rsid w:val="00671988"/>
    <w:pPr>
      <w:pBdr>
        <w:top w:val="double" w:sz="6" w:space="0" w:color="000000"/>
        <w:left w:val="double" w:sz="6" w:space="0" w:color="000000"/>
        <w:bottom w:val="double" w:sz="6" w:space="0" w:color="000000"/>
        <w:right w:val="double" w:sz="6" w:space="0" w:color="000000"/>
      </w:pBdr>
      <w:shd w:val="clear" w:color="000000" w:fill="FFE699"/>
      <w:spacing w:beforeAutospacing="1" w:afterAutospacing="1" w:line="240" w:lineRule="auto"/>
      <w:jc w:val="center"/>
      <w:textAlignment w:val="center"/>
    </w:pPr>
    <w:rPr>
      <w:rFonts w:ascii="Times New Roman" w:eastAsia="Times New Roman" w:hAnsi="Times New Roman" w:cs="Times New Roman"/>
      <w:kern w:val="0"/>
      <w:sz w:val="20"/>
      <w:szCs w:val="20"/>
      <w:lang w:eastAsia="en-GB"/>
    </w:rPr>
  </w:style>
  <w:style w:type="paragraph" w:customStyle="1" w:styleId="xl97">
    <w:name w:val="xl97"/>
    <w:basedOn w:val="Normal"/>
    <w:qFormat/>
    <w:rsid w:val="00671988"/>
    <w:pPr>
      <w:pBdr>
        <w:top w:val="double" w:sz="6" w:space="0" w:color="000000"/>
        <w:left w:val="double" w:sz="6" w:space="0" w:color="000000"/>
        <w:bottom w:val="double" w:sz="6" w:space="0" w:color="000000"/>
        <w:right w:val="double" w:sz="6" w:space="0" w:color="000000"/>
      </w:pBdr>
      <w:shd w:val="clear" w:color="000000" w:fill="FFE699"/>
      <w:spacing w:beforeAutospacing="1" w:afterAutospacing="1" w:line="240" w:lineRule="auto"/>
      <w:jc w:val="center"/>
      <w:textAlignment w:val="center"/>
    </w:pPr>
    <w:rPr>
      <w:rFonts w:ascii="Times New Roman" w:eastAsia="Times New Roman" w:hAnsi="Times New Roman" w:cs="Times New Roman"/>
      <w:kern w:val="0"/>
      <w:sz w:val="20"/>
      <w:szCs w:val="20"/>
      <w:lang w:eastAsia="en-GB"/>
    </w:rPr>
  </w:style>
  <w:style w:type="numbering" w:customStyle="1" w:styleId="NoList1">
    <w:name w:val="No List1"/>
    <w:uiPriority w:val="99"/>
    <w:semiHidden/>
    <w:unhideWhenUsed/>
    <w:qFormat/>
    <w:rsid w:val="00671988"/>
  </w:style>
  <w:style w:type="numbering" w:customStyle="1" w:styleId="NoList11">
    <w:name w:val="No List11"/>
    <w:uiPriority w:val="99"/>
    <w:semiHidden/>
    <w:unhideWhenUsed/>
    <w:qFormat/>
    <w:rsid w:val="00671988"/>
  </w:style>
  <w:style w:type="numbering" w:customStyle="1" w:styleId="NoList111">
    <w:name w:val="No List111"/>
    <w:uiPriority w:val="99"/>
    <w:semiHidden/>
    <w:unhideWhenUsed/>
    <w:qFormat/>
    <w:rsid w:val="00671988"/>
  </w:style>
  <w:style w:type="numbering" w:customStyle="1" w:styleId="NoList2">
    <w:name w:val="No List2"/>
    <w:uiPriority w:val="99"/>
    <w:semiHidden/>
    <w:unhideWhenUsed/>
    <w:qFormat/>
    <w:rsid w:val="00671988"/>
  </w:style>
  <w:style w:type="numbering" w:customStyle="1" w:styleId="NoList12">
    <w:name w:val="No List12"/>
    <w:uiPriority w:val="99"/>
    <w:semiHidden/>
    <w:unhideWhenUsed/>
    <w:qFormat/>
    <w:rsid w:val="00671988"/>
  </w:style>
  <w:style w:type="numbering" w:customStyle="1" w:styleId="NoList3">
    <w:name w:val="No List3"/>
    <w:uiPriority w:val="99"/>
    <w:semiHidden/>
    <w:unhideWhenUsed/>
    <w:qFormat/>
    <w:rsid w:val="00671988"/>
  </w:style>
  <w:style w:type="numbering" w:customStyle="1" w:styleId="NoList13">
    <w:name w:val="No List13"/>
    <w:uiPriority w:val="99"/>
    <w:semiHidden/>
    <w:unhideWhenUsed/>
    <w:qFormat/>
    <w:rsid w:val="00671988"/>
  </w:style>
  <w:style w:type="numbering" w:customStyle="1" w:styleId="NoList1111">
    <w:name w:val="No List1111"/>
    <w:uiPriority w:val="99"/>
    <w:semiHidden/>
    <w:unhideWhenUsed/>
    <w:qFormat/>
    <w:rsid w:val="00671988"/>
  </w:style>
  <w:style w:type="numbering" w:customStyle="1" w:styleId="NoList11111">
    <w:name w:val="No List11111"/>
    <w:uiPriority w:val="99"/>
    <w:semiHidden/>
    <w:unhideWhenUsed/>
    <w:qFormat/>
    <w:rsid w:val="00671988"/>
  </w:style>
  <w:style w:type="numbering" w:customStyle="1" w:styleId="NoList21">
    <w:name w:val="No List21"/>
    <w:uiPriority w:val="99"/>
    <w:semiHidden/>
    <w:unhideWhenUsed/>
    <w:qFormat/>
    <w:rsid w:val="00671988"/>
  </w:style>
  <w:style w:type="numbering" w:customStyle="1" w:styleId="NoList121">
    <w:name w:val="No List121"/>
    <w:uiPriority w:val="99"/>
    <w:semiHidden/>
    <w:unhideWhenUsed/>
    <w:qFormat/>
    <w:rsid w:val="00671988"/>
  </w:style>
  <w:style w:type="numbering" w:customStyle="1" w:styleId="Numberingivx">
    <w:name w:val="Numbering ivx"/>
    <w:qFormat/>
  </w:style>
  <w:style w:type="table" w:styleId="TableGrid">
    <w:name w:val="Table Grid"/>
    <w:basedOn w:val="TableNormal"/>
    <w:uiPriority w:val="59"/>
    <w:rsid w:val="00671988"/>
    <w:rPr>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671988"/>
    <w:rPr>
      <w:sz w:val="22"/>
      <w:szCs w:val="22"/>
      <w:lang w:val="en-NZ" w:eastAsia="en-NZ"/>
    </w:rPr>
    <w:tblPr>
      <w:tblCellMar>
        <w:top w:w="0" w:type="dxa"/>
        <w:left w:w="0" w:type="dxa"/>
        <w:bottom w:w="0" w:type="dxa"/>
        <w:right w:w="0" w:type="dxa"/>
      </w:tblCellMar>
    </w:tblPr>
  </w:style>
  <w:style w:type="table" w:customStyle="1" w:styleId="TableGrid1">
    <w:name w:val="Table Grid1"/>
    <w:basedOn w:val="TableNormal"/>
    <w:uiPriority w:val="59"/>
    <w:rsid w:val="00671988"/>
    <w:rPr>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39"/>
    <w:rsid w:val="006719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719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15C73"/>
    <w:rPr>
      <w:b/>
    </w:rPr>
  </w:style>
  <w:style w:type="paragraph" w:customStyle="1" w:styleId="ReportText">
    <w:name w:val="Report Text"/>
    <w:basedOn w:val="Normal"/>
    <w:rsid w:val="00D97E80"/>
    <w:pPr>
      <w:suppressAutoHyphens w:val="0"/>
      <w:spacing w:after="0" w:line="240" w:lineRule="auto"/>
      <w:ind w:left="851"/>
      <w:jc w:val="both"/>
    </w:pPr>
    <w:rPr>
      <w:rFonts w:ascii="Times New Roman" w:eastAsia="Times New Roman" w:hAnsi="Times New Roman" w:cs="Times New Roman"/>
      <w:kern w:val="0"/>
      <w:sz w:val="22"/>
      <w:szCs w:val="20"/>
      <w14:ligatures w14:val="none"/>
    </w:rPr>
  </w:style>
  <w:style w:type="paragraph" w:styleId="TOCHeading">
    <w:name w:val="TOC Heading"/>
    <w:basedOn w:val="Heading1"/>
    <w:next w:val="Normal"/>
    <w:uiPriority w:val="39"/>
    <w:unhideWhenUsed/>
    <w:qFormat/>
    <w:rsid w:val="00D551DD"/>
    <w:pPr>
      <w:suppressAutoHyphens w:val="0"/>
      <w:spacing w:before="480" w:after="0" w:line="276" w:lineRule="auto"/>
      <w:jc w:val="left"/>
      <w:outlineLvl w:val="9"/>
    </w:pPr>
    <w:rPr>
      <w:rFonts w:asciiTheme="majorHAnsi" w:eastAsiaTheme="majorEastAsia" w:hAnsiTheme="majorHAnsi" w:cstheme="majorBidi"/>
      <w:bCs/>
      <w:color w:val="2F5496" w:themeColor="accent1" w:themeShade="BF"/>
      <w:sz w:val="28"/>
      <w:szCs w:val="28"/>
      <w14:ligatures w14:val="none"/>
    </w:rPr>
  </w:style>
  <w:style w:type="table" w:customStyle="1" w:styleId="TableGrid3">
    <w:name w:val="Table Grid3"/>
    <w:basedOn w:val="TableNormal"/>
    <w:next w:val="TableGrid"/>
    <w:rsid w:val="00E957AF"/>
    <w:pPr>
      <w:suppressAutoHyphens w:val="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581553">
      <w:bodyDiv w:val="1"/>
      <w:marLeft w:val="0"/>
      <w:marRight w:val="0"/>
      <w:marTop w:val="0"/>
      <w:marBottom w:val="0"/>
      <w:divBdr>
        <w:top w:val="none" w:sz="0" w:space="0" w:color="auto"/>
        <w:left w:val="none" w:sz="0" w:space="0" w:color="auto"/>
        <w:bottom w:val="none" w:sz="0" w:space="0" w:color="auto"/>
        <w:right w:val="none" w:sz="0" w:space="0" w:color="auto"/>
      </w:divBdr>
    </w:div>
    <w:div w:id="185198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40408-73E7-4842-86B4-7E18D0552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52</Pages>
  <Words>13759</Words>
  <Characters>78016</Characters>
  <Application>Microsoft Office Word</Application>
  <DocSecurity>0</DocSecurity>
  <Lines>2889</Lines>
  <Paragraphs>1610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NRWB</dc:creator>
  <cp:keywords/>
  <dc:description/>
  <cp:lastModifiedBy>Edward Chirambo</cp:lastModifiedBy>
  <cp:revision>15</cp:revision>
  <dcterms:created xsi:type="dcterms:W3CDTF">2025-10-30T12:06:00Z</dcterms:created>
  <dcterms:modified xsi:type="dcterms:W3CDTF">2025-11-26T12:31:00Z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043b4a2c-2094-44ed-b173-a3f2293b3077</vt:lpwstr>
  </property>
</Properties>
</file>